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6045" w14:textId="2D791A3E" w:rsidR="00FB09F4" w:rsidRPr="00BA6702" w:rsidRDefault="0057207B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 xml:space="preserve"> 3 :</w:t>
      </w:r>
      <w:r w:rsidR="007A61B9"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61B9" w:rsidRPr="00BA6702">
        <w:rPr>
          <w:rFonts w:ascii="TH SarabunPSK" w:hAnsi="TH SarabunPSK" w:cs="TH SarabunPSK" w:hint="cs"/>
          <w:b/>
          <w:bCs/>
          <w:sz w:val="32"/>
          <w:szCs w:val="32"/>
        </w:rPr>
        <w:t>Teaching and Learning Approach</w:t>
      </w:r>
    </w:p>
    <w:p w14:paraId="7A35E97D" w14:textId="1545059B" w:rsidR="007A61B9" w:rsidRPr="00BA6702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1 The educational philosophy is shown to be articulated and communicated to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all stakeholders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It is also shown to be reflected in the teaching and learning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activities</w:t>
      </w:r>
    </w:p>
    <w:p w14:paraId="0357C593" w14:textId="77777777" w:rsidR="003B7960" w:rsidRPr="00BA6702" w:rsidRDefault="003B7960" w:rsidP="003B7960">
      <w:pPr>
        <w:shd w:val="clear" w:color="auto" w:fill="FFFFFF" w:themeFill="background1"/>
        <w:spacing w:after="0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หลักสูตรสนับสนุนพันธกิจของมหาวิทยาลัยที่มุ่งสู่การเป็นมหาวิทยาลัยด้านเกษตรระดับนานาชาติ ในด้านการผลิตดุษฎีบัณฑิตที่มีความรู้ความสามารถในวิชาการและวิชาชีพ โดยหลักสูตรสอดแทรกสาระสำคัญที่เกี่ยวข้องกับทิศทางการพัฒนาของมหาวิทยาลัยที่มุ่งสู่การเป็นมหาวิทยาลัยเชิงนิเวศ  ซึ่งหลักสูตรสนับสนุนการสร้างดุษฎีบัณฑิตที่มีทักษะการคิดสังเคราะห์ และทักษะการประยุกต์ใช้องค์ความรู้ที่มีอยู่เพื่อสร้างองค์ความรู้ใหม่ด้านการพัฒนาการท่องเที่ยว และยกระดับแหล่งท่องเที่ยวสู่การเป็นแหล่งท่องเที่ยวคุณค่าสูง (</w:t>
      </w:r>
      <w:r w:rsidRPr="00BA6702">
        <w:rPr>
          <w:rFonts w:ascii="TH SarabunPSK" w:hAnsi="TH SarabunPSK" w:cs="TH SarabunPSK" w:hint="cs"/>
          <w:sz w:val="32"/>
          <w:szCs w:val="32"/>
        </w:rPr>
        <w:t>High Value Destination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มีเป้าหมายเพื่อการพัฒนาอย่างยั่งยืนบนฐานของทรัพยากร</w:t>
      </w:r>
    </w:p>
    <w:p w14:paraId="59433805" w14:textId="77777777" w:rsidR="003B7960" w:rsidRPr="00BA6702" w:rsidRDefault="003B7960" w:rsidP="003B7960">
      <w:pPr>
        <w:shd w:val="clear" w:color="auto" w:fill="FFFFFF" w:themeFill="background1"/>
        <w:spacing w:after="0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หลักสูตรได้จัดรูปแบบและกลยุทธ์การเรียนการสอนเพื่อให้สอดคล้องกับปรัชญาของมหาวิทยาลัย คือ จัดการศึกษาเพื่อเสริมสร้างปัญญาในรูปแบบการเรียนรู้จากการปฏิบัติที่บูรณาการกับการทำงาน ตามอมตะโอวาท งานหนักไม่เคยฆ่าคน มุ่งให้ผู้เรียนมีทักษะการเรียนรู้ตลอดชีวิต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มีการใช้เทคโนโลยีดิจิทัลและการสื่อสาร มีความตระหนักต่อสังคมวัฒนธรรมและสิ่งแวดล้อมยึดมั่นในความสัมพันธ์ระหว่างมหาวิทยาลัยกับชุมชน ตามจุดยืนของมหาวิทยาลัยแม่โจ้ที่ว่า “มหาวิทยาลัยแห่งชีวิต” และ ปรัชญาของคณะพัฒนาการท่องเที่ยวคือ “การท่องเที่ยวที่ยั่งยืนเกิดจากการพัฒนาด้วยปัญญา” ซึ่งปรัชญานี้ประกาศอยู่ในเว็บไซต์เดียวกับวิสัยทัศน์ของคณะพัฒนาการท่องเที่ยว คือ “คณะพัฒนาการท่องเที่ยวเป็นสถาบันการศึกษาที่มีความเป็นเลิศด้านการพัฒนาการท่องเที่ยวอย่างยั่งยืน”  และพันธกิจของคณะฯ </w:t>
      </w:r>
    </w:p>
    <w:p w14:paraId="02C90AAF" w14:textId="77777777" w:rsidR="003B7960" w:rsidRPr="00BA6702" w:rsidRDefault="003B7960" w:rsidP="003B7960">
      <w:pPr>
        <w:shd w:val="clear" w:color="auto" w:fill="FFFFFF" w:themeFill="background1"/>
        <w:spacing w:after="0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ในการนี้หลักสูตรได้สื่อสารปรัชญาดังกล่าวไปยังกลุ่มผู้มีส่วนได้ส่วนเสีย ได้แก่ ผู้เรียน อาจารย์ ผู้สอน ผู้ใช้บัณฑิต ศิษย์เก่า และส่วนงานอื่นๆ ผ่านช่องทางเว็บไซต์ของคณะ  และ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Facebook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ของคณะ เป็นต้น อย่างไรก็ตามหลักสูตรต้องดำเนินการในการสื่อสารปรัชญาดังกล่าวผ่านช่องทางอื่นเพิ่มเติมอีกในอนาคต  เพื่อให้ครอบคลุมและเข้าถึงกลุ่มผู้มีส่วนได้ส่วนเสียที่มากขึ้น โดยจะสื่อสารให้ละเอียดลึกถึงจุดมุ่งหมายของการศึกษา บทบาทหน้าที่ของผู้สอนและผู้เรียน วิธีการสอนและการประเมินผล หลักสูตรระบุแนวทางการจัดการเรียนการสอนและผลลัพธ์การเรียนรู้ของรายวิชาต่าง ๆ ตลอดจนรายละเอียดไว้ในเล่มหลักสูตรหรือ มคอ.</w:t>
      </w:r>
      <w:r w:rsidRPr="00BA6702">
        <w:rPr>
          <w:rFonts w:ascii="TH SarabunPSK" w:hAnsi="TH SarabunPSK" w:cs="TH SarabunPSK" w:hint="cs"/>
          <w:sz w:val="32"/>
          <w:szCs w:val="32"/>
        </w:rPr>
        <w:t>2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ให้ครบถ้วนตาม </w:t>
      </w:r>
      <w:r w:rsidRPr="00BA6702">
        <w:rPr>
          <w:rFonts w:ascii="TH SarabunPSK" w:hAnsi="TH SarabunPSK" w:cs="TH SarabunPSK" w:hint="cs"/>
          <w:sz w:val="32"/>
          <w:szCs w:val="32"/>
        </w:rPr>
        <w:t>Course Specification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ABA081" w14:textId="77777777" w:rsidR="003B7960" w:rsidRPr="00BA6702" w:rsidRDefault="003B7960" w:rsidP="003B7960">
      <w:pPr>
        <w:spacing w:after="0"/>
        <w:ind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4397943" w14:textId="400B5707" w:rsidR="003B7960" w:rsidRPr="00BA6702" w:rsidRDefault="003B7960" w:rsidP="003B7960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167EFD" w14:textId="350957BA" w:rsidR="003A5A72" w:rsidRPr="00BA6702" w:rsidRDefault="003A5A72" w:rsidP="003B7960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27745E0" w14:textId="7A11581D" w:rsidR="003A5A72" w:rsidRPr="00BA6702" w:rsidRDefault="003A5A72" w:rsidP="003B7960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66E4594" w14:textId="1BFA3DA8" w:rsidR="003A5A72" w:rsidRPr="00BA6702" w:rsidRDefault="003A5A72" w:rsidP="003B7960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A1C2980" w14:textId="77777777" w:rsidR="003A5A72" w:rsidRPr="00BA6702" w:rsidRDefault="003A5A72" w:rsidP="003B7960">
      <w:pPr>
        <w:tabs>
          <w:tab w:val="left" w:pos="426"/>
          <w:tab w:val="left" w:pos="1134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EE754B9" w14:textId="65AE4159" w:rsidR="003B7960" w:rsidRPr="00BA6702" w:rsidRDefault="003B7960" w:rsidP="003B7960">
      <w:pPr>
        <w:tabs>
          <w:tab w:val="left" w:pos="426"/>
          <w:tab w:val="left" w:pos="851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ตารางสรุปช่องทางการเข้าถึงข้อมูลข้อมูลปรัชญาหลักสูตร   ความครบถ้วนข้อมูล และความเป็นปัจจุบันของข้อมูลจากมุมมองของกลุ่มผู้มีส่วนได้ส่วนเสีย</w:t>
      </w:r>
    </w:p>
    <w:tbl>
      <w:tblPr>
        <w:tblpPr w:leftFromText="180" w:rightFromText="180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851"/>
        <w:gridCol w:w="850"/>
        <w:gridCol w:w="993"/>
        <w:gridCol w:w="992"/>
      </w:tblGrid>
      <w:tr w:rsidR="003B7960" w:rsidRPr="00BA6702" w14:paraId="2F3D202E" w14:textId="77777777" w:rsidTr="00EA6E8F">
        <w:tc>
          <w:tcPr>
            <w:tcW w:w="3227" w:type="dxa"/>
            <w:vMerge w:val="restart"/>
            <w:shd w:val="clear" w:color="auto" w:fill="auto"/>
          </w:tcPr>
          <w:p w14:paraId="2BAA037E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ช่องทางการเข้าถึงข้อมูล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454BAC9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การเข้าถึง</w:t>
            </w:r>
          </w:p>
          <w:p w14:paraId="318E8BD5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49749EA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ความครบถ้วน</w:t>
            </w:r>
          </w:p>
          <w:p w14:paraId="7AFB602F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8A5E489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ข้อมูลมีความเป็นปัจจุบัน</w:t>
            </w:r>
          </w:p>
        </w:tc>
      </w:tr>
      <w:tr w:rsidR="003B7960" w:rsidRPr="00BA6702" w14:paraId="257A1018" w14:textId="77777777" w:rsidTr="00EA6E8F">
        <w:tc>
          <w:tcPr>
            <w:tcW w:w="3227" w:type="dxa"/>
            <w:vMerge/>
            <w:shd w:val="clear" w:color="auto" w:fill="auto"/>
          </w:tcPr>
          <w:p w14:paraId="57085854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63183A0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ยาก</w:t>
            </w:r>
          </w:p>
        </w:tc>
        <w:tc>
          <w:tcPr>
            <w:tcW w:w="708" w:type="dxa"/>
            <w:shd w:val="clear" w:color="auto" w:fill="auto"/>
          </w:tcPr>
          <w:p w14:paraId="64938DA7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ง่าย</w:t>
            </w:r>
          </w:p>
        </w:tc>
        <w:tc>
          <w:tcPr>
            <w:tcW w:w="851" w:type="dxa"/>
            <w:shd w:val="clear" w:color="auto" w:fill="auto"/>
          </w:tcPr>
          <w:p w14:paraId="0BAE3BAE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</w:t>
            </w:r>
          </w:p>
        </w:tc>
        <w:tc>
          <w:tcPr>
            <w:tcW w:w="850" w:type="dxa"/>
            <w:shd w:val="clear" w:color="auto" w:fill="auto"/>
          </w:tcPr>
          <w:p w14:paraId="363426ED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</w:t>
            </w:r>
          </w:p>
        </w:tc>
        <w:tc>
          <w:tcPr>
            <w:tcW w:w="993" w:type="dxa"/>
            <w:shd w:val="clear" w:color="auto" w:fill="auto"/>
          </w:tcPr>
          <w:p w14:paraId="09C62C17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ไม่เป็นปัจจุบัน</w:t>
            </w:r>
          </w:p>
        </w:tc>
        <w:tc>
          <w:tcPr>
            <w:tcW w:w="992" w:type="dxa"/>
            <w:shd w:val="clear" w:color="auto" w:fill="auto"/>
          </w:tcPr>
          <w:p w14:paraId="1296279B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เป็นปัจจุบัน</w:t>
            </w:r>
          </w:p>
        </w:tc>
      </w:tr>
      <w:tr w:rsidR="003B7960" w:rsidRPr="00BA6702" w14:paraId="5A0D6C5F" w14:textId="77777777" w:rsidTr="00EA6E8F">
        <w:tc>
          <w:tcPr>
            <w:tcW w:w="8330" w:type="dxa"/>
            <w:gridSpan w:val="7"/>
            <w:shd w:val="clear" w:color="auto" w:fill="F2F2F2"/>
          </w:tcPr>
          <w:p w14:paraId="56C837B1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ผู้สนใจศึกษา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ผู้ปกครอง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ผู้ใช้บัณฑิต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ศิษย์เก่า และ ศิษย์ปัจจุบัน</w:t>
            </w:r>
          </w:p>
        </w:tc>
      </w:tr>
      <w:tr w:rsidR="003B7960" w:rsidRPr="00BA6702" w14:paraId="4451EBB7" w14:textId="77777777" w:rsidTr="00EA6E8F">
        <w:tc>
          <w:tcPr>
            <w:tcW w:w="3227" w:type="dxa"/>
            <w:shd w:val="clear" w:color="auto" w:fill="auto"/>
          </w:tcPr>
          <w:p w14:paraId="50036801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เว็บไซต์คณะพัฒนาการท่องเที่ยว</w:t>
            </w:r>
          </w:p>
        </w:tc>
        <w:tc>
          <w:tcPr>
            <w:tcW w:w="709" w:type="dxa"/>
            <w:shd w:val="clear" w:color="auto" w:fill="auto"/>
          </w:tcPr>
          <w:p w14:paraId="2DB9D2FE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CE031F0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14:paraId="4FE8B1F5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2CFFE1D1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F86D249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14:paraId="223E1FAD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B7960" w:rsidRPr="00BA6702" w14:paraId="3AD8640F" w14:textId="77777777" w:rsidTr="00EA6E8F">
        <w:tc>
          <w:tcPr>
            <w:tcW w:w="3227" w:type="dxa"/>
            <w:shd w:val="clear" w:color="auto" w:fill="auto"/>
          </w:tcPr>
          <w:p w14:paraId="15CCAA58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 xml:space="preserve">Facebook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คณะพัฒนาการท่องเที่ยวและสโมสรนักศึกษา</w:t>
            </w:r>
          </w:p>
        </w:tc>
        <w:tc>
          <w:tcPr>
            <w:tcW w:w="709" w:type="dxa"/>
            <w:shd w:val="clear" w:color="auto" w:fill="auto"/>
          </w:tcPr>
          <w:p w14:paraId="67AFA3CB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82B9AEE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14:paraId="1BE383CA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0243A25F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77B8BCA6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52A179C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3B7960" w:rsidRPr="00BA6702" w14:paraId="12FEB507" w14:textId="77777777" w:rsidTr="00EA6E8F">
        <w:tc>
          <w:tcPr>
            <w:tcW w:w="3227" w:type="dxa"/>
            <w:shd w:val="clear" w:color="auto" w:fill="auto"/>
          </w:tcPr>
          <w:p w14:paraId="1A83699F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แผ่นพับประชาสัมพันธ์</w:t>
            </w:r>
          </w:p>
        </w:tc>
        <w:tc>
          <w:tcPr>
            <w:tcW w:w="709" w:type="dxa"/>
            <w:shd w:val="clear" w:color="auto" w:fill="auto"/>
          </w:tcPr>
          <w:p w14:paraId="3E77A7E4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14:paraId="0F70B956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282D41B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20101509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403AC40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BF3CCA5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  <w:tr w:rsidR="003B7960" w:rsidRPr="00BA6702" w14:paraId="4FB895CA" w14:textId="77777777" w:rsidTr="00EA6E8F">
        <w:tc>
          <w:tcPr>
            <w:tcW w:w="3227" w:type="dxa"/>
            <w:shd w:val="clear" w:color="auto" w:fill="auto"/>
          </w:tcPr>
          <w:p w14:paraId="50739446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 xml:space="preserve">VDO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แนะนำกิจกรรมเสริมหลักสูตรพัฒนาการท่องเที่ยว</w:t>
            </w:r>
          </w:p>
        </w:tc>
        <w:tc>
          <w:tcPr>
            <w:tcW w:w="709" w:type="dxa"/>
            <w:shd w:val="clear" w:color="auto" w:fill="auto"/>
          </w:tcPr>
          <w:p w14:paraId="7D0C2D40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730D8B3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14:paraId="07F62CF6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shd w:val="clear" w:color="auto" w:fill="auto"/>
          </w:tcPr>
          <w:p w14:paraId="0A279C5B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CA6115F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9F539D5" w14:textId="77777777" w:rsidR="003B7960" w:rsidRPr="00BA6702" w:rsidRDefault="003B7960" w:rsidP="00EA6E8F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</w:tr>
    </w:tbl>
    <w:p w14:paraId="7757587F" w14:textId="77777777" w:rsidR="003B7960" w:rsidRPr="00BA6702" w:rsidRDefault="003B7960" w:rsidP="003B7960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911F99A" w14:textId="77777777" w:rsidR="00B575C2" w:rsidRPr="00BA6702" w:rsidRDefault="00B575C2" w:rsidP="00B575C2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3B7960" w:rsidRPr="00BA6702" w14:paraId="218CE92C" w14:textId="77777777" w:rsidTr="00CA68EB">
        <w:trPr>
          <w:trHeight w:val="440"/>
        </w:trPr>
        <w:tc>
          <w:tcPr>
            <w:tcW w:w="5941" w:type="dxa"/>
            <w:shd w:val="clear" w:color="auto" w:fill="auto"/>
          </w:tcPr>
          <w:p w14:paraId="71A165DB" w14:textId="6A8A4D14" w:rsidR="00B575C2" w:rsidRPr="00BA6702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57CD6563" w14:textId="77777777" w:rsidR="00B575C2" w:rsidRPr="00BA6702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7DB77747" w14:textId="77777777" w:rsidR="00B575C2" w:rsidRPr="00BA6702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0267E9B7" w14:textId="77777777" w:rsidR="00B575C2" w:rsidRPr="00BA6702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677DBBF6" w14:textId="77777777" w:rsidR="00B575C2" w:rsidRPr="00BA6702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5DA0CC32" w14:textId="77777777" w:rsidR="00B575C2" w:rsidRPr="00BA6702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671D5C59" w14:textId="637AD42C" w:rsidR="00B575C2" w:rsidRPr="00BA6702" w:rsidRDefault="00B575C2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6C6CB5F2" w14:textId="77777777" w:rsidR="00B575C2" w:rsidRPr="00BA6702" w:rsidRDefault="00B575C2" w:rsidP="00EF1073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B7960" w:rsidRPr="00BA6702" w14:paraId="79468297" w14:textId="77777777" w:rsidTr="00EF1073">
        <w:trPr>
          <w:trHeight w:val="234"/>
        </w:trPr>
        <w:tc>
          <w:tcPr>
            <w:tcW w:w="5941" w:type="dxa"/>
            <w:shd w:val="clear" w:color="auto" w:fill="auto"/>
          </w:tcPr>
          <w:p w14:paraId="35D9F1F6" w14:textId="7929B19D" w:rsidR="00B575C2" w:rsidRPr="00BA6702" w:rsidRDefault="00D93145" w:rsidP="004D7030">
            <w:pPr>
              <w:spacing w:after="0" w:line="240" w:lineRule="auto"/>
              <w:ind w:left="447" w:hanging="447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</w:rPr>
              <w:t>The educational philosophy is shown to be articulated and communicated to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</w:rPr>
              <w:t>all stakeholders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</w:rPr>
              <w:t>It is also shown to be reflected in the teaching and learning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5C2" w:rsidRPr="00BA6702">
              <w:rPr>
                <w:rFonts w:ascii="TH SarabunPSK" w:hAnsi="TH SarabunPSK" w:cs="TH SarabunPSK" w:hint="cs"/>
                <w:sz w:val="32"/>
                <w:szCs w:val="32"/>
              </w:rPr>
              <w:t>activities</w:t>
            </w:r>
          </w:p>
        </w:tc>
        <w:tc>
          <w:tcPr>
            <w:tcW w:w="487" w:type="dxa"/>
            <w:shd w:val="clear" w:color="auto" w:fill="auto"/>
          </w:tcPr>
          <w:p w14:paraId="05242DF5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5803BD56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228361F6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487" w:type="dxa"/>
            <w:shd w:val="clear" w:color="auto" w:fill="auto"/>
          </w:tcPr>
          <w:p w14:paraId="2551EC6A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52E77460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146866DC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043ED38D" w14:textId="77777777" w:rsidR="00B575C2" w:rsidRPr="00BA6702" w:rsidRDefault="00B575C2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EDC0579" w14:textId="691AA0E7" w:rsidR="007A61B9" w:rsidRPr="00BA6702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2 The teaching and learning activities are shown to allow students to participate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responsibly in the learning process</w:t>
      </w:r>
    </w:p>
    <w:p w14:paraId="0AFA3023" w14:textId="77777777" w:rsidR="003B7960" w:rsidRPr="00BA6702" w:rsidRDefault="003B7960" w:rsidP="003B7960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ในแต่ละรายวิชาจะมีการเปิดโอกาสให้นักศึกษามีส่วนร่วมในการวางแผน ตัดสินใจ หรือ ตัดสินใจเลือกตัวเลือกด้วยตนเอง หรือปรึกษาอาจารย์ประจำวิชาและอาจารย์ผู้ควบคุมวิทยานิพนธ์ในกิจกรรมการเรียน การสอนที่แตกต่างกัน   ทั้งนี้อยู่กับลักษณของรายวิชา เช่น </w:t>
      </w:r>
    </w:p>
    <w:p w14:paraId="3B155FB8" w14:textId="77777777" w:rsidR="003B7960" w:rsidRPr="00BA6702" w:rsidRDefault="003B7960" w:rsidP="003B7960">
      <w:pPr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A6702">
        <w:rPr>
          <w:rFonts w:ascii="TH SarabunPSK" w:hAnsi="TH SarabunPSK" w:cs="TH SarabunPSK" w:hint="cs"/>
          <w:sz w:val="32"/>
          <w:szCs w:val="32"/>
        </w:rPr>
        <w:t>1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รายวิชาสัมมนา และวิชาระเบียบวิธีวิจัย เป็นรายวิชาที่มุ่งเน้นให้นักศึกษาสืบค้น ศึกษาค้นคว้า และลงมือปฏิบัติด้วยตนเองภายใต้การควบคุมดูแลและให้คำปรึกษาของอาจารย์ที่ปรึกษา  ทีมอาจารย์ผู้สอน ตลอดจนผู้เชี่ยวชาญจากภายนอก ดังนั้นนักศึกษาจึงมีส่วนร่วมในการวางแผน ตัดสินใจเลือกทางเลือกด้วยตนเอง ตลอดจนการเสนอรายชื่อผู้เชี่ยวชาญในหัวข้อวิทยานิพนธ์ หรือหัวข้อวิจัยที่นักศึกษาสนใจ และต้องการองค์ความรู้เพิ่มให้หลักสูตรดำเนินการประสานเชิญผู้เชี่ยวชาญมาให้ข้อเสนอแนะและความรู้ตามความต้องการของนักศึกษา</w:t>
      </w:r>
      <w:r w:rsidRPr="00BA670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และความเห็นพ้องต้องกันในหลักสูตร  ในขณะเดียวกันนักศึกษามีโอกาสเลือกลงพื้นที่ </w:t>
      </w:r>
      <w:r w:rsidRPr="00BA6702">
        <w:rPr>
          <w:rFonts w:ascii="TH SarabunPSK" w:hAnsi="TH SarabunPSK" w:cs="TH SarabunPSK" w:hint="cs"/>
          <w:sz w:val="32"/>
          <w:szCs w:val="32"/>
        </w:rPr>
        <w:t>Social Lab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ของหลักสูตรได้ตามความสนใจ</w:t>
      </w:r>
    </w:p>
    <w:p w14:paraId="3E05E7BE" w14:textId="77777777" w:rsidR="003B7960" w:rsidRPr="00BA6702" w:rsidRDefault="003B7960" w:rsidP="003B7960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</w:rPr>
        <w:t>2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) รายวิชาอื่น ๆ จะขึ้นอยู่กับเนื้อหาสาระการเรียนรู้ของรายวิชาและวิธีการจัดการเรียนการสอน ของอาจารย์ผู้สอนในแต่ละวิชา  โดยเปิดโอกาสให้นักศึกษาได้มีส่วนร่วมในการวางแผน ตัดสินใจ หรือกำหนดเกณฑ์ในการประเมินผลร่วมกันกับอาจารย์ผู้สอน  นักศึกษาสามารถร่วมแสดงความคิดเห็นต่อเกณฑ์การประเมินผลในแต่ละองค์ประกอบของเกณฑ์คะแนนในรายวิชา  เพื่อใช้ในการตัดสินเกรดในเกือบทุกรายวิชา  ในขณะเดียวกัน  ท่ามกลางวิกฤติในช่วงสถานการณ์การแพร่ระบาดของโรค </w:t>
      </w:r>
      <w:r w:rsidRPr="00BA6702">
        <w:rPr>
          <w:rFonts w:ascii="TH SarabunPSK" w:hAnsi="TH SarabunPSK" w:cs="TH SarabunPSK" w:hint="cs"/>
          <w:sz w:val="32"/>
          <w:szCs w:val="32"/>
        </w:rPr>
        <w:t>COVID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-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19 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นักศึกษามีส่วนร่วมในการเลือกรูปแบบการจัดการเรียนการสอนในรูปแบบ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online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onsite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ของรายวิชาได้  </w:t>
      </w:r>
    </w:p>
    <w:p w14:paraId="5FA56AC8" w14:textId="77777777" w:rsidR="00D93145" w:rsidRPr="00BA6702" w:rsidRDefault="00D93145" w:rsidP="00D93145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3B7960" w:rsidRPr="00BA6702" w14:paraId="2C4589D7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67FE6F78" w14:textId="1E97B6AC" w:rsidR="00D93145" w:rsidRPr="00BA6702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27072F41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9AC903A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4C25E313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64854038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66FD88E5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026B7925" w14:textId="199BEF0B" w:rsidR="00D93145" w:rsidRPr="00BA6702" w:rsidRDefault="00D93145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70133783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B7960" w:rsidRPr="00BA6702" w14:paraId="5B60CD44" w14:textId="77777777" w:rsidTr="004D7030">
        <w:trPr>
          <w:trHeight w:val="234"/>
        </w:trPr>
        <w:tc>
          <w:tcPr>
            <w:tcW w:w="5941" w:type="dxa"/>
            <w:shd w:val="clear" w:color="auto" w:fill="auto"/>
          </w:tcPr>
          <w:p w14:paraId="02C5C138" w14:textId="48704F1F" w:rsidR="00D93145" w:rsidRPr="00BA6702" w:rsidRDefault="00D93145" w:rsidP="00D9314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2 The teaching and learning activities are shown to allow students to participate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responsibly in the learning process</w:t>
            </w:r>
          </w:p>
        </w:tc>
        <w:tc>
          <w:tcPr>
            <w:tcW w:w="487" w:type="dxa"/>
            <w:shd w:val="clear" w:color="auto" w:fill="auto"/>
          </w:tcPr>
          <w:p w14:paraId="77923916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FA50698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8FABA87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487" w:type="dxa"/>
            <w:shd w:val="clear" w:color="auto" w:fill="auto"/>
          </w:tcPr>
          <w:p w14:paraId="05D2A78F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7D72DC9B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A862756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479FDFFD" w14:textId="77777777" w:rsidR="00D93145" w:rsidRPr="00BA6702" w:rsidRDefault="00D9314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B1E4F5C" w14:textId="77777777" w:rsidR="007A61B9" w:rsidRPr="00BA6702" w:rsidRDefault="007A61B9">
      <w:pPr>
        <w:rPr>
          <w:rFonts w:ascii="TH SarabunPSK" w:hAnsi="TH SarabunPSK" w:cs="TH SarabunPSK" w:hint="cs"/>
          <w:sz w:val="32"/>
          <w:szCs w:val="32"/>
        </w:rPr>
      </w:pPr>
    </w:p>
    <w:p w14:paraId="34D766AC" w14:textId="77777777" w:rsidR="007A61B9" w:rsidRPr="00BA6702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 The teaching and learning activities are shown to involve active learning by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the students</w:t>
      </w:r>
    </w:p>
    <w:p w14:paraId="6E2329FE" w14:textId="5134B80E" w:rsidR="003B7960" w:rsidRPr="00BA6702" w:rsidRDefault="003B7960" w:rsidP="003B7960">
      <w:pPr>
        <w:ind w:firstLine="1134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หลักสูตรได้มีการจัดการเรียนรู้ที่มุ่งเน้นให้ผู้เรียนได้ปฏิบัติจริง และ การพัฒนาทักษะกระบวนการคิดผ่านจัดการเรียนการสอนในรูปแบบของ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active learning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โดยมี กิจกรรมการเรียนรู้ที่หลากหลายในการจัดการเรียนการสอน ดังนี้</w:t>
      </w:r>
    </w:p>
    <w:p w14:paraId="560EE9DC" w14:textId="33EFB515" w:rsidR="003B7960" w:rsidRPr="00BA6702" w:rsidRDefault="003B7960" w:rsidP="003B7960">
      <w:pPr>
        <w:pStyle w:val="ListParagraph"/>
        <w:numPr>
          <w:ilvl w:val="0"/>
          <w:numId w:val="1"/>
        </w:numPr>
        <w:ind w:left="0" w:firstLine="1134"/>
        <w:jc w:val="both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เน้นการมีส่วนร่วมของนักศึกษา ในการอภิปราย (</w:t>
      </w:r>
      <w:r w:rsidRPr="00BA6702">
        <w:rPr>
          <w:rFonts w:ascii="TH SarabunPSK" w:hAnsi="TH SarabunPSK" w:cs="TH SarabunPSK" w:hint="cs"/>
          <w:sz w:val="32"/>
          <w:szCs w:val="32"/>
        </w:rPr>
        <w:t>Discussion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) กับผู้เชี่ยวชาญและวิทยากรจากภายนอกที่เชี่ยวชาญในหัวข้อที่นักศึกษาสนใจ ตลอดจนการอภิปรายกลุ่มในชั้นกับนักศึกษาด้วยกันในเนื้อหาวิชาที่เรียน และการวิเคราะห์สถานการณ์ การถามตอบและเปิดโอกาสให้แสดงความคิดเห็นเพื่อเสริมเสร้างความสามารถเชิงคิดวิเคราะห์  สังเคราะห์  และสร้างสรรค์อย่างเป็นระบบ </w:t>
      </w:r>
    </w:p>
    <w:p w14:paraId="152E8F0A" w14:textId="77777777" w:rsidR="003B7960" w:rsidRPr="00BA6702" w:rsidRDefault="003B7960" w:rsidP="003B7960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จัดกิจกรรมการเรียนการสอนให้ผู้เรียนมีโอกาสประยุกต์ความรู้ในการแก้ไขปัญหา เช่น การเรียนรู้แบบแก้ไขปัญหา (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problem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Pr="00BA6702">
        <w:rPr>
          <w:rFonts w:ascii="TH SarabunPSK" w:hAnsi="TH SarabunPSK" w:cs="TH SarabunPSK" w:hint="cs"/>
          <w:sz w:val="32"/>
          <w:szCs w:val="32"/>
        </w:rPr>
        <w:t>based learning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หรือการจัดทำโครงการ (</w:t>
      </w:r>
      <w:r w:rsidRPr="00BA6702">
        <w:rPr>
          <w:rFonts w:ascii="TH SarabunPSK" w:hAnsi="TH SarabunPSK" w:cs="TH SarabunPSK" w:hint="cs"/>
          <w:sz w:val="32"/>
          <w:szCs w:val="32"/>
        </w:rPr>
        <w:t>project based learning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6323E9C" w14:textId="77777777" w:rsidR="003B7960" w:rsidRPr="00BA6702" w:rsidRDefault="003B7960" w:rsidP="003B7960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กิจกรรมการเรียนการสอนให้ผู้เรียนมีโอกาสบูรณาการความรู้กับศาสตร์อื่นๆได้ เช่น การฝึกปฏิบัติงานจริง  การทำกรณีศึกษา  การอภิปรายกลุ่ม  การเรียนรู้แบบมีส่วนร่วม  การเรียนรู้จากสถานการณ์จริงใน </w:t>
      </w:r>
      <w:r w:rsidRPr="00BA6702">
        <w:rPr>
          <w:rFonts w:ascii="TH SarabunPSK" w:hAnsi="TH SarabunPSK" w:cs="TH SarabunPSK" w:hint="cs"/>
          <w:sz w:val="32"/>
          <w:szCs w:val="32"/>
        </w:rPr>
        <w:t>Social Lab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ของหลักสูตร เช่น การกำหนดตัวชี้วัดเพื่อประเมินศักยภาพเส้นทางท่องเที่ยวเดินป่า เป็นต้น</w:t>
      </w:r>
    </w:p>
    <w:p w14:paraId="4098C78E" w14:textId="77777777" w:rsidR="003B7960" w:rsidRPr="00BA6702" w:rsidRDefault="003B7960" w:rsidP="003B7960">
      <w:pPr>
        <w:pStyle w:val="ListParagraph"/>
        <w:numPr>
          <w:ilvl w:val="0"/>
          <w:numId w:val="1"/>
        </w:numPr>
        <w:ind w:left="0" w:firstLine="1134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การแก้โจทย์ปัญหาเพื่อพัฒนาความสามารถในการเรียนรู้   การฝึกวิเคราะห์  สังเคราะห์และวิพากษ์วรรณกรรมที่เกี่ยวข้องกับงานวิจัย และการค้นคว้าข้อมูลเพื่อทำวิจัยในหัวข้อที่รับผิดชอบ  </w:t>
      </w:r>
    </w:p>
    <w:p w14:paraId="402C671B" w14:textId="77777777" w:rsidR="003B7960" w:rsidRPr="00BA6702" w:rsidRDefault="003B7960" w:rsidP="003B7960">
      <w:pPr>
        <w:pStyle w:val="ListParagraph"/>
        <w:numPr>
          <w:ilvl w:val="0"/>
          <w:numId w:val="1"/>
        </w:numPr>
        <w:ind w:left="0"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lastRenderedPageBreak/>
        <w:t>จัดกิจกรรมการเรียนการสอนที่เน้นการวิจัยเพื่อสร้างองค์ความรู้ใหม่ (</w:t>
      </w:r>
      <w:r w:rsidRPr="00BA6702">
        <w:rPr>
          <w:rFonts w:ascii="TH SarabunPSK" w:hAnsi="TH SarabunPSK" w:cs="TH SarabunPSK" w:hint="cs"/>
          <w:sz w:val="32"/>
          <w:szCs w:val="32"/>
        </w:rPr>
        <w:t>Research Based Learning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F12AE5" w14:textId="77777777" w:rsidR="00C347EF" w:rsidRPr="00BA6702" w:rsidRDefault="00C347EF" w:rsidP="00C347EF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3B7960" w:rsidRPr="00BA6702" w14:paraId="14C5E1E7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6A2F3CF4" w14:textId="0016191A" w:rsidR="00C347EF" w:rsidRPr="00BA6702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31423F19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57B6F7B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7B70B3DF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2DB16B52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0A6F05A1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520E05E9" w14:textId="6ACDAAB2" w:rsidR="00C347EF" w:rsidRPr="00BA6702" w:rsidRDefault="00C347EF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7F0598DA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B7960" w:rsidRPr="00BA6702" w14:paraId="24D5D9C6" w14:textId="77777777" w:rsidTr="004D7030">
        <w:trPr>
          <w:trHeight w:val="234"/>
        </w:trPr>
        <w:tc>
          <w:tcPr>
            <w:tcW w:w="5941" w:type="dxa"/>
            <w:shd w:val="clear" w:color="auto" w:fill="auto"/>
          </w:tcPr>
          <w:p w14:paraId="06781464" w14:textId="5C02931D" w:rsidR="00C347EF" w:rsidRPr="00BA6702" w:rsidRDefault="00C347EF" w:rsidP="004D703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 The teaching and learning activities are shown to involve active learning by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the students</w:t>
            </w:r>
          </w:p>
        </w:tc>
        <w:tc>
          <w:tcPr>
            <w:tcW w:w="487" w:type="dxa"/>
            <w:shd w:val="clear" w:color="auto" w:fill="auto"/>
          </w:tcPr>
          <w:p w14:paraId="47B30004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3914826E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62DC7BCB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487" w:type="dxa"/>
            <w:shd w:val="clear" w:color="auto" w:fill="auto"/>
          </w:tcPr>
          <w:p w14:paraId="3F85FFAD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12AE5D07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46338C77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42A0908A" w14:textId="77777777" w:rsidR="00C347EF" w:rsidRPr="00BA6702" w:rsidRDefault="00C347EF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947DF51" w14:textId="21CD27BA" w:rsidR="007A61B9" w:rsidRPr="00BA6702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4  The teaching and learning activities are shown to promote learning, learning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how to learn, and instilling in students a commitment for life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 xml:space="preserve">long learning 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e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g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,commitment to critical inquiry, information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processing skills, and a willingness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to experiment with new ideas and practices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F2050A4" w14:textId="74CC726F" w:rsidR="001A5A9B" w:rsidRPr="00BA6702" w:rsidRDefault="00A962E5" w:rsidP="001A5A9B">
      <w:pPr>
        <w:ind w:firstLine="1134"/>
        <w:rPr>
          <w:rFonts w:ascii="TH SarabunPSK" w:hAnsi="TH SarabunPSK" w:cs="TH SarabunPSK" w:hint="cs"/>
          <w:sz w:val="32"/>
          <w:szCs w:val="32"/>
          <w:cs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หลักสูตรสนับสนุนการสร้าง</w:t>
      </w:r>
      <w:r w:rsidR="001546DF" w:rsidRPr="00BA6702">
        <w:rPr>
          <w:rFonts w:ascii="TH SarabunPSK" w:hAnsi="TH SarabunPSK" w:cs="TH SarabunPSK" w:hint="cs"/>
          <w:sz w:val="32"/>
          <w:szCs w:val="32"/>
          <w:cs/>
        </w:rPr>
        <w:t>ดุษฎี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บัณฑิตที่มีความรู้ลึกในสาขาวิชาพัฒนาการท่องเที่ยวเพื่อยกระดับแหล่งท่องเที่ยวสู่การเป็นแหล่งท่องเที่ยวคุณค่าสูง (</w:t>
      </w:r>
      <w:r w:rsidRPr="00BA6702">
        <w:rPr>
          <w:rFonts w:ascii="TH SarabunPSK" w:hAnsi="TH SarabunPSK" w:cs="TH SarabunPSK" w:hint="cs"/>
          <w:sz w:val="32"/>
          <w:szCs w:val="32"/>
        </w:rPr>
        <w:t>High Value Destination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มีเป้าหมายเพื่อการพัฒนาอย่างยั่งยืนบนฐานของทรัพยากร การออกแบบประสบการณ์ทางการท่องเที่ยว การสานเครือข่ายความร่วมมือ แลกเปลี่ยนด้านหลักสูตรการเรียนการสอนกับภาคีผู้มีส่วนได้ส่วนเสีย (</w:t>
      </w:r>
      <w:r w:rsidRPr="00BA6702">
        <w:rPr>
          <w:rFonts w:ascii="TH SarabunPSK" w:hAnsi="TH SarabunPSK" w:cs="TH SarabunPSK" w:hint="cs"/>
          <w:sz w:val="32"/>
          <w:szCs w:val="32"/>
        </w:rPr>
        <w:t>Stakeholder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ด้านการท่องเที่ยว เพื่อการเรียนรู้ตลอดชีวิต (</w:t>
      </w:r>
      <w:r w:rsidRPr="00BA6702">
        <w:rPr>
          <w:rFonts w:ascii="TH SarabunPSK" w:hAnsi="TH SarabunPSK" w:cs="TH SarabunPSK" w:hint="cs"/>
          <w:sz w:val="32"/>
          <w:szCs w:val="32"/>
        </w:rPr>
        <w:t>Life Long Learning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</w:t>
      </w:r>
      <w:r w:rsidR="001A5A9B" w:rsidRPr="00BA6702">
        <w:rPr>
          <w:rFonts w:ascii="TH SarabunPSK" w:hAnsi="TH SarabunPSK" w:cs="TH SarabunPSK" w:hint="cs"/>
          <w:sz w:val="32"/>
          <w:szCs w:val="32"/>
          <w:cs/>
        </w:rPr>
        <w:t xml:space="preserve">  นอกจากนี้หลักสูตรมีการจัดกิจกรรมการเรียนการสอนและการจัดการเรียนการสอนในรายวิชาที่มิใช่มุ่งเน้นเฉพาะเนื้อหาทางทฤษฎีเพียงอย่างเดียว มีรายวิชาในกลุ่มวิชาบังคับที่มีการศึกษาค้นคว้าด้วยตนเอง อาทิ </w:t>
      </w:r>
      <w:hyperlink r:id="rId7" w:history="1">
        <w:r w:rsidR="001A5A9B" w:rsidRPr="00BA6702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รายวิชา</w:t>
        </w:r>
      </w:hyperlink>
      <w:r w:rsidR="00CF1513" w:rsidRPr="00BA6702"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การจัดการธุรกิจการท่องเที่ยวขั้นสูง</w:t>
      </w:r>
      <w:r w:rsidR="00A05174" w:rsidRPr="00BA6702">
        <w:rPr>
          <w:rFonts w:ascii="TH SarabunPSK" w:hAnsi="TH SarabunPSK" w:cs="TH SarabunPSK" w:hint="cs"/>
        </w:rPr>
        <w:t xml:space="preserve"> </w:t>
      </w:r>
      <w:r w:rsidR="001A5A9B" w:rsidRPr="00BA6702">
        <w:rPr>
          <w:rFonts w:ascii="TH SarabunPSK" w:hAnsi="TH SarabunPSK" w:cs="TH SarabunPSK" w:hint="cs"/>
          <w:sz w:val="32"/>
          <w:szCs w:val="32"/>
          <w:cs/>
        </w:rPr>
        <w:t xml:space="preserve"> และรายวิชาการ</w:t>
      </w:r>
      <w:r w:rsidR="000B2451" w:rsidRPr="00BA6702">
        <w:rPr>
          <w:rFonts w:ascii="TH SarabunPSK" w:hAnsi="TH SarabunPSK" w:cs="TH SarabunPSK" w:hint="cs"/>
          <w:sz w:val="32"/>
          <w:szCs w:val="32"/>
          <w:cs/>
        </w:rPr>
        <w:t>การวิเคราะห์และการจัดการข้อมูลขั้นสูง</w:t>
      </w:r>
      <w:r w:rsidR="001A5A9B" w:rsidRPr="00BA6702">
        <w:rPr>
          <w:rFonts w:ascii="TH SarabunPSK" w:hAnsi="TH SarabunPSK" w:cs="TH SarabunPSK" w:hint="cs"/>
          <w:sz w:val="32"/>
          <w:szCs w:val="32"/>
          <w:cs/>
        </w:rPr>
        <w:t xml:space="preserve"> โดยเป็นการศึกษา</w:t>
      </w:r>
      <w:r w:rsidR="000B2451" w:rsidRPr="00BA6702">
        <w:rPr>
          <w:rFonts w:ascii="TH SarabunPSK" w:hAnsi="TH SarabunPSK" w:cs="TH SarabunPSK" w:hint="cs"/>
          <w:sz w:val="32"/>
          <w:szCs w:val="32"/>
          <w:cs/>
        </w:rPr>
        <w:t>จากกรณีศึกษาจริง เรียนรู้การทำจริง วิเคราะห์ และวัดผลจริง</w:t>
      </w:r>
      <w:r w:rsidR="001A5A9B" w:rsidRPr="00BA6702">
        <w:rPr>
          <w:rFonts w:ascii="TH SarabunPSK" w:hAnsi="TH SarabunPSK" w:cs="TH SarabunPSK" w:hint="cs"/>
          <w:sz w:val="32"/>
          <w:szCs w:val="32"/>
          <w:cs/>
        </w:rPr>
        <w:t xml:space="preserve">  เป็นต้น </w:t>
      </w:r>
    </w:p>
    <w:p w14:paraId="199E0340" w14:textId="77777777" w:rsidR="001A5A9B" w:rsidRPr="00BA6702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Pr="00BA6702">
        <w:rPr>
          <w:rFonts w:ascii="TH SarabunPSK" w:hAnsi="TH SarabunPSK" w:cs="TH SarabunPSK" w:hint="cs"/>
          <w:sz w:val="32"/>
          <w:szCs w:val="32"/>
        </w:rPr>
        <w:t>4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หลักสูตรมีการจัดกิจกรรมในลักษณะ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workshop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เกี่ยวกับการนำเสนอผลงานวิชาการแบบปากเปล่า (</w:t>
      </w:r>
      <w:r w:rsidRPr="00BA6702">
        <w:rPr>
          <w:rFonts w:ascii="TH SarabunPSK" w:hAnsi="TH SarabunPSK" w:cs="TH SarabunPSK" w:hint="cs"/>
          <w:sz w:val="32"/>
          <w:szCs w:val="32"/>
        </w:rPr>
        <w:t>oral presentation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กระบวนการในการคิด (</w:t>
      </w:r>
      <w:r w:rsidRPr="00BA6702">
        <w:rPr>
          <w:rFonts w:ascii="TH SarabunPSK" w:hAnsi="TH SarabunPSK" w:cs="TH SarabunPSK" w:hint="cs"/>
          <w:sz w:val="32"/>
          <w:szCs w:val="32"/>
        </w:rPr>
        <w:t>thinking process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และการเขียนเพื่องานตีพิมพ์ทางวิชาการ (</w:t>
      </w:r>
      <w:r w:rsidRPr="00BA6702">
        <w:rPr>
          <w:rFonts w:ascii="TH SarabunPSK" w:hAnsi="TH SarabunPSK" w:cs="TH SarabunPSK" w:hint="cs"/>
          <w:sz w:val="32"/>
          <w:szCs w:val="32"/>
        </w:rPr>
        <w:t>academic writing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) รวมถึงมีการนำผู้เรื่องไปเรียนรู้ใน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Social Lab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ชุมชนบ้านห้วยโป่ง ในประเด็นการประเมินศักยภาพเส้นทางท่องเที่ยวเดินทาง  นอกจากนั้นยังมอบหมายให้ผู้เรียนได้ไปค้นคว้าเรื่องหรือประเด็นที่เป็นความรู้ที่ผู้เรียนสนใจแล้วนำมาเสนอแบบปากเปล่าให้แก่ผู้เรียน และเพื่อนร่วมชั้นเรียน ซึ่งทักษะต่างๆ และรายวิชาสัมมนา </w:t>
      </w:r>
      <w:r w:rsidRPr="00BA6702">
        <w:rPr>
          <w:rFonts w:ascii="TH SarabunPSK" w:hAnsi="TH SarabunPSK" w:cs="TH SarabunPSK" w:hint="cs"/>
          <w:sz w:val="32"/>
          <w:szCs w:val="32"/>
        </w:rPr>
        <w:t>2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 ได้ให้ผู้เรียนได้รู้จักการอ่านบทความทางวิชาการที่ทันสมัยและเกี่ยวข้องกับ งานวิจัยที่ทำหรือสนใจจะทำแล้วมานำเสนอทุกสัปดาห์ และเก็บรวบรวมบทความที่อ่านเป็นเอกสารเพื่อนำส่งในปลายภาคการศึกษา ซึ่งเป็นการฝึกให้ผู้เรียนได้มีความต่อเนื่องให้เกิดทักษะในการอ่านและการทำรายงาน ซึ่งก็เป็นทักษะที่ส่งเสริมการเรียนรู้ตลอดชีวิต ช่วยให้ผู้เรียนได้นำไปปรับใช้ในการทำงานและการเรียนรู้ต่อไป </w:t>
      </w:r>
    </w:p>
    <w:p w14:paraId="15C28F54" w14:textId="086158F2" w:rsidR="001A5A9B" w:rsidRPr="00BA6702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นอกจากนี้ รายวิชาวิทยานิพนธ์จะเป็นการให้ผู้เรียนได้ฝึกทักษะในการทำวิจัยให้เป็นระบบ ซึ่งอยู่ภายใต้การให้คำแนะนำของอาจารย์ที่ปรึกษาวิทยานิพนธ์ ดังนั้นผู้เรียนจะได้ฝึกทักษะด้านต่างๆ เพิ่มเติมด้วย ได้แก่ การ</w:t>
      </w:r>
      <w:r w:rsidRPr="00BA670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แก้ปัญหา การทำงานเป็นทีม การติดต่อประสานงาน มีการกำหนดให้ผู้เรียนใช้ภาษาอังกฤษในการนำเสนอโครงร่างงานวิจัย และด้าน </w:t>
      </w:r>
      <w:r w:rsidRPr="00BA6702">
        <w:rPr>
          <w:rFonts w:ascii="TH SarabunPSK" w:hAnsi="TH SarabunPSK" w:cs="TH SarabunPSK" w:hint="cs"/>
          <w:sz w:val="32"/>
          <w:szCs w:val="32"/>
        </w:rPr>
        <w:t>Digital competence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14:paraId="1FB8A07F" w14:textId="05680F21" w:rsidR="001A5A9B" w:rsidRPr="00BA6702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ทั้งนี้การประเมินการเรียนรู้ตลอดชีวิตนั้นทางหลักสูตรได้ทำการประเมินจากผลของความสามารถในการบูรณาการการเรียนการกับการเรียนรู้จริงที่ผู้เรียนได้รับการพัฒนา เช่น ความสามารถในการเข้าสังคม ความสามารถในการใช้ความรู้ในการอธิบายหรือแก้ปัญหาจริงในงานที่ผู้เรียนได้รับมอบหมาย เป็นต้น โดยในปีการศึกษา 256</w:t>
      </w:r>
      <w:r w:rsidRPr="00BA6702">
        <w:rPr>
          <w:rFonts w:ascii="TH SarabunPSK" w:hAnsi="TH SarabunPSK" w:cs="TH SarabunPSK" w:hint="cs"/>
          <w:sz w:val="32"/>
          <w:szCs w:val="32"/>
        </w:rPr>
        <w:t>4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คณาจารย์ผู้รับผิดชอบหลักสูตร เห็นว่าการจัดการเรียนการการสอนเพื่อสนับสนุนการเรียนรู้ตลอดชีวิตของหลักสูตรยังต้องมีการเปลี่ยนแปลงปรับปรุงวิธีการในการสร้างการเรียนรู้แก่ผู้เรียนให้มีความทันสมัย ตามสถานการณ์ทางด้านพลังงานที่เปลี่ยนแปลงตลอดเวลา และประเมินว่านักศึกษาเกิดทักษะการเรียนรู้ตลอดชีวิตจากกิจกรรมในรายวิชาต่างๆ</w:t>
      </w:r>
      <w:r w:rsidR="007A6C25" w:rsidRPr="00BA6702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041922E2" w14:textId="77777777" w:rsidR="006F3325" w:rsidRPr="00BA6702" w:rsidRDefault="006F3325" w:rsidP="001A5A9B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8F1FAF0" w14:textId="330CB5A5" w:rsidR="001A5A9B" w:rsidRPr="00BA6702" w:rsidRDefault="001A5A9B" w:rsidP="001A5A9B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ตารางแสดงวิธีการเรียนรู้ที่สร้างการเรียนรู้ตลอดชีวิต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3046"/>
        <w:gridCol w:w="891"/>
        <w:gridCol w:w="915"/>
        <w:gridCol w:w="690"/>
        <w:gridCol w:w="692"/>
        <w:gridCol w:w="885"/>
        <w:gridCol w:w="1093"/>
      </w:tblGrid>
      <w:tr w:rsidR="003B7960" w:rsidRPr="00BA6702" w14:paraId="4DFEA70F" w14:textId="77777777" w:rsidTr="004D7030">
        <w:trPr>
          <w:tblHeader/>
        </w:trPr>
        <w:tc>
          <w:tcPr>
            <w:tcW w:w="865" w:type="dxa"/>
          </w:tcPr>
          <w:p w14:paraId="463471A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3046" w:type="dxa"/>
            <w:shd w:val="clear" w:color="auto" w:fill="auto"/>
          </w:tcPr>
          <w:p w14:paraId="64F8CA7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854" w:type="dxa"/>
            <w:shd w:val="clear" w:color="auto" w:fill="auto"/>
          </w:tcPr>
          <w:p w14:paraId="377B226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Lecture</w:t>
            </w:r>
          </w:p>
        </w:tc>
        <w:tc>
          <w:tcPr>
            <w:tcW w:w="876" w:type="dxa"/>
            <w:shd w:val="clear" w:color="auto" w:fill="auto"/>
          </w:tcPr>
          <w:p w14:paraId="09E46D1E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Demon</w:t>
            </w:r>
            <w:r w:rsidRPr="00BA6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1B3AD03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Exp</w:t>
            </w:r>
            <w:r w:rsidRPr="00BA6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92" w:type="dxa"/>
            <w:shd w:val="clear" w:color="auto" w:fill="auto"/>
          </w:tcPr>
          <w:p w14:paraId="3A53CB2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PBL</w:t>
            </w:r>
          </w:p>
        </w:tc>
        <w:tc>
          <w:tcPr>
            <w:tcW w:w="885" w:type="dxa"/>
            <w:shd w:val="clear" w:color="auto" w:fill="auto"/>
          </w:tcPr>
          <w:p w14:paraId="3BA4FE2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Case Study</w:t>
            </w:r>
          </w:p>
        </w:tc>
        <w:tc>
          <w:tcPr>
            <w:tcW w:w="1046" w:type="dxa"/>
            <w:shd w:val="clear" w:color="auto" w:fill="auto"/>
          </w:tcPr>
          <w:p w14:paraId="43B691A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Thesis</w:t>
            </w:r>
            <w:r w:rsidRPr="00BA6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IS </w:t>
            </w:r>
            <w:r w:rsidRPr="00BA6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A6702">
              <w:rPr>
                <w:rFonts w:ascii="TH SarabunPSK" w:hAnsi="TH SarabunPSK" w:cs="TH SarabunPSK" w:hint="cs"/>
                <w:b/>
                <w:bCs/>
                <w:sz w:val="28"/>
              </w:rPr>
              <w:t>Research</w:t>
            </w:r>
          </w:p>
        </w:tc>
      </w:tr>
      <w:tr w:rsidR="003B7960" w:rsidRPr="00BA6702" w14:paraId="462E418D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9C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500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EA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การจัดการข้อมูลสำหรับการจัดการบริการ</w:t>
            </w:r>
          </w:p>
        </w:tc>
        <w:tc>
          <w:tcPr>
            <w:tcW w:w="854" w:type="dxa"/>
            <w:shd w:val="clear" w:color="auto" w:fill="auto"/>
          </w:tcPr>
          <w:p w14:paraId="5980644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D9404A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2283A47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2F48E6E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1ACF3A4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1AFBBA7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6412D9CB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68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พท 501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CDB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ระเบียบวิธีวิจัยในอุตสาหกรรมการท่องเที่ยว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231FF70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1C54647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6C9F076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2BEC53B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4543DA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ECE86B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358B502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D3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519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7DF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การพัฒนาการท่องเที่ยวอย่างยั่งยืนเชิงบูรณาการ</w:t>
            </w:r>
          </w:p>
        </w:tc>
        <w:tc>
          <w:tcPr>
            <w:tcW w:w="854" w:type="dxa"/>
            <w:shd w:val="clear" w:color="auto" w:fill="auto"/>
          </w:tcPr>
          <w:p w14:paraId="417B296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CF0F30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32A7D80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C17CD9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6836675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A27D7B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45BC33E1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61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520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74B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เศรษฐศาสตร์การท่องเที่ยวและนโยบาย</w:t>
            </w:r>
          </w:p>
        </w:tc>
        <w:tc>
          <w:tcPr>
            <w:tcW w:w="854" w:type="dxa"/>
            <w:shd w:val="clear" w:color="auto" w:fill="auto"/>
          </w:tcPr>
          <w:p w14:paraId="614073C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0A6192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F1F6C5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738C45E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6761D34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2EF3457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0A303FD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162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529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BB9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นโยบาย การวางแผน และกลยุทธ์การพัมนาการทอ่งเที่ยว</w:t>
            </w:r>
          </w:p>
        </w:tc>
        <w:tc>
          <w:tcPr>
            <w:tcW w:w="854" w:type="dxa"/>
            <w:shd w:val="clear" w:color="auto" w:fill="auto"/>
          </w:tcPr>
          <w:p w14:paraId="3502E09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A6E500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4FFFFB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C02090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2520A9C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11D401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02F910F6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F9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531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0B8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ภูมิภาคการศึกษาเพื่อการพัฒนาแหล่งท่องเที่ยว</w:t>
            </w:r>
          </w:p>
        </w:tc>
        <w:tc>
          <w:tcPr>
            <w:tcW w:w="854" w:type="dxa"/>
            <w:shd w:val="clear" w:color="auto" w:fill="auto"/>
          </w:tcPr>
          <w:p w14:paraId="3B19CA1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676B5C4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CBEF96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5731C2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0C0B799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2F44F1B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54B3FCD3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1E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550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09E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การจัดการแหล่งท่องเที่ยวขั้นสูง</w:t>
            </w:r>
          </w:p>
        </w:tc>
        <w:tc>
          <w:tcPr>
            <w:tcW w:w="854" w:type="dxa"/>
            <w:shd w:val="clear" w:color="auto" w:fill="auto"/>
          </w:tcPr>
          <w:p w14:paraId="2B77D53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F3BFFD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2BD2B8E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4E0CD2B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5CFD351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8EA6F1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549892AC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B1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525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1C1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การประเมินมูลค่าแหล่งท่องเที่ยว</w:t>
            </w:r>
          </w:p>
        </w:tc>
        <w:tc>
          <w:tcPr>
            <w:tcW w:w="854" w:type="dxa"/>
            <w:shd w:val="clear" w:color="auto" w:fill="auto"/>
          </w:tcPr>
          <w:p w14:paraId="3D4E802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79853F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79DA93E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1690F4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467D366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C9D963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27EDE313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B06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625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D95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การประเมินผลโครงการด้านการท่องเที่ยว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7BC5104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20DA78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70E0506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6878D33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E4B922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4331D0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0CA3E5B8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C9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651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0201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การจัดการอุตสาหกรรม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 xml:space="preserve">MICE </w:t>
            </w: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เชิงบูรณาการ</w:t>
            </w:r>
          </w:p>
        </w:tc>
        <w:tc>
          <w:tcPr>
            <w:tcW w:w="854" w:type="dxa"/>
            <w:shd w:val="clear" w:color="auto" w:fill="auto"/>
          </w:tcPr>
          <w:p w14:paraId="66DEB1A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8527D4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5F9DFC2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4ADFC78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05F5571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01ABBD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0251FD08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E71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652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6A2D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การจัดการทรัพยากรธรรมชาติและสิ่งแวดล้อมสำหรับการท่องเที่ยว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6AC911DE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3EBF637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4F57A2C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700C57E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49507D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459C11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307C8EDD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D5A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653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96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การจัดการการท่องเที่ยววิถีศาสนาเชิงสร้างสรรค์</w:t>
            </w:r>
          </w:p>
        </w:tc>
        <w:tc>
          <w:tcPr>
            <w:tcW w:w="854" w:type="dxa"/>
            <w:shd w:val="clear" w:color="auto" w:fill="auto"/>
          </w:tcPr>
          <w:p w14:paraId="734F90A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E6CA1D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3889B33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5ACECF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60CA5F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E47B87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67F673CC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81C3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lastRenderedPageBreak/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560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E8A3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การออกแบบประสบการณ์ท่องเที่ยวเชิงบูรณาการ</w:t>
            </w:r>
          </w:p>
        </w:tc>
        <w:tc>
          <w:tcPr>
            <w:tcW w:w="854" w:type="dxa"/>
            <w:shd w:val="clear" w:color="auto" w:fill="auto"/>
          </w:tcPr>
          <w:p w14:paraId="14F8840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1CEE50C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7D9D66E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A82E91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2B340FF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755219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071DAE07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400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661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F51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การประยุกต์ใช้นวัตกรรมบริการในอุตสาหกรรมการท่องเที่ยว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3FB6579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14BC5B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62EC4F8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EB4A0CD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1289A461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573D0C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2D1CF3E7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F173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662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976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การจัดการนวัตกรรมองค์กรทางการท่องเที่ยว</w:t>
            </w:r>
          </w:p>
        </w:tc>
        <w:tc>
          <w:tcPr>
            <w:tcW w:w="854" w:type="dxa"/>
            <w:shd w:val="clear" w:color="auto" w:fill="auto"/>
          </w:tcPr>
          <w:p w14:paraId="0DDC2C7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2A2D55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4BDEDA4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3F68725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24F7555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F90B28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031477D0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B41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663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BC8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การพัฒนาขีดความสามารถของทรัพยากรมนุษย์สำหรับงานบริการ</w:t>
            </w:r>
          </w:p>
        </w:tc>
        <w:tc>
          <w:tcPr>
            <w:tcW w:w="854" w:type="dxa"/>
            <w:shd w:val="clear" w:color="auto" w:fill="auto"/>
          </w:tcPr>
          <w:p w14:paraId="7A9BD0B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6A3089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78DA2D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0FACA9A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6DF4873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8F32663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5F5E9BA5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23DB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684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25D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การสื่อสารข้ามวัฒนธรรมเพื่อการบริการที่มีประสิทธิผล</w:t>
            </w:r>
          </w:p>
        </w:tc>
        <w:tc>
          <w:tcPr>
            <w:tcW w:w="854" w:type="dxa"/>
            <w:shd w:val="clear" w:color="auto" w:fill="auto"/>
          </w:tcPr>
          <w:p w14:paraId="38CDA76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49C10A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3237C8A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2118D34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506D4DBD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0C4C1F6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1D0488A8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FD3B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540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6A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แหล่งท่องเที่ยวเพื่อคุณภาพชีวิตที่ดี</w:t>
            </w:r>
          </w:p>
        </w:tc>
        <w:tc>
          <w:tcPr>
            <w:tcW w:w="854" w:type="dxa"/>
            <w:shd w:val="clear" w:color="auto" w:fill="auto"/>
          </w:tcPr>
          <w:p w14:paraId="24B1475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4009813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47AFA4F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3858DDE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85" w:type="dxa"/>
            <w:shd w:val="clear" w:color="auto" w:fill="auto"/>
          </w:tcPr>
          <w:p w14:paraId="444644B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6C6A06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51DA951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47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641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3BE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ประเด็นร่วมสมัยทางอณูศิลปวิทยาการอาหาร</w:t>
            </w:r>
          </w:p>
        </w:tc>
        <w:tc>
          <w:tcPr>
            <w:tcW w:w="854" w:type="dxa"/>
            <w:shd w:val="clear" w:color="auto" w:fill="auto"/>
          </w:tcPr>
          <w:p w14:paraId="18CC1ED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69C84B3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43F960E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107706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570349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C9EC439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21F8F2E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CA7B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642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7D3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ภาษาอังกฤษสำหรับการฝึกปฏิบัติทางวิทยาศาสตร์อาหาร</w:t>
            </w:r>
          </w:p>
        </w:tc>
        <w:tc>
          <w:tcPr>
            <w:tcW w:w="854" w:type="dxa"/>
            <w:shd w:val="clear" w:color="auto" w:fill="auto"/>
          </w:tcPr>
          <w:p w14:paraId="6A4D2D01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2DC47A0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6589F8E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791F26C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3B20D26E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53589EB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3D31B2B9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95E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643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72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วิทยาศาสตร์สำหรับนักประกอบอาหาร</w:t>
            </w:r>
          </w:p>
        </w:tc>
        <w:tc>
          <w:tcPr>
            <w:tcW w:w="854" w:type="dxa"/>
            <w:shd w:val="clear" w:color="auto" w:fill="auto"/>
          </w:tcPr>
          <w:p w14:paraId="499E6C1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DA5C18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3AFDB4E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3211D47D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1119FB1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4C2832CD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53592B4A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2B4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644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5A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วิทยาศาสตร์สำหรับการประกอบอาหาร</w:t>
            </w:r>
          </w:p>
        </w:tc>
        <w:tc>
          <w:tcPr>
            <w:tcW w:w="854" w:type="dxa"/>
            <w:shd w:val="clear" w:color="auto" w:fill="auto"/>
          </w:tcPr>
          <w:p w14:paraId="330C4F3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7A478CC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0" w:type="dxa"/>
            <w:shd w:val="clear" w:color="auto" w:fill="auto"/>
          </w:tcPr>
          <w:p w14:paraId="25F0970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19DF5871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850998E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71FA06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3E128AFD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59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691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81D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06C235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35550D6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AF0BB7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205546F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29006B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A5E488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3B7960" w:rsidRPr="00BA6702" w14:paraId="25603630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F21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692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315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7B03F09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13169C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3FB4F06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1B77A731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5855BB5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C020AA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3B7960" w:rsidRPr="00BA6702" w14:paraId="12E2D031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90D9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693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C4A1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2B440844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BFDDFE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582D06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06809C5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EF96DB3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11F22E31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3B7960" w:rsidRPr="00BA6702" w14:paraId="7BC4AED1" w14:textId="77777777" w:rsidTr="004D7030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98BB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694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08DC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วิทยานิพนธ์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0D71D25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629F151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BF90A1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6C05F6E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3BDE5CEE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5C9FDBE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3B7960" w:rsidRPr="00BA6702" w14:paraId="127C343F" w14:textId="77777777" w:rsidTr="004D7030">
        <w:trPr>
          <w:trHeight w:val="43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901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695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DE07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>การค้นคว้าอิสระ</w:t>
            </w:r>
          </w:p>
        </w:tc>
        <w:tc>
          <w:tcPr>
            <w:tcW w:w="854" w:type="dxa"/>
            <w:shd w:val="clear" w:color="auto" w:fill="auto"/>
          </w:tcPr>
          <w:p w14:paraId="75D4841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74DB4BA0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BF1360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0FB2A2F5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5322408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</w:tcPr>
          <w:p w14:paraId="64119B3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</w:tr>
      <w:tr w:rsidR="003B7960" w:rsidRPr="00BA6702" w14:paraId="4FE31450" w14:textId="77777777" w:rsidTr="004D7030">
        <w:trPr>
          <w:trHeight w:val="314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0F42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591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1D8F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47CDD4D6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3E6AE01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2522F39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48E70A7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628A7789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7518B4F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6C9799E3" w14:textId="77777777" w:rsidTr="004D7030">
        <w:trPr>
          <w:trHeight w:val="43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DE6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592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DC6A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7A66C2DE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534EC24C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0F80BCFF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8DF3EE1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077C1914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3EDAD7D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3B7960" w:rsidRPr="00BA6702" w14:paraId="26E8522A" w14:textId="77777777" w:rsidTr="004D7030">
        <w:trPr>
          <w:trHeight w:val="42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958D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593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DE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14:paraId="2F23B327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079C98C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D9E4B03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CB06C75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773DB17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14CD66A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  <w:tr w:rsidR="001A5A9B" w:rsidRPr="00BA6702" w14:paraId="3043B457" w14:textId="77777777" w:rsidTr="004D7030">
        <w:trPr>
          <w:trHeight w:val="423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D6E5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พท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594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ED88" w14:textId="77777777" w:rsidR="001A5A9B" w:rsidRPr="00BA6702" w:rsidRDefault="001A5A9B" w:rsidP="004D7030">
            <w:pPr>
              <w:spacing w:after="0"/>
              <w:jc w:val="thaiDistribute"/>
              <w:rPr>
                <w:rFonts w:ascii="TH SarabunPSK" w:eastAsia="Angsana New" w:hAnsi="TH SarabunPSK" w:cs="TH SarabunPSK" w:hint="cs"/>
                <w:sz w:val="28"/>
                <w:cs/>
              </w:rPr>
            </w:pPr>
            <w:r w:rsidRPr="00BA6702">
              <w:rPr>
                <w:rFonts w:ascii="TH SarabunPSK" w:eastAsia="Angsana New" w:hAnsi="TH SarabunPSK" w:cs="TH SarabunPSK" w:hint="cs"/>
                <w:sz w:val="28"/>
                <w:cs/>
              </w:rPr>
              <w:t xml:space="preserve">สัมมนา </w:t>
            </w:r>
            <w:r w:rsidRPr="00BA6702">
              <w:rPr>
                <w:rFonts w:ascii="TH SarabunPSK" w:eastAsia="Angsana New" w:hAnsi="TH SarabunPSK" w:cs="TH SarabunPSK" w:hint="cs"/>
                <w:sz w:val="28"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14:paraId="1AA921D2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876" w:type="dxa"/>
            <w:shd w:val="clear" w:color="auto" w:fill="auto"/>
          </w:tcPr>
          <w:p w14:paraId="65833D98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76DED4EB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692" w:type="dxa"/>
            <w:shd w:val="clear" w:color="auto" w:fill="auto"/>
          </w:tcPr>
          <w:p w14:paraId="5D9B405E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14:paraId="28013FE0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BA6702">
              <w:rPr>
                <w:rFonts w:ascii="Segoe UI Symbol" w:hAnsi="Segoe UI Symbol" w:cs="Segoe UI Symbol" w:hint="cs"/>
                <w:sz w:val="20"/>
                <w:szCs w:val="20"/>
                <w:cs/>
              </w:rPr>
              <w:t>✓</w:t>
            </w:r>
          </w:p>
        </w:tc>
        <w:tc>
          <w:tcPr>
            <w:tcW w:w="1046" w:type="dxa"/>
            <w:shd w:val="clear" w:color="auto" w:fill="auto"/>
          </w:tcPr>
          <w:p w14:paraId="52FC332A" w14:textId="77777777" w:rsidR="001A5A9B" w:rsidRPr="00BA6702" w:rsidRDefault="001A5A9B" w:rsidP="004D7030">
            <w:pPr>
              <w:spacing w:after="0"/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</w:tr>
    </w:tbl>
    <w:p w14:paraId="306A3E88" w14:textId="77777777" w:rsidR="001A5A9B" w:rsidRPr="00BA6702" w:rsidRDefault="001A5A9B" w:rsidP="001A5A9B">
      <w:pPr>
        <w:spacing w:after="0"/>
        <w:rPr>
          <w:rFonts w:ascii="TH SarabunPSK" w:hAnsi="TH SarabunPSK" w:cs="TH SarabunPSK" w:hint="cs"/>
          <w:vanish/>
          <w:sz w:val="32"/>
          <w:szCs w:val="32"/>
        </w:rPr>
      </w:pPr>
    </w:p>
    <w:p w14:paraId="4260300E" w14:textId="77777777" w:rsidR="001A5A9B" w:rsidRPr="00BA6702" w:rsidRDefault="001A5A9B" w:rsidP="008E414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pPr w:leftFromText="180" w:rightFromText="180" w:vertAnchor="text" w:horzAnchor="margin" w:tblpY="-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1"/>
        <w:gridCol w:w="487"/>
        <w:gridCol w:w="487"/>
        <w:gridCol w:w="487"/>
        <w:gridCol w:w="487"/>
        <w:gridCol w:w="487"/>
        <w:gridCol w:w="487"/>
        <w:gridCol w:w="488"/>
      </w:tblGrid>
      <w:tr w:rsidR="003B7960" w:rsidRPr="00BA6702" w14:paraId="698E4697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249B043B" w14:textId="79D290E5" w:rsidR="00A962E5" w:rsidRPr="00BA6702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87" w:type="dxa"/>
            <w:shd w:val="clear" w:color="auto" w:fill="auto"/>
          </w:tcPr>
          <w:p w14:paraId="69FE0BA5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7" w:type="dxa"/>
            <w:shd w:val="clear" w:color="auto" w:fill="auto"/>
          </w:tcPr>
          <w:p w14:paraId="5211AC55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14:paraId="0B0D083B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14:paraId="0E0180A0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6AB02EA6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7" w:type="dxa"/>
            <w:shd w:val="clear" w:color="auto" w:fill="auto"/>
          </w:tcPr>
          <w:p w14:paraId="3B92D742" w14:textId="6F1A6DF7" w:rsidR="00A962E5" w:rsidRPr="00BA6702" w:rsidRDefault="00A962E5" w:rsidP="00CA68E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14:paraId="0B58D273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3B7960" w:rsidRPr="00BA6702" w14:paraId="3713BE1C" w14:textId="77777777" w:rsidTr="004D7030">
        <w:trPr>
          <w:trHeight w:val="437"/>
        </w:trPr>
        <w:tc>
          <w:tcPr>
            <w:tcW w:w="5941" w:type="dxa"/>
            <w:shd w:val="clear" w:color="auto" w:fill="auto"/>
          </w:tcPr>
          <w:p w14:paraId="54218AD7" w14:textId="17BFECDC" w:rsidR="00A962E5" w:rsidRPr="00BA6702" w:rsidRDefault="00A962E5" w:rsidP="00A962E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4  The teaching and learning activities are shown to promote learning, learning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how to learn, and instilling in students a commitment for life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 xml:space="preserve">long learning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g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,commitment to critical inquiry, information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processing skills, and a willingness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to experiment with new ideas and practices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87" w:type="dxa"/>
            <w:shd w:val="clear" w:color="auto" w:fill="auto"/>
          </w:tcPr>
          <w:p w14:paraId="25D82D81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715667B5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1AD56D4A" w14:textId="0D21FB4A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487" w:type="dxa"/>
            <w:shd w:val="clear" w:color="auto" w:fill="auto"/>
          </w:tcPr>
          <w:p w14:paraId="08CE5DF8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6FF79B67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7" w:type="dxa"/>
            <w:shd w:val="clear" w:color="auto" w:fill="auto"/>
          </w:tcPr>
          <w:p w14:paraId="0911B3FC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shd w:val="clear" w:color="auto" w:fill="auto"/>
          </w:tcPr>
          <w:p w14:paraId="07327DE0" w14:textId="77777777" w:rsidR="00A962E5" w:rsidRPr="00BA6702" w:rsidRDefault="00A962E5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015418C" w14:textId="4263D373" w:rsidR="007A61B9" w:rsidRPr="00BA6702" w:rsidRDefault="007A61B9">
      <w:pPr>
        <w:rPr>
          <w:rFonts w:ascii="TH SarabunPSK" w:hAnsi="TH SarabunPSK" w:cs="TH SarabunPSK" w:hint="cs"/>
          <w:sz w:val="32"/>
          <w:szCs w:val="32"/>
        </w:rPr>
      </w:pPr>
    </w:p>
    <w:p w14:paraId="4A80469D" w14:textId="77777777" w:rsidR="007A61B9" w:rsidRPr="00BA6702" w:rsidRDefault="007A61B9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5  The teaching and learning activities are shown to inculcate in students, new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ideas, creative thought, innovation, and an entrepreneurial mindset</w:t>
      </w:r>
    </w:p>
    <w:p w14:paraId="2ADA474C" w14:textId="77777777" w:rsidR="003B7960" w:rsidRPr="00BA6702" w:rsidRDefault="003B7960" w:rsidP="003B7960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จัดกิจกรรมการเรียนการสอนและการจัดการเรียนการสอนในรายวิชาที่มิใช่มุ่งเน้นเฉพาะเนื้อหาทางทฤษฎีเพียงอย่างเดียว ยังเน้นการปฏิบัติจริงและการลงพื้นที่ชุมชน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(Social Lab)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ร่วมกับอาจารย์ประจำหลักสูตร   หลักสูตรยังมีรายวิชาในกลุ่มวิชาบังคับที่มีการฝึกปฏิบัติอย่างเข้มข้น ได้แก่ รายวิชานโยบาย และแผนพัฒนาการท่องเที่ยว สำหรับองค์กรทางการท่องเที่ยว (การบรรยายในชั้นเรียน 2 ชั่วโมง การปฏิบัติ 2 ชั่วโมง และศึกษาด้วยตนเอง 5 ชั่วโมงต่อสัปดาห์) รายวิชาการจัดการธุรกิจการท่องเที่ยวขั้นสูง (การบรรยายในชั้นเรียน 2 ชั่วโมง การปฏิบัติ 2 ชั่วโมง และศึกษาด้วยตนเอง 5 ชั่วโมงต่อสัปดาห์) และรายวิชา แนวคิด ทฤษฎีและการประยุกต์ใช้ในอุตสาหกรรมการท่องเที่ยวและบริการ (การบรรยายในชั้นเรียน 2 ชั่วโมง การปฏิบัติ 2 ชั่วโมง และศึกษาด้วยตนเอง 5 ชั่วโมงต่อสัปดาห์) เป็นต้น</w:t>
      </w:r>
    </w:p>
    <w:p w14:paraId="12EDF2DF" w14:textId="77777777" w:rsidR="003B7960" w:rsidRPr="00BA6702" w:rsidRDefault="003B7960" w:rsidP="003B7960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A6702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Pr="00BA6702">
        <w:rPr>
          <w:rFonts w:ascii="TH SarabunPSK" w:hAnsi="TH SarabunPSK" w:cs="TH SarabunPSK" w:hint="cs"/>
          <w:sz w:val="32"/>
          <w:szCs w:val="32"/>
        </w:rPr>
        <w:t>4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หลักสูตรมีการลงพื้นที่ชุมชน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(Social Lab)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ในชุมชนบ้านห้วยโป่ง อำเภอแม่วาง  จังหวัดเชียงใหม่ และชุมชนสะเมิงเหนือ อำเภอสะเมิง จังหวัดเชียงใหม่ เพื่อให้นักศึกษาได้ฝึกวิเคราะห์ สังเคราะห์ เก็บข้อมูลและปฏิบัติงานจริงในพื้นที่  นอกจากนั้นยังมีการจัดกิจกรรมเพื่อนำเสนอผลงานวิชาการแบบปากเปล่า (</w:t>
      </w:r>
      <w:r w:rsidRPr="00BA6702">
        <w:rPr>
          <w:rFonts w:ascii="TH SarabunPSK" w:hAnsi="TH SarabunPSK" w:cs="TH SarabunPSK" w:hint="cs"/>
          <w:sz w:val="32"/>
          <w:szCs w:val="32"/>
        </w:rPr>
        <w:t>oral presentation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ฝึกฝนกระบวนการในการคิด (</w:t>
      </w:r>
      <w:r w:rsidRPr="00BA6702">
        <w:rPr>
          <w:rFonts w:ascii="TH SarabunPSK" w:hAnsi="TH SarabunPSK" w:cs="TH SarabunPSK" w:hint="cs"/>
          <w:sz w:val="32"/>
          <w:szCs w:val="32"/>
        </w:rPr>
        <w:t>thinking process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) และการเขียนวารสารสำหรับการตีพิมพ์ทางวิชาการ (</w:t>
      </w:r>
      <w:r w:rsidRPr="00BA6702">
        <w:rPr>
          <w:rFonts w:ascii="TH SarabunPSK" w:hAnsi="TH SarabunPSK" w:cs="TH SarabunPSK" w:hint="cs"/>
          <w:sz w:val="32"/>
          <w:szCs w:val="32"/>
        </w:rPr>
        <w:t>academic writing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) รวมถึงมีการกำหนดให้ผู้เรียนได้ไปค้นคว้าเรื่องหรือประเด็นที่เป็นความรู้ที่เกี่ยวข้องกับหัวข้อวิจัยผู้เรียนสนใจแล้วนำมาเสนอแบบปากเปล่าให้แก่ผู้เรียน และเพื่อนร่วมชั้นเรียน เช่นเดียวกับรายวิชาสัมมนาได้มอบหมายให้ผู้เรียนได้สืบค้น และวิเคราะห์บทความทางวิชาการที่ทันสมัยและเกี่ยวข้องกับงานดุษฎีนิพนธ์ของตนเอง พร้อมนำเสนอและแลกเปลี่ยนในชั้นเรียน สำหรับรายวิชาดุษฎีนิพนธ์ ผู้สอนออกแบบการจัดการเรียนการสอนให้ผู้เรียนได้ฝึกทักษะในการทำวิจัยอย่างเป็นระบบ ภายใต้คำแนะนำของอาจารย์ที่ปรึกษาดุษฎีนิพนธ์ ดังนั้นผู้เรียนจะได้ฝึกทักษะด้านต่างๆ เพิ่มเติมด้วย ได้แก่ การแก้ปัญหา การทำงานเป็นทีม การติดต่อประสานงาน มีการกำหนดให้ผู้เรียนใช้ภาษาอังกฤษในการนำเสนอโครงร่างงานวิจัย และด้าน </w:t>
      </w:r>
      <w:r w:rsidRPr="00BA6702">
        <w:rPr>
          <w:rFonts w:ascii="TH SarabunPSK" w:hAnsi="TH SarabunPSK" w:cs="TH SarabunPSK" w:hint="cs"/>
          <w:sz w:val="32"/>
          <w:szCs w:val="32"/>
        </w:rPr>
        <w:t>Digital competence</w:t>
      </w:r>
      <w:r w:rsidRPr="00BA6702">
        <w:rPr>
          <w:rFonts w:ascii="TH SarabunPSK" w:hAnsi="TH SarabunPSK" w:cs="TH SarabunPSK" w:hint="cs"/>
          <w:sz w:val="32"/>
          <w:szCs w:val="32"/>
          <w:cs/>
        </w:rPr>
        <w:t xml:space="preserve"> ในขณะเดียวกันหลักสูตรได้เชิญวิทยากรมาให้ความรู้ใหม่ๆ เช่น </w:t>
      </w:r>
      <w:r w:rsidRPr="00BA6702">
        <w:rPr>
          <w:rFonts w:ascii="TH SarabunPSK" w:hAnsi="TH SarabunPSK" w:cs="TH SarabunPSK" w:hint="cs"/>
          <w:sz w:val="32"/>
          <w:szCs w:val="32"/>
        </w:rPr>
        <w:t xml:space="preserve">Communities Based Research (CBR) </w:t>
      </w:r>
      <w:r w:rsidRPr="00BA6702">
        <w:rPr>
          <w:rFonts w:ascii="TH SarabunPSK" w:hAnsi="TH SarabunPSK" w:cs="TH SarabunPSK" w:hint="cs"/>
          <w:sz w:val="32"/>
          <w:szCs w:val="32"/>
          <w:cs/>
        </w:rPr>
        <w:t>การวิจัยเพื่อชุมชน เป็นต้น</w:t>
      </w:r>
    </w:p>
    <w:p w14:paraId="762372F6" w14:textId="77777777" w:rsidR="008037AB" w:rsidRPr="00BA6702" w:rsidRDefault="008037AB" w:rsidP="008037A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429"/>
        <w:gridCol w:w="429"/>
        <w:gridCol w:w="430"/>
        <w:gridCol w:w="429"/>
        <w:gridCol w:w="430"/>
        <w:gridCol w:w="429"/>
        <w:gridCol w:w="430"/>
      </w:tblGrid>
      <w:tr w:rsidR="003B7960" w:rsidRPr="00BA6702" w14:paraId="115CBB94" w14:textId="77777777" w:rsidTr="00B510DB">
        <w:trPr>
          <w:trHeight w:val="437"/>
        </w:trPr>
        <w:tc>
          <w:tcPr>
            <w:tcW w:w="6232" w:type="dxa"/>
            <w:shd w:val="clear" w:color="auto" w:fill="auto"/>
          </w:tcPr>
          <w:p w14:paraId="48FE2D45" w14:textId="0C8DCA83" w:rsidR="008037AB" w:rsidRPr="00BA6702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29" w:type="dxa"/>
            <w:shd w:val="clear" w:color="auto" w:fill="auto"/>
          </w:tcPr>
          <w:p w14:paraId="5A1B8B1A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14:paraId="6DB458E2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30" w:type="dxa"/>
            <w:shd w:val="clear" w:color="auto" w:fill="auto"/>
          </w:tcPr>
          <w:p w14:paraId="3AC2BA48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29" w:type="dxa"/>
            <w:shd w:val="clear" w:color="auto" w:fill="auto"/>
          </w:tcPr>
          <w:p w14:paraId="5B713073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30" w:type="dxa"/>
            <w:shd w:val="clear" w:color="auto" w:fill="auto"/>
          </w:tcPr>
          <w:p w14:paraId="205C92E2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29" w:type="dxa"/>
            <w:shd w:val="clear" w:color="auto" w:fill="auto"/>
          </w:tcPr>
          <w:p w14:paraId="1A7B992F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14:paraId="12B05294" w14:textId="77777777" w:rsidR="008037AB" w:rsidRPr="00BA6702" w:rsidRDefault="008037A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B510DB" w:rsidRPr="00BA6702" w14:paraId="372FB770" w14:textId="77777777" w:rsidTr="00B510DB">
        <w:trPr>
          <w:trHeight w:val="437"/>
        </w:trPr>
        <w:tc>
          <w:tcPr>
            <w:tcW w:w="6232" w:type="dxa"/>
            <w:shd w:val="clear" w:color="auto" w:fill="auto"/>
          </w:tcPr>
          <w:p w14:paraId="3AD24BC4" w14:textId="52022312" w:rsidR="00B510DB" w:rsidRPr="00BA6702" w:rsidRDefault="00B510DB" w:rsidP="00B510D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3.5  The teaching and learning activities are shown to inculcate in students, new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ideas, creative thought, innovation, and an entrepreneurial mindset</w:t>
            </w:r>
          </w:p>
        </w:tc>
        <w:tc>
          <w:tcPr>
            <w:tcW w:w="429" w:type="dxa"/>
            <w:shd w:val="clear" w:color="auto" w:fill="auto"/>
          </w:tcPr>
          <w:p w14:paraId="30B17F89" w14:textId="77777777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247682BD" w14:textId="77777777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71824993" w14:textId="370841A8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429" w:type="dxa"/>
            <w:shd w:val="clear" w:color="auto" w:fill="auto"/>
          </w:tcPr>
          <w:p w14:paraId="2E4D8018" w14:textId="77777777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6E37DD93" w14:textId="77777777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703C4DD4" w14:textId="77777777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5482C0EA" w14:textId="77777777" w:rsidR="00B510DB" w:rsidRPr="00BA6702" w:rsidRDefault="00B510DB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C042FEC" w14:textId="77777777" w:rsidR="007A61B9" w:rsidRPr="00BA6702" w:rsidRDefault="007A61B9">
      <w:pPr>
        <w:rPr>
          <w:rFonts w:ascii="TH SarabunPSK" w:hAnsi="TH SarabunPSK" w:cs="TH SarabunPSK" w:hint="cs"/>
          <w:sz w:val="32"/>
          <w:szCs w:val="32"/>
        </w:rPr>
      </w:pPr>
    </w:p>
    <w:p w14:paraId="57AF4FF8" w14:textId="7D3C24FC" w:rsidR="007A61B9" w:rsidRPr="00BA6702" w:rsidRDefault="007A61B9">
      <w:pPr>
        <w:rPr>
          <w:rFonts w:ascii="TH SarabunPSK" w:hAnsi="TH SarabunPSK" w:cs="TH SarabunPSK" w:hint="cs"/>
          <w:b/>
          <w:bCs/>
        </w:rPr>
      </w:pP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6  The teaching and learning processes are shown to be continuously improved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to ensure their relevance to the needs of industry and are aligned to the</w:t>
      </w:r>
      <w:r w:rsidRPr="00BA67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702">
        <w:rPr>
          <w:rFonts w:ascii="TH SarabunPSK" w:hAnsi="TH SarabunPSK" w:cs="TH SarabunPSK" w:hint="cs"/>
          <w:b/>
          <w:bCs/>
          <w:sz w:val="32"/>
          <w:szCs w:val="32"/>
        </w:rPr>
        <w:t>expected learning outcomes</w:t>
      </w:r>
    </w:p>
    <w:p w14:paraId="02D47B85" w14:textId="77777777" w:rsidR="003B7960" w:rsidRPr="00BA6702" w:rsidRDefault="003B7960" w:rsidP="003B7960">
      <w:pPr>
        <w:pStyle w:val="Default"/>
        <w:ind w:firstLine="1134"/>
        <w:jc w:val="thaiDistribute"/>
        <w:rPr>
          <w:rFonts w:ascii="TH SarabunPSK" w:hAnsi="TH SarabunPSK" w:cs="TH SarabunPSK" w:hint="cs"/>
          <w:color w:val="auto"/>
          <w:sz w:val="32"/>
          <w:szCs w:val="32"/>
          <w:cs/>
        </w:rPr>
      </w:pP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หลักสูตรมุ่งสร้างดุษฎีบัณฑิตที่มีความรู้ลึกในสาขาวิชาพัฒนาการท่องเที่ยวเพื่อยกระดับแหล่งท่องเที่ยวสู่การเป็นแหล่งท่องเที่ยวคุณค่าสูง (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High Value Destination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มีเป้าหมายเพื่อพัฒนาการท่องเที่ยวอย่างยั่งยืนตามกรอบ 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 xml:space="preserve">Sustainable Development Goals 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ขององค์การสหประชาชาติ นอกจากนี้หลักสูตรยังได้เน้นให้นักศึกษามีความสามารถในการสร้างนวัตกรรม และพัฒนาองค์ความรู้ใหม่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ผ่านการฝึกฝนให้ผู้เรียนให้มีการวิเคราะห์  สังเคราะห์และวิพากษ์ได้ โดยใช้รูปแบบการสอนที่หลากหลาย และกิจกรรมการเรียนการสอนให้ผู้เรียนมีโอกาสประยุกต์ความรู้ในการแก้ไขปัญหา เช่นการเรียนรู้แบบแก้ไขปัญหา (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 xml:space="preserve">problem 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– 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based learning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) เป็นต้น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นอกจากนั้นยังมุ่งเน้นการสร้างองค์ความรู้ใหม่เชิงการพัฒนาแหล่งท่องเที่ยว เพื่อสร้างความรู้ ความเข้าใจ และทักษะการบริหารจัดการการท่องเที่ยวในองค์ประกอบสำคัญของการท่องเที่ยวเพื่อยกระดับแหล่งท่องเที่ยวให้มุ่งสู่การเป็นแหล่งท่องเที่ยวคุณค่าสูง (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High Value Destination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โดยเน้นการปรับปรุงหลักสูตรให้สอดคล้องกับสถานการณ์ทางเศรษฐกิจสังคมและวัฒนธรรม เพื่อรองรับ 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Thailand 4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 xml:space="preserve">0 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และส่งเสริมการเรียนรู้ในศตวรรษที่ 21 ตลอดจนมีการวางเอกลักษณ์ของหลักสูตรและผลิตผู้เรียนให้สอดคล้องกับแผนการพัฒนามหาวิทยาลัย ตลอดจนการสนับสนุนกิจกรรมเสริมทักษะการเรียนรู้ที่สามารถพัฒนาสมรรถนะตามมาตรฐานของสถาบันทางการท่องเที่ยวต่าง ๆ โดยได้จัดการเรียนรู้ในรูปแบบที่หลากหลาย เช่น การรวบยอดความรู้จากการปฏิบัติผสมผสานกับองค์ความรู้เดิมที่มีอยู่ เพื่อนำสู่การพัฒนาโครงงานแบบบูรณาการ (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Capstone Project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) การเรียนรู้จากประสบการณ์ตรงของวิทยากรผู้ทรงคุณวุฒิ (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Learning from Peer Method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) การเรียนรู้จากกรณีศึกษา (</w:t>
      </w:r>
      <w:r w:rsidRPr="00BA6702">
        <w:rPr>
          <w:rFonts w:ascii="TH SarabunPSK" w:hAnsi="TH SarabunPSK" w:cs="TH SarabunPSK" w:hint="cs"/>
          <w:color w:val="auto"/>
          <w:sz w:val="32"/>
          <w:szCs w:val="32"/>
        </w:rPr>
        <w:t>Case Based Learning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เป็นต้น </w:t>
      </w:r>
    </w:p>
    <w:p w14:paraId="2C934747" w14:textId="77777777" w:rsidR="003B7960" w:rsidRPr="00BA6702" w:rsidRDefault="003B7960" w:rsidP="003B7960">
      <w:pPr>
        <w:pStyle w:val="Default"/>
        <w:ind w:firstLine="1134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นอกจากนั้นหลักสูตรได้มีการจัดกิจกรรมเสริมหลักสูตรเพื่อปลูกฝังผู้เรียน มีความคิดใหม่ ๆ มีความคิดสร้างสรรค์ การคิดค้นนวัตกรรมและความคิดของการเป็นผู้ประกอบการ  โดยการจัดกิจกรรม</w:t>
      </w:r>
      <w:r w:rsidRPr="00BA6702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การพัฒนาองค์ความรู้เพื่อการจัดการการท่องเที่ยวคุณค่าสูง (</w:t>
      </w:r>
      <w:r w:rsidRPr="00BA6702">
        <w:rPr>
          <w:rFonts w:ascii="TH SarabunPSK" w:eastAsia="Times New Roman" w:hAnsi="TH SarabunPSK" w:cs="TH SarabunPSK" w:hint="cs"/>
          <w:color w:val="auto"/>
          <w:sz w:val="32"/>
          <w:szCs w:val="32"/>
        </w:rPr>
        <w:t xml:space="preserve">High Value Destination) : </w:t>
      </w:r>
      <w:r w:rsidRPr="00BA6702">
        <w:rPr>
          <w:rFonts w:ascii="TH SarabunPSK" w:eastAsia="Times New Roman" w:hAnsi="TH SarabunPSK" w:cs="TH SarabunPSK" w:hint="cs"/>
          <w:color w:val="auto"/>
          <w:sz w:val="32"/>
          <w:szCs w:val="32"/>
          <w:cs/>
        </w:rPr>
        <w:t>จังหวัดน่าน</w:t>
      </w:r>
      <w:r w:rsidRPr="00BA6702">
        <w:rPr>
          <w:rFonts w:ascii="TH SarabunPSK" w:eastAsia="Times New Roman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Fonts w:ascii="TH SarabunPSK" w:hAnsi="TH SarabunPSK" w:cs="TH SarabunPSK" w:hint="cs"/>
          <w:color w:val="auto"/>
          <w:sz w:val="32"/>
          <w:szCs w:val="32"/>
          <w:cs/>
        </w:rPr>
        <w:t>เพื่อ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เปิดประสบการณ์ด้านการจัดการท่องเที่ยวภายใต้โครงการพัฒนาองค์ความรู้เพื่อการจัดการการท่องเที่ยวคุณค่าสูงใน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3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พื้นที่สำคัญด้านการท่องเที่ยวในจังหวัดน่าน ได้แก่ เขตเมืองเก่าน่าน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ซึ่งมีจุดเด่นในเรื่องของวิถีชีวิต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วัฒนธรรมและโบราณสถานที่คงเอกลักษณ์ที่ผู้คนยังคงรักษามาตั้งแต่อดีต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จวบจนถึงปัจจุบัน อำเภอปัว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นับเป็นศูนย์กลางเศรษฐกิจและการท่องเที่ยวทางตอนเหนือของจังหวัดน่านและ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อำเภอท่าวังผา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ถือเป็นพื้นที่เกษตรกรรมที่อุดมสมบูรณ์ขนาบด้วยแม่น้ำน่านและหน้าผาสูง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รวมทั้งเป็นกลุ่มชุมชนของชาวไทลื้อ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และยังคงเอกลักษณ์ของภาพจิตรกรรมบนฝาผนังในโบราณสถานที่สวยงาม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โดยนักศึกษาได้เรียนรู้การจัดการการท่องเที่ยวสู่การเป็นแหล่งท่องเที่ยวคุณค่าสูง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(High Value Destination)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 xml:space="preserve">ภายใต้ซีรี่ย์หลัก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3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ซีรี่ย์ ได้แก่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การเรียนรู้วัฒนธรรมคุณค่าสูง การเรียนรู้ธรรมชาติคุณค่าสูง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lastRenderedPageBreak/>
        <w:t>และการเรียนรู้กิจกรรมการท่องเที่ยวเชิงสร้างสรรค์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ทั้งนี้ทุกคนได้ร่วมกันถอดองค์ความรู้และถอดบทเรียนการจัดการการท่องเที่ยวร่วมกัน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BA6702">
        <w:rPr>
          <w:rStyle w:val="d2edcug0"/>
          <w:rFonts w:ascii="TH SarabunPSK" w:hAnsi="TH SarabunPSK" w:cs="TH SarabunPSK" w:hint="cs"/>
          <w:color w:val="auto"/>
          <w:sz w:val="32"/>
          <w:szCs w:val="32"/>
          <w:cs/>
        </w:rPr>
        <w:t>เพื่อกำหนดแนวทางการพัฒนาการท่องเที่ยวสู่การเป็นแหล่งท่องเที่ยวคุณค่าสูงให้กับพื้นที่ต่อไป</w:t>
      </w:r>
    </w:p>
    <w:p w14:paraId="2CA93AFA" w14:textId="77777777" w:rsidR="008E414D" w:rsidRPr="00BA6702" w:rsidRDefault="008E414D" w:rsidP="004D7030">
      <w:pPr>
        <w:pStyle w:val="Default"/>
        <w:ind w:firstLine="1134"/>
        <w:jc w:val="thaiDistribute"/>
        <w:rPr>
          <w:rFonts w:ascii="TH SarabunPSK" w:hAnsi="TH SarabunPSK" w:cs="TH SarabunPSK" w:hint="cs"/>
          <w:color w:val="auto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429"/>
        <w:gridCol w:w="429"/>
        <w:gridCol w:w="430"/>
        <w:gridCol w:w="429"/>
        <w:gridCol w:w="430"/>
        <w:gridCol w:w="429"/>
        <w:gridCol w:w="430"/>
      </w:tblGrid>
      <w:tr w:rsidR="003B7960" w:rsidRPr="00BA6702" w14:paraId="04C927BC" w14:textId="77777777" w:rsidTr="004D7030">
        <w:trPr>
          <w:trHeight w:val="437"/>
        </w:trPr>
        <w:tc>
          <w:tcPr>
            <w:tcW w:w="6232" w:type="dxa"/>
            <w:shd w:val="clear" w:color="auto" w:fill="auto"/>
          </w:tcPr>
          <w:p w14:paraId="51C18B9F" w14:textId="0393E553" w:rsidR="004D7030" w:rsidRPr="00BA6702" w:rsidRDefault="00CA68EB" w:rsidP="00CA68E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A670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Teaching and Learning Approach</w:t>
            </w:r>
          </w:p>
        </w:tc>
        <w:tc>
          <w:tcPr>
            <w:tcW w:w="429" w:type="dxa"/>
            <w:shd w:val="clear" w:color="auto" w:fill="auto"/>
          </w:tcPr>
          <w:p w14:paraId="09162809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29" w:type="dxa"/>
            <w:shd w:val="clear" w:color="auto" w:fill="auto"/>
          </w:tcPr>
          <w:p w14:paraId="320A8982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30" w:type="dxa"/>
            <w:shd w:val="clear" w:color="auto" w:fill="auto"/>
          </w:tcPr>
          <w:p w14:paraId="594A0875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29" w:type="dxa"/>
            <w:shd w:val="clear" w:color="auto" w:fill="auto"/>
          </w:tcPr>
          <w:p w14:paraId="08334E3E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30" w:type="dxa"/>
            <w:shd w:val="clear" w:color="auto" w:fill="auto"/>
          </w:tcPr>
          <w:p w14:paraId="334D5CEB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29" w:type="dxa"/>
            <w:shd w:val="clear" w:color="auto" w:fill="auto"/>
          </w:tcPr>
          <w:p w14:paraId="39F26648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14:paraId="234AB9DD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4D7030" w:rsidRPr="00BA6702" w14:paraId="37FC24D5" w14:textId="77777777" w:rsidTr="004D7030">
        <w:trPr>
          <w:trHeight w:val="437"/>
        </w:trPr>
        <w:tc>
          <w:tcPr>
            <w:tcW w:w="6232" w:type="dxa"/>
            <w:shd w:val="clear" w:color="auto" w:fill="auto"/>
          </w:tcPr>
          <w:p w14:paraId="3405FF9C" w14:textId="3CC2933F" w:rsidR="004D7030" w:rsidRPr="00BA6702" w:rsidRDefault="001D17F1" w:rsidP="001D17F1">
            <w:pPr>
              <w:rPr>
                <w:rFonts w:ascii="TH SarabunPSK" w:hAnsi="TH SarabunPSK" w:cs="TH SarabunPSK" w:hint="cs"/>
                <w:cs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6  The teaching and learning processes are shown to be continuously improved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to ensure their relevance to the needs of industry and are aligned to the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expected learning outcomes</w:t>
            </w:r>
          </w:p>
        </w:tc>
        <w:tc>
          <w:tcPr>
            <w:tcW w:w="429" w:type="dxa"/>
            <w:shd w:val="clear" w:color="auto" w:fill="auto"/>
          </w:tcPr>
          <w:p w14:paraId="652BD2DE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5D458EA0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507D7341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429" w:type="dxa"/>
            <w:shd w:val="clear" w:color="auto" w:fill="auto"/>
          </w:tcPr>
          <w:p w14:paraId="77BB6A5D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6BEC653F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auto"/>
          </w:tcPr>
          <w:p w14:paraId="66F51EA4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auto"/>
          </w:tcPr>
          <w:p w14:paraId="64A5640D" w14:textId="77777777" w:rsidR="004D7030" w:rsidRPr="00BA6702" w:rsidRDefault="004D7030" w:rsidP="004D7030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46D6DAC6" w14:textId="2D50B20D" w:rsidR="00EF6628" w:rsidRPr="00BA6702" w:rsidRDefault="00EF6628" w:rsidP="00EF6628">
      <w:pPr>
        <w:pStyle w:val="Default"/>
        <w:ind w:firstLine="1134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</w:p>
    <w:p w14:paraId="29C484EC" w14:textId="268D0FCE" w:rsidR="003F647E" w:rsidRPr="00BA6702" w:rsidRDefault="003F647E" w:rsidP="001C5C04">
      <w:pPr>
        <w:pStyle w:val="Default"/>
        <w:ind w:firstLine="1134"/>
        <w:jc w:val="thaiDistribute"/>
        <w:rPr>
          <w:rFonts w:ascii="TH SarabunPSK" w:hAnsi="TH SarabunPSK" w:cs="TH SarabunPSK" w:hint="cs"/>
          <w:color w:val="auto"/>
          <w:sz w:val="32"/>
          <w:szCs w:val="32"/>
        </w:rPr>
      </w:pPr>
    </w:p>
    <w:p w14:paraId="6B5F928B" w14:textId="77777777" w:rsidR="00C01B55" w:rsidRPr="00BA6702" w:rsidRDefault="00C01B55" w:rsidP="00C01B55">
      <w:pPr>
        <w:pStyle w:val="Heading2"/>
        <w:rPr>
          <w:rFonts w:hint="cs"/>
        </w:rPr>
      </w:pPr>
      <w:bookmarkStart w:id="1" w:name="_Toc104974133"/>
      <w:bookmarkStart w:id="2" w:name="_Toc104974161"/>
      <w:r w:rsidRPr="00BA6702">
        <w:rPr>
          <w:rFonts w:hint="cs"/>
        </w:rPr>
        <w:t>AUN</w:t>
      </w:r>
      <w:r w:rsidRPr="00BA6702">
        <w:rPr>
          <w:rFonts w:hint="cs"/>
          <w:cs/>
        </w:rPr>
        <w:t>-</w:t>
      </w:r>
      <w:r w:rsidRPr="00BA6702">
        <w:rPr>
          <w:rFonts w:hint="cs"/>
        </w:rPr>
        <w:t xml:space="preserve">QA Criterion </w:t>
      </w:r>
      <w:r w:rsidRPr="00BA6702">
        <w:rPr>
          <w:rFonts w:hint="cs"/>
          <w:cs/>
        </w:rPr>
        <w:t xml:space="preserve">3 – </w:t>
      </w:r>
      <w:r w:rsidRPr="00BA6702">
        <w:rPr>
          <w:rFonts w:hint="cs"/>
        </w:rPr>
        <w:t>Teaching and Learning Approach</w:t>
      </w:r>
      <w:bookmarkEnd w:id="1"/>
      <w:bookmarkEnd w:id="2"/>
    </w:p>
    <w:p w14:paraId="4C85CB84" w14:textId="77777777" w:rsidR="00C01B55" w:rsidRPr="00BA6702" w:rsidRDefault="00C01B55" w:rsidP="00C01B55">
      <w:pPr>
        <w:pStyle w:val="Heading3"/>
        <w:rPr>
          <w:rFonts w:hint="cs"/>
        </w:rPr>
      </w:pPr>
      <w:r w:rsidRPr="00BA6702">
        <w:rPr>
          <w:rFonts w:hint="cs"/>
          <w:cs/>
        </w:rPr>
        <w:t>ผลการประเมินตนเอง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5431"/>
        <w:gridCol w:w="556"/>
        <w:gridCol w:w="558"/>
        <w:gridCol w:w="558"/>
        <w:gridCol w:w="556"/>
        <w:gridCol w:w="558"/>
        <w:gridCol w:w="558"/>
        <w:gridCol w:w="554"/>
      </w:tblGrid>
      <w:tr w:rsidR="003B7960" w:rsidRPr="00BA6702" w14:paraId="7E45A313" w14:textId="77777777" w:rsidTr="00764FD7">
        <w:tc>
          <w:tcPr>
            <w:tcW w:w="2911" w:type="pct"/>
            <w:vMerge w:val="restart"/>
            <w:vAlign w:val="center"/>
          </w:tcPr>
          <w:p w14:paraId="43DD6BE2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089" w:type="pct"/>
            <w:gridSpan w:val="7"/>
          </w:tcPr>
          <w:p w14:paraId="20808A48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B7960" w:rsidRPr="00BA6702" w14:paraId="5D4791D4" w14:textId="77777777" w:rsidTr="00764FD7">
        <w:tc>
          <w:tcPr>
            <w:tcW w:w="2911" w:type="pct"/>
            <w:vMerge/>
          </w:tcPr>
          <w:p w14:paraId="508E1593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75DE8409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747C5317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608C8314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98" w:type="pct"/>
          </w:tcPr>
          <w:p w14:paraId="098D7B7F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99" w:type="pct"/>
          </w:tcPr>
          <w:p w14:paraId="13C779D3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99" w:type="pct"/>
          </w:tcPr>
          <w:p w14:paraId="66996074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98" w:type="pct"/>
          </w:tcPr>
          <w:p w14:paraId="251622F3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3B7960" w:rsidRPr="00BA6702" w14:paraId="5D8BFBC3" w14:textId="77777777" w:rsidTr="00764FD7">
        <w:tc>
          <w:tcPr>
            <w:tcW w:w="2911" w:type="pct"/>
            <w:vAlign w:val="bottom"/>
          </w:tcPr>
          <w:p w14:paraId="1DB24BC8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The educational philosophy is shown to be articulated and communicated to all stakeholders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It is also shown to be reflected in the teaching and learning activities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5C12025C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9F160EF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C207EAC" w14:textId="5C0BB775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05A88220" w14:textId="166DFA95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C94BFFF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1966038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60F6223A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B7960" w:rsidRPr="00BA6702" w14:paraId="09F90F73" w14:textId="77777777" w:rsidTr="00764FD7">
        <w:tc>
          <w:tcPr>
            <w:tcW w:w="2911" w:type="pct"/>
            <w:vAlign w:val="bottom"/>
          </w:tcPr>
          <w:p w14:paraId="5E4648DF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2 The teaching and learning activities are shown to allow students to participate responsibly in the learning process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49667578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AB549FE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7E48778" w14:textId="4889EA9B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52DB32D" w14:textId="1432ECCA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53FA21C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53AE110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1ED91B4D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B7960" w:rsidRPr="00BA6702" w14:paraId="6EED0DBC" w14:textId="77777777" w:rsidTr="00764FD7">
        <w:tc>
          <w:tcPr>
            <w:tcW w:w="2911" w:type="pct"/>
            <w:vAlign w:val="bottom"/>
          </w:tcPr>
          <w:p w14:paraId="32D26447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3 The teaching and learning activities are shown to involve active learning by the students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4C5DC5CB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479D9F5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1AB6459" w14:textId="6DFA13BF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773563B9" w14:textId="00B2BFE1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63FB5A7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528B4D6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65AE6888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B7960" w:rsidRPr="00BA6702" w14:paraId="4C54E8E2" w14:textId="77777777" w:rsidTr="00764FD7">
        <w:tc>
          <w:tcPr>
            <w:tcW w:w="2911" w:type="pct"/>
            <w:vAlign w:val="bottom"/>
          </w:tcPr>
          <w:p w14:paraId="1734C775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4 The teaching and learning activities are shown to promote learning, learning how to learn, and instilling in students a commitment for life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long learning 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e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g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, commitment to critical inquiry, information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processing skills, and a willingness to experiment with new ideas and practices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).</w:t>
            </w:r>
          </w:p>
        </w:tc>
        <w:tc>
          <w:tcPr>
            <w:tcW w:w="298" w:type="pct"/>
          </w:tcPr>
          <w:p w14:paraId="5ED4852E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A061FF6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804E992" w14:textId="2DD4859E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6F8171A2" w14:textId="6477BA95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3F14DC2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B40F9B2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36B802EC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B7960" w:rsidRPr="00BA6702" w14:paraId="6914AA75" w14:textId="77777777" w:rsidTr="00764FD7">
        <w:tc>
          <w:tcPr>
            <w:tcW w:w="2911" w:type="pct"/>
            <w:vAlign w:val="bottom"/>
          </w:tcPr>
          <w:p w14:paraId="7076F513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>3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5 The teaching and learning activities are shown to inculcate in students, new ideas, creative thought, innovation, and an entrepreneurial mindset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1EA4C4FA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257407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1E0F5C6" w14:textId="4D16C25C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0E41A6D7" w14:textId="603DC789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7AA4DE4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B7AD7C1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22B3DC3C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3B7960" w:rsidRPr="00BA6702" w14:paraId="2E2F4387" w14:textId="77777777" w:rsidTr="00764FD7">
        <w:tc>
          <w:tcPr>
            <w:tcW w:w="2911" w:type="pct"/>
            <w:vAlign w:val="bottom"/>
          </w:tcPr>
          <w:p w14:paraId="58DC4157" w14:textId="77777777" w:rsidR="00C01B55" w:rsidRPr="00BA6702" w:rsidRDefault="00C01B55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</w:rPr>
              <w:t>6 The teaching and learning processes are shown to be continuously improved to ensure their relevance to the needs of industry and are aligned to the expected learning outcomes</w:t>
            </w:r>
            <w:r w:rsidRPr="00BA67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8" w:type="pct"/>
          </w:tcPr>
          <w:p w14:paraId="14C38398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B9C21A8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FC3EFCB" w14:textId="7D2B139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AD2F658" w14:textId="3D1CBD2B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A415F44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8F0909D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8" w:type="pct"/>
          </w:tcPr>
          <w:p w14:paraId="4FE8B9DD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01B55" w:rsidRPr="00BA6702" w14:paraId="080A2F74" w14:textId="77777777" w:rsidTr="00764FD7">
        <w:tc>
          <w:tcPr>
            <w:tcW w:w="2911" w:type="pct"/>
          </w:tcPr>
          <w:p w14:paraId="663E6FA0" w14:textId="5EAD631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Overall </w:t>
            </w:r>
          </w:p>
        </w:tc>
        <w:tc>
          <w:tcPr>
            <w:tcW w:w="298" w:type="pct"/>
          </w:tcPr>
          <w:p w14:paraId="044D4850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23DBC9DB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41DB9127" w14:textId="789B95B1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A6702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1F5C60A8" w14:textId="1291F1C4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35F4DE8E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0E0AB90B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8" w:type="pct"/>
          </w:tcPr>
          <w:p w14:paraId="4C698B1A" w14:textId="77777777" w:rsidR="00C01B55" w:rsidRPr="00BA6702" w:rsidRDefault="00C01B55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3D8DFD9C" w14:textId="77777777" w:rsidR="003F647E" w:rsidRPr="00BA6702" w:rsidRDefault="003F647E">
      <w:pPr>
        <w:rPr>
          <w:rFonts w:ascii="TH SarabunPSK" w:hAnsi="TH SarabunPSK" w:cs="TH SarabunPSK" w:hint="cs"/>
          <w:sz w:val="32"/>
          <w:szCs w:val="32"/>
        </w:rPr>
      </w:pPr>
    </w:p>
    <w:sectPr w:rsidR="003F647E" w:rsidRPr="00BA6702" w:rsidSect="003A5A72">
      <w:footerReference w:type="default" r:id="rId8"/>
      <w:pgSz w:w="12240" w:h="15840"/>
      <w:pgMar w:top="1440" w:right="1440" w:bottom="1440" w:left="1440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1F6B6" w14:textId="77777777" w:rsidR="00EF33A3" w:rsidRDefault="00EF33A3" w:rsidP="003A5A72">
      <w:pPr>
        <w:spacing w:after="0" w:line="240" w:lineRule="auto"/>
      </w:pPr>
      <w:r>
        <w:separator/>
      </w:r>
    </w:p>
  </w:endnote>
  <w:endnote w:type="continuationSeparator" w:id="0">
    <w:p w14:paraId="1F9F045C" w14:textId="77777777" w:rsidR="00EF33A3" w:rsidRDefault="00EF33A3" w:rsidP="003A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138658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3EB13115" w14:textId="78A1C609" w:rsidR="003A5A72" w:rsidRPr="003A5A72" w:rsidRDefault="003A5A72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3A5A72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A5A72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3A5A72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BA6702">
          <w:rPr>
            <w:rFonts w:ascii="TH SarabunPSK" w:hAnsi="TH SarabunPSK" w:cs="TH SarabunPSK"/>
            <w:noProof/>
            <w:sz w:val="32"/>
            <w:szCs w:val="32"/>
          </w:rPr>
          <w:t>33</w:t>
        </w:r>
        <w:r w:rsidRPr="003A5A72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4C002BEC" w14:textId="77777777" w:rsidR="003A5A72" w:rsidRDefault="003A5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0F93F" w14:textId="77777777" w:rsidR="00EF33A3" w:rsidRDefault="00EF33A3" w:rsidP="003A5A72">
      <w:pPr>
        <w:spacing w:after="0" w:line="240" w:lineRule="auto"/>
      </w:pPr>
      <w:r>
        <w:separator/>
      </w:r>
    </w:p>
  </w:footnote>
  <w:footnote w:type="continuationSeparator" w:id="0">
    <w:p w14:paraId="2B08DF4F" w14:textId="77777777" w:rsidR="00EF33A3" w:rsidRDefault="00EF33A3" w:rsidP="003A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13D4E"/>
    <w:multiLevelType w:val="hybridMultilevel"/>
    <w:tmpl w:val="AB52161E"/>
    <w:lvl w:ilvl="0" w:tplc="D5325B7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B9"/>
    <w:rsid w:val="000B2451"/>
    <w:rsid w:val="001546DF"/>
    <w:rsid w:val="001A5A9B"/>
    <w:rsid w:val="001C5C04"/>
    <w:rsid w:val="001D17F1"/>
    <w:rsid w:val="002603BB"/>
    <w:rsid w:val="00301D37"/>
    <w:rsid w:val="003A5A72"/>
    <w:rsid w:val="003B7960"/>
    <w:rsid w:val="003D7A20"/>
    <w:rsid w:val="003F647E"/>
    <w:rsid w:val="0049075E"/>
    <w:rsid w:val="00496026"/>
    <w:rsid w:val="004B5F77"/>
    <w:rsid w:val="004D55C0"/>
    <w:rsid w:val="004D7030"/>
    <w:rsid w:val="0057207B"/>
    <w:rsid w:val="00584460"/>
    <w:rsid w:val="005927B0"/>
    <w:rsid w:val="005D4889"/>
    <w:rsid w:val="0060518B"/>
    <w:rsid w:val="006D66B3"/>
    <w:rsid w:val="006F3325"/>
    <w:rsid w:val="007277F9"/>
    <w:rsid w:val="007A61B9"/>
    <w:rsid w:val="007A6C25"/>
    <w:rsid w:val="007C33A8"/>
    <w:rsid w:val="007D6BAE"/>
    <w:rsid w:val="008037AB"/>
    <w:rsid w:val="008E414D"/>
    <w:rsid w:val="008F6E68"/>
    <w:rsid w:val="00924CA3"/>
    <w:rsid w:val="00A05174"/>
    <w:rsid w:val="00A37FD8"/>
    <w:rsid w:val="00A962E5"/>
    <w:rsid w:val="00B510DB"/>
    <w:rsid w:val="00B575C2"/>
    <w:rsid w:val="00B97A05"/>
    <w:rsid w:val="00BA6702"/>
    <w:rsid w:val="00C01B55"/>
    <w:rsid w:val="00C16239"/>
    <w:rsid w:val="00C347EF"/>
    <w:rsid w:val="00C94F83"/>
    <w:rsid w:val="00CA68EB"/>
    <w:rsid w:val="00CF1513"/>
    <w:rsid w:val="00D43F4D"/>
    <w:rsid w:val="00D65397"/>
    <w:rsid w:val="00D93145"/>
    <w:rsid w:val="00DB0C2C"/>
    <w:rsid w:val="00EC452B"/>
    <w:rsid w:val="00EF1073"/>
    <w:rsid w:val="00EF33A3"/>
    <w:rsid w:val="00EF6628"/>
    <w:rsid w:val="00F2672F"/>
    <w:rsid w:val="00F6543D"/>
    <w:rsid w:val="00FB09F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696C"/>
  <w15:chartTrackingRefBased/>
  <w15:docId w15:val="{0712F1FB-54A0-45DD-BCE0-8E95DE01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B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1B55"/>
    <w:pPr>
      <w:keepNext/>
      <w:keepLines/>
      <w:spacing w:before="240" w:after="240" w:line="240" w:lineRule="auto"/>
      <w:jc w:val="center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1B55"/>
    <w:pPr>
      <w:keepNext/>
      <w:keepLines/>
      <w:spacing w:before="120" w:after="120" w:line="240" w:lineRule="auto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460"/>
    <w:pPr>
      <w:ind w:left="720"/>
      <w:contextualSpacing/>
    </w:pPr>
  </w:style>
  <w:style w:type="character" w:styleId="Hyperlink">
    <w:name w:val="Hyperlink"/>
    <w:uiPriority w:val="99"/>
    <w:unhideWhenUsed/>
    <w:rsid w:val="001A5A9B"/>
    <w:rPr>
      <w:color w:val="0563C1"/>
      <w:u w:val="single"/>
    </w:rPr>
  </w:style>
  <w:style w:type="paragraph" w:customStyle="1" w:styleId="Default">
    <w:name w:val="Default"/>
    <w:rsid w:val="003F647E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4D7030"/>
  </w:style>
  <w:style w:type="character" w:customStyle="1" w:styleId="Heading2Char">
    <w:name w:val="Heading 2 Char"/>
    <w:basedOn w:val="DefaultParagraphFont"/>
    <w:link w:val="Heading2"/>
    <w:uiPriority w:val="9"/>
    <w:rsid w:val="00C01B55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1B55"/>
    <w:rPr>
      <w:rFonts w:ascii="TH SarabunPSK" w:eastAsia="Times New Roman" w:hAnsi="TH SarabunPSK" w:cs="TH SarabunPSK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C0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72"/>
  </w:style>
  <w:style w:type="paragraph" w:styleId="Footer">
    <w:name w:val="footer"/>
    <w:basedOn w:val="Normal"/>
    <w:link w:val="FooterChar"/>
    <w:uiPriority w:val="99"/>
    <w:unhideWhenUsed/>
    <w:rsid w:val="003A5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72"/>
  </w:style>
  <w:style w:type="character" w:styleId="FollowedHyperlink">
    <w:name w:val="FollowedHyperlink"/>
    <w:basedOn w:val="DefaultParagraphFont"/>
    <w:uiPriority w:val="99"/>
    <w:semiHidden/>
    <w:unhideWhenUsed/>
    <w:rsid w:val="003A5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cation.mju.ac.th/File%20TQF%20VP/File%20TQF3/25632/25632_8895012_50.pdf?_=13:23: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2022-06-08T02:09:00Z</cp:lastPrinted>
  <dcterms:created xsi:type="dcterms:W3CDTF">2022-06-08T01:56:00Z</dcterms:created>
  <dcterms:modified xsi:type="dcterms:W3CDTF">2022-06-08T02:09:00Z</dcterms:modified>
</cp:coreProperties>
</file>