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24313" w14:textId="34CEA4D7" w:rsidR="00DB32B0" w:rsidRPr="000A4AA3" w:rsidRDefault="00FA7A19" w:rsidP="00DB32B0">
      <w:pPr>
        <w:pStyle w:val="NoSpacing"/>
        <w:rPr>
          <w:rFonts w:ascii="TH SarabunPSK" w:hAnsi="TH SarabunPSK" w:cs="TH SarabunPSK" w:hint="cs"/>
          <w:sz w:val="32"/>
          <w:szCs w:val="32"/>
        </w:rPr>
      </w:pPr>
      <w:bookmarkStart w:id="0" w:name="_Hlk105270351"/>
      <w:r w:rsidRPr="000A4AA3">
        <w:rPr>
          <w:rFonts w:ascii="TH SarabunPSK" w:hAnsi="TH SarabunPSK" w:cs="TH SarabunPSK" w:hint="cs"/>
          <w:b/>
          <w:bCs/>
          <w:sz w:val="32"/>
          <w:szCs w:val="32"/>
          <w:cs/>
        </w:rPr>
        <w:t>ผลการดำเนินงานตามเกณฑ์</w:t>
      </w:r>
      <w:r w:rsidRPr="000A4AA3">
        <w:rPr>
          <w:rFonts w:ascii="TH SarabunPSK" w:hAnsi="TH SarabunPSK" w:cs="TH SarabunPSK" w:hint="cs"/>
          <w:b/>
          <w:bCs/>
          <w:sz w:val="32"/>
          <w:szCs w:val="32"/>
        </w:rPr>
        <w:t xml:space="preserve"> </w:t>
      </w:r>
      <w:r w:rsidRPr="000A4AA3">
        <w:rPr>
          <w:rFonts w:ascii="TH SarabunPSK" w:hAnsi="TH SarabunPSK" w:cs="TH SarabunPSK" w:hint="cs"/>
          <w:b/>
          <w:bCs/>
          <w:sz w:val="32"/>
          <w:szCs w:val="32"/>
          <w:cs/>
        </w:rPr>
        <w:t>6</w:t>
      </w:r>
      <w:r w:rsidRPr="000A4AA3">
        <w:rPr>
          <w:rFonts w:ascii="TH SarabunPSK" w:hAnsi="TH SarabunPSK" w:cs="TH SarabunPSK" w:hint="cs"/>
          <w:b/>
          <w:bCs/>
          <w:sz w:val="32"/>
          <w:szCs w:val="32"/>
        </w:rPr>
        <w:t xml:space="preserve"> : </w:t>
      </w:r>
      <w:bookmarkEnd w:id="0"/>
      <w:r w:rsidR="00DB32B0" w:rsidRPr="000A4AA3">
        <w:rPr>
          <w:rFonts w:ascii="TH SarabunPSK" w:hAnsi="TH SarabunPSK" w:cs="TH SarabunPSK" w:hint="cs"/>
          <w:b/>
          <w:bCs/>
          <w:sz w:val="32"/>
          <w:szCs w:val="32"/>
        </w:rPr>
        <w:t>Student Suport Service</w:t>
      </w:r>
      <w:r w:rsidR="00DB32B0" w:rsidRPr="000A4AA3">
        <w:rPr>
          <w:rFonts w:ascii="TH SarabunPSK" w:hAnsi="TH SarabunPSK" w:cs="TH SarabunPSK" w:hint="cs"/>
          <w:sz w:val="32"/>
          <w:szCs w:val="32"/>
        </w:rPr>
        <w:t xml:space="preserve"> </w:t>
      </w:r>
    </w:p>
    <w:p w14:paraId="182E3AD8" w14:textId="77777777" w:rsidR="005F5131" w:rsidRPr="000A4AA3" w:rsidRDefault="005F5131" w:rsidP="00FA7A19">
      <w:pPr>
        <w:pStyle w:val="NoSpacing"/>
        <w:rPr>
          <w:rFonts w:ascii="TH SarabunPSK" w:hAnsi="TH SarabunPSK" w:cs="TH SarabunPSK" w:hint="cs"/>
          <w:b/>
          <w:bCs/>
          <w:sz w:val="32"/>
          <w:szCs w:val="32"/>
        </w:rPr>
      </w:pPr>
    </w:p>
    <w:p w14:paraId="3630DEA3" w14:textId="72DCB590" w:rsidR="00DB32B0" w:rsidRPr="000A4AA3" w:rsidRDefault="00DB32B0" w:rsidP="00FA7A19">
      <w:pPr>
        <w:pStyle w:val="NoSpacing"/>
        <w:rPr>
          <w:rFonts w:ascii="TH SarabunPSK" w:hAnsi="TH SarabunPSK" w:cs="TH SarabunPSK" w:hint="cs"/>
          <w:b/>
          <w:bCs/>
          <w:sz w:val="32"/>
          <w:szCs w:val="32"/>
        </w:rPr>
      </w:pPr>
      <w:r w:rsidRPr="000A4AA3">
        <w:rPr>
          <w:rFonts w:ascii="TH SarabunPSK" w:hAnsi="TH SarabunPSK" w:cs="TH SarabunPSK" w:hint="cs"/>
          <w:b/>
          <w:bCs/>
          <w:sz w:val="32"/>
          <w:szCs w:val="32"/>
        </w:rPr>
        <w:t xml:space="preserve">6.1 The student intake policy, admission criteria, and admission procedures to the programme are shown to be clearly defined, communicated, published, and up-to-date. </w:t>
      </w:r>
    </w:p>
    <w:p w14:paraId="6F957CD8" w14:textId="732147E9" w:rsidR="00DB32B0" w:rsidRPr="000A4AA3" w:rsidRDefault="00C0569D" w:rsidP="00937CDC">
      <w:pPr>
        <w:pStyle w:val="paragraph"/>
        <w:spacing w:before="0" w:beforeAutospacing="0" w:after="0" w:afterAutospacing="0"/>
        <w:ind w:firstLine="555"/>
        <w:jc w:val="thaiDistribute"/>
        <w:textAlignment w:val="baseline"/>
        <w:rPr>
          <w:rStyle w:val="normaltextrun"/>
          <w:rFonts w:ascii="TH SarabunPSK" w:hAnsi="TH SarabunPSK" w:cs="TH SarabunPSK" w:hint="cs"/>
          <w:sz w:val="32"/>
          <w:szCs w:val="32"/>
        </w:rPr>
      </w:pPr>
      <w:r w:rsidRPr="000A4AA3">
        <w:rPr>
          <w:rStyle w:val="normaltextrun"/>
          <w:rFonts w:ascii="TH SarabunPSK" w:hAnsi="TH SarabunPSK" w:cs="TH SarabunPSK" w:hint="cs"/>
          <w:sz w:val="32"/>
          <w:szCs w:val="32"/>
          <w:cs/>
        </w:rPr>
        <w:t>หลักสูตรมีนโยบายในการรับนักศึกษาอย่างชัดเจน โดยเน้นโอกาสในการศึกษาต่อของผู้สนใจ และมุ่งมั่นพัฒนานักนักพัฒนาการท่องเที่ยวที่มีความรู้และความเชี่ยวชาญด้านการจัดการการท่องเที่ยวและการจัดการแหล่งท่องเที่ยว</w:t>
      </w:r>
      <w:r w:rsidR="00F46494" w:rsidRPr="000A4AA3">
        <w:rPr>
          <w:rStyle w:val="normaltextrun"/>
          <w:rFonts w:ascii="TH SarabunPSK" w:hAnsi="TH SarabunPSK" w:cs="TH SarabunPSK" w:hint="cs"/>
          <w:sz w:val="32"/>
          <w:szCs w:val="32"/>
          <w:cs/>
        </w:rPr>
        <w:t xml:space="preserve"> นอกจากนี้</w:t>
      </w:r>
      <w:r w:rsidR="00637A0C" w:rsidRPr="000A4AA3">
        <w:rPr>
          <w:rStyle w:val="normaltextrun"/>
          <w:rFonts w:ascii="TH SarabunPSK" w:hAnsi="TH SarabunPSK" w:cs="TH SarabunPSK" w:hint="cs"/>
          <w:sz w:val="32"/>
          <w:szCs w:val="32"/>
          <w:cs/>
        </w:rPr>
        <w:t xml:space="preserve">หลักสูตรได้กำหนดเป้าหมายของการรับนักศึกษาเพื่อให้ได้นักศึกษาใหม่ที่ตรงกับคุณสมบัติตามอัตลักษณ์ของหลักสูตร และมีจำนวนเป้าหมายการรับนักศึกษาตามแผนที่กำหนดไว้ </w:t>
      </w:r>
      <w:r w:rsidR="00872273" w:rsidRPr="000A4AA3">
        <w:rPr>
          <w:rStyle w:val="normaltextrun"/>
          <w:rFonts w:ascii="TH SarabunPSK" w:hAnsi="TH SarabunPSK" w:cs="TH SarabunPSK" w:hint="cs"/>
          <w:sz w:val="32"/>
          <w:szCs w:val="32"/>
          <w:cs/>
        </w:rPr>
        <w:t>ทั้งนี้หากปีการศึกษาใดมีจำนวนนักศึกษาสนใจน้อยหลักสูตรจะพิจารณาไม่รับนักศึกษาในปีการศึกษานั้นๆ</w:t>
      </w:r>
    </w:p>
    <w:p w14:paraId="13A0353F" w14:textId="6379702E" w:rsidR="00872273" w:rsidRPr="000A4AA3" w:rsidRDefault="005915CC" w:rsidP="00937CDC">
      <w:pPr>
        <w:pStyle w:val="paragraph"/>
        <w:spacing w:before="0" w:beforeAutospacing="0" w:after="0" w:afterAutospacing="0"/>
        <w:ind w:firstLine="555"/>
        <w:jc w:val="thaiDistribute"/>
        <w:textAlignment w:val="baseline"/>
        <w:rPr>
          <w:rStyle w:val="eop"/>
          <w:rFonts w:ascii="TH SarabunPSK" w:hAnsi="TH SarabunPSK" w:cs="TH SarabunPSK" w:hint="cs"/>
          <w:sz w:val="32"/>
          <w:szCs w:val="32"/>
          <w:shd w:val="clear" w:color="auto" w:fill="FFFFFF"/>
          <w:cs/>
        </w:rPr>
      </w:pPr>
      <w:r w:rsidRPr="000A4AA3">
        <w:rPr>
          <w:rStyle w:val="normaltextrun"/>
          <w:rFonts w:ascii="TH SarabunPSK" w:hAnsi="TH SarabunPSK" w:cs="TH SarabunPSK" w:hint="cs"/>
          <w:sz w:val="32"/>
          <w:szCs w:val="32"/>
          <w:cs/>
        </w:rPr>
        <w:t>ถึงแม้ว่าใน</w:t>
      </w:r>
      <w:r w:rsidR="00872273" w:rsidRPr="000A4AA3">
        <w:rPr>
          <w:rStyle w:val="normaltextrun"/>
          <w:rFonts w:ascii="TH SarabunPSK" w:hAnsi="TH SarabunPSK" w:cs="TH SarabunPSK" w:hint="cs"/>
          <w:sz w:val="32"/>
          <w:szCs w:val="32"/>
          <w:cs/>
        </w:rPr>
        <w:t>ปีการศึกษา 2564 สถานการณ์โควิด</w:t>
      </w:r>
      <w:r w:rsidRPr="000A4AA3">
        <w:rPr>
          <w:rStyle w:val="normaltextrun"/>
          <w:rFonts w:ascii="TH SarabunPSK" w:hAnsi="TH SarabunPSK" w:cs="TH SarabunPSK" w:hint="cs"/>
          <w:sz w:val="32"/>
          <w:szCs w:val="32"/>
          <w:cs/>
        </w:rPr>
        <w:t xml:space="preserve"> 19 ยังส่งผลกระทบ</w:t>
      </w:r>
      <w:r w:rsidR="00872273" w:rsidRPr="000A4AA3">
        <w:rPr>
          <w:rStyle w:val="normaltextrun"/>
          <w:rFonts w:ascii="TH SarabunPSK" w:hAnsi="TH SarabunPSK" w:cs="TH SarabunPSK" w:hint="cs"/>
          <w:sz w:val="32"/>
          <w:szCs w:val="32"/>
          <w:cs/>
        </w:rPr>
        <w:t>อย่างรุนแรง</w:t>
      </w:r>
      <w:r w:rsidR="00F46494" w:rsidRPr="000A4AA3">
        <w:rPr>
          <w:rStyle w:val="normaltextrun"/>
          <w:rFonts w:ascii="TH SarabunPSK" w:hAnsi="TH SarabunPSK" w:cs="TH SarabunPSK" w:hint="cs"/>
          <w:sz w:val="32"/>
          <w:szCs w:val="32"/>
          <w:cs/>
        </w:rPr>
        <w:t>กระทบต่ออุตสาหกรรมการท่องเที่ยวและบริการ</w:t>
      </w:r>
      <w:r w:rsidRPr="000A4AA3">
        <w:rPr>
          <w:rStyle w:val="normaltextrun"/>
          <w:rFonts w:ascii="TH SarabunPSK" w:hAnsi="TH SarabunPSK" w:cs="TH SarabunPSK" w:hint="cs"/>
          <w:sz w:val="32"/>
          <w:szCs w:val="32"/>
          <w:cs/>
        </w:rPr>
        <w:t>อย่างมาก แต่ก็ยังมีผู้สนใจสมัครเรียนระดับปริญญาเอก จำนวน 4 ราย ซึ่งทั้งหมดผ่านการสอบคัดเลือกและเข้าศึกษาต่อในหลักสูตรปรัชญาดุษฎีบัณฑิตสาขาวิชาพัฒนาการท่องเที่ยว</w:t>
      </w:r>
      <w:r w:rsidR="00872273" w:rsidRPr="000A4AA3">
        <w:rPr>
          <w:rStyle w:val="normaltextrun"/>
          <w:rFonts w:ascii="TH SarabunPSK" w:hAnsi="TH SarabunPSK" w:cs="TH SarabunPSK" w:hint="cs"/>
          <w:sz w:val="32"/>
          <w:szCs w:val="32"/>
          <w:cs/>
        </w:rPr>
        <w:t xml:space="preserve"> </w:t>
      </w:r>
    </w:p>
    <w:p w14:paraId="2E9CB987" w14:textId="5B78AA2A" w:rsidR="00637A0C" w:rsidRPr="000A4AA3" w:rsidRDefault="00637A0C" w:rsidP="00DB32B0">
      <w:pPr>
        <w:pStyle w:val="NoSpacing"/>
        <w:ind w:firstLine="720"/>
        <w:rPr>
          <w:rFonts w:ascii="TH SarabunPSK" w:hAnsi="TH SarabunPSK" w:cs="TH SarabunPSK" w:hint="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937CDC" w:rsidRPr="000A4AA3" w14:paraId="03555FF2" w14:textId="77777777" w:rsidTr="00764FD7">
        <w:tc>
          <w:tcPr>
            <w:tcW w:w="5665" w:type="dxa"/>
          </w:tcPr>
          <w:p w14:paraId="4BA1DD48" w14:textId="77777777" w:rsidR="00B52E96" w:rsidRPr="000A4AA3" w:rsidRDefault="00B52E96" w:rsidP="00764FD7">
            <w:pPr>
              <w:rPr>
                <w:rFonts w:ascii="TH SarabunPSK" w:hAnsi="TH SarabunPSK" w:cs="TH SarabunPSK" w:hint="cs"/>
                <w:b/>
                <w:bCs/>
                <w:sz w:val="32"/>
                <w:szCs w:val="32"/>
              </w:rPr>
            </w:pPr>
            <w:r w:rsidRPr="000A4AA3">
              <w:rPr>
                <w:rFonts w:ascii="TH SarabunPSK" w:hAnsi="TH SarabunPSK" w:cs="TH SarabunPSK" w:hint="cs"/>
                <w:b/>
                <w:bCs/>
                <w:sz w:val="32"/>
                <w:szCs w:val="32"/>
              </w:rPr>
              <w:t>6</w:t>
            </w:r>
            <w:r w:rsidRPr="000A4AA3">
              <w:rPr>
                <w:rFonts w:ascii="TH SarabunPSK" w:hAnsi="TH SarabunPSK" w:cs="TH SarabunPSK" w:hint="cs"/>
                <w:b/>
                <w:bCs/>
                <w:sz w:val="32"/>
                <w:szCs w:val="32"/>
                <w:cs/>
              </w:rPr>
              <w:t xml:space="preserve">. </w:t>
            </w:r>
            <w:r w:rsidRPr="000A4AA3">
              <w:rPr>
                <w:rFonts w:ascii="TH SarabunPSK" w:hAnsi="TH SarabunPSK" w:cs="TH SarabunPSK" w:hint="cs"/>
                <w:b/>
                <w:bCs/>
                <w:sz w:val="32"/>
                <w:szCs w:val="32"/>
              </w:rPr>
              <w:t>Student Support Services</w:t>
            </w:r>
          </w:p>
        </w:tc>
        <w:tc>
          <w:tcPr>
            <w:tcW w:w="506" w:type="dxa"/>
          </w:tcPr>
          <w:p w14:paraId="1BB2F338"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1</w:t>
            </w:r>
          </w:p>
        </w:tc>
        <w:tc>
          <w:tcPr>
            <w:tcW w:w="506" w:type="dxa"/>
          </w:tcPr>
          <w:p w14:paraId="3B295993"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2</w:t>
            </w:r>
          </w:p>
        </w:tc>
        <w:tc>
          <w:tcPr>
            <w:tcW w:w="506" w:type="dxa"/>
          </w:tcPr>
          <w:p w14:paraId="3C5E3904"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3</w:t>
            </w:r>
          </w:p>
        </w:tc>
        <w:tc>
          <w:tcPr>
            <w:tcW w:w="507" w:type="dxa"/>
          </w:tcPr>
          <w:p w14:paraId="05BE156A"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4</w:t>
            </w:r>
          </w:p>
        </w:tc>
        <w:tc>
          <w:tcPr>
            <w:tcW w:w="506" w:type="dxa"/>
          </w:tcPr>
          <w:p w14:paraId="68483782"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5</w:t>
            </w:r>
          </w:p>
        </w:tc>
        <w:tc>
          <w:tcPr>
            <w:tcW w:w="506" w:type="dxa"/>
          </w:tcPr>
          <w:p w14:paraId="35865250"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6</w:t>
            </w:r>
          </w:p>
        </w:tc>
        <w:tc>
          <w:tcPr>
            <w:tcW w:w="507" w:type="dxa"/>
          </w:tcPr>
          <w:p w14:paraId="7D10A9F7"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7</w:t>
            </w:r>
          </w:p>
        </w:tc>
      </w:tr>
      <w:tr w:rsidR="00B52E96" w:rsidRPr="000A4AA3" w14:paraId="2C81696D" w14:textId="77777777" w:rsidTr="00764FD7">
        <w:tc>
          <w:tcPr>
            <w:tcW w:w="5665" w:type="dxa"/>
          </w:tcPr>
          <w:p w14:paraId="7D4E7A16" w14:textId="77777777" w:rsidR="00B52E96" w:rsidRPr="000A4AA3" w:rsidRDefault="00B52E96" w:rsidP="00764FD7">
            <w:pPr>
              <w:rPr>
                <w:rFonts w:ascii="TH SarabunPSK" w:hAnsi="TH SarabunPSK" w:cs="TH SarabunPSK" w:hint="cs"/>
                <w:sz w:val="32"/>
                <w:szCs w:val="32"/>
              </w:rPr>
            </w:pPr>
            <w:r w:rsidRPr="000A4AA3">
              <w:rPr>
                <w:rFonts w:ascii="TH SarabunPSK" w:hAnsi="TH SarabunPSK" w:cs="TH SarabunPSK" w:hint="cs"/>
                <w:sz w:val="32"/>
                <w:szCs w:val="32"/>
              </w:rPr>
              <w:t>6</w:t>
            </w:r>
            <w:r w:rsidRPr="000A4AA3">
              <w:rPr>
                <w:rFonts w:ascii="TH SarabunPSK" w:hAnsi="TH SarabunPSK" w:cs="TH SarabunPSK" w:hint="cs"/>
                <w:sz w:val="32"/>
                <w:szCs w:val="32"/>
                <w:cs/>
              </w:rPr>
              <w:t>.</w:t>
            </w:r>
            <w:r w:rsidRPr="000A4AA3">
              <w:rPr>
                <w:rFonts w:ascii="TH SarabunPSK" w:hAnsi="TH SarabunPSK" w:cs="TH SarabunPSK" w:hint="cs"/>
                <w:sz w:val="32"/>
                <w:szCs w:val="32"/>
              </w:rPr>
              <w:t>1 The student intake policy, admission criteria, and admission procedures to the programme are shown to be clearly defined, communicated, published, and up-to-date</w:t>
            </w:r>
          </w:p>
        </w:tc>
        <w:tc>
          <w:tcPr>
            <w:tcW w:w="506" w:type="dxa"/>
          </w:tcPr>
          <w:p w14:paraId="46AEA085" w14:textId="77777777" w:rsidR="00B52E96" w:rsidRPr="000A4AA3" w:rsidRDefault="00B52E96" w:rsidP="00764FD7">
            <w:pPr>
              <w:jc w:val="center"/>
              <w:rPr>
                <w:rFonts w:ascii="TH SarabunPSK" w:hAnsi="TH SarabunPSK" w:cs="TH SarabunPSK" w:hint="cs"/>
                <w:sz w:val="32"/>
                <w:szCs w:val="32"/>
              </w:rPr>
            </w:pPr>
          </w:p>
        </w:tc>
        <w:tc>
          <w:tcPr>
            <w:tcW w:w="506" w:type="dxa"/>
          </w:tcPr>
          <w:p w14:paraId="3450E8E8" w14:textId="77777777" w:rsidR="00B52E96" w:rsidRPr="000A4AA3" w:rsidRDefault="00B52E96" w:rsidP="00764FD7">
            <w:pPr>
              <w:jc w:val="center"/>
              <w:rPr>
                <w:rFonts w:ascii="TH SarabunPSK" w:hAnsi="TH SarabunPSK" w:cs="TH SarabunPSK" w:hint="cs"/>
                <w:sz w:val="32"/>
                <w:szCs w:val="32"/>
              </w:rPr>
            </w:pPr>
          </w:p>
        </w:tc>
        <w:tc>
          <w:tcPr>
            <w:tcW w:w="506" w:type="dxa"/>
          </w:tcPr>
          <w:p w14:paraId="1F03D6EA" w14:textId="77777777" w:rsidR="00B52E96" w:rsidRPr="000A4AA3" w:rsidRDefault="00B52E96" w:rsidP="00764FD7">
            <w:pPr>
              <w:jc w:val="center"/>
              <w:rPr>
                <w:rFonts w:ascii="TH SarabunPSK" w:hAnsi="TH SarabunPSK" w:cs="TH SarabunPSK" w:hint="cs"/>
                <w:sz w:val="32"/>
                <w:szCs w:val="32"/>
              </w:rPr>
            </w:pPr>
            <w:r w:rsidRPr="000A4AA3">
              <w:rPr>
                <w:rFonts w:ascii="TH SarabunPSK" w:hAnsi="TH SarabunPSK" w:cs="TH SarabunPSK" w:hint="cs"/>
                <w:sz w:val="32"/>
                <w:szCs w:val="32"/>
              </w:rPr>
              <w:sym w:font="Wingdings" w:char="F0FC"/>
            </w:r>
          </w:p>
        </w:tc>
        <w:tc>
          <w:tcPr>
            <w:tcW w:w="507" w:type="dxa"/>
          </w:tcPr>
          <w:p w14:paraId="71587F2F" w14:textId="77777777" w:rsidR="00B52E96" w:rsidRPr="000A4AA3" w:rsidRDefault="00B52E96" w:rsidP="00764FD7">
            <w:pPr>
              <w:jc w:val="center"/>
              <w:rPr>
                <w:rFonts w:ascii="TH SarabunPSK" w:hAnsi="TH SarabunPSK" w:cs="TH SarabunPSK" w:hint="cs"/>
                <w:sz w:val="32"/>
                <w:szCs w:val="32"/>
              </w:rPr>
            </w:pPr>
          </w:p>
        </w:tc>
        <w:tc>
          <w:tcPr>
            <w:tcW w:w="506" w:type="dxa"/>
          </w:tcPr>
          <w:p w14:paraId="6B142668" w14:textId="77777777" w:rsidR="00B52E96" w:rsidRPr="000A4AA3" w:rsidRDefault="00B52E96" w:rsidP="00764FD7">
            <w:pPr>
              <w:jc w:val="center"/>
              <w:rPr>
                <w:rFonts w:ascii="TH SarabunPSK" w:hAnsi="TH SarabunPSK" w:cs="TH SarabunPSK" w:hint="cs"/>
                <w:sz w:val="32"/>
                <w:szCs w:val="32"/>
              </w:rPr>
            </w:pPr>
          </w:p>
        </w:tc>
        <w:tc>
          <w:tcPr>
            <w:tcW w:w="506" w:type="dxa"/>
          </w:tcPr>
          <w:p w14:paraId="7F125931" w14:textId="77777777" w:rsidR="00B52E96" w:rsidRPr="000A4AA3" w:rsidRDefault="00B52E96" w:rsidP="00764FD7">
            <w:pPr>
              <w:jc w:val="center"/>
              <w:rPr>
                <w:rFonts w:ascii="TH SarabunPSK" w:hAnsi="TH SarabunPSK" w:cs="TH SarabunPSK" w:hint="cs"/>
                <w:sz w:val="32"/>
                <w:szCs w:val="32"/>
              </w:rPr>
            </w:pPr>
          </w:p>
        </w:tc>
        <w:tc>
          <w:tcPr>
            <w:tcW w:w="507" w:type="dxa"/>
          </w:tcPr>
          <w:p w14:paraId="7DF49EEA" w14:textId="77777777" w:rsidR="00B52E96" w:rsidRPr="000A4AA3" w:rsidRDefault="00B52E96" w:rsidP="00764FD7">
            <w:pPr>
              <w:jc w:val="center"/>
              <w:rPr>
                <w:rFonts w:ascii="TH SarabunPSK" w:hAnsi="TH SarabunPSK" w:cs="TH SarabunPSK" w:hint="cs"/>
                <w:sz w:val="32"/>
                <w:szCs w:val="32"/>
              </w:rPr>
            </w:pPr>
          </w:p>
        </w:tc>
      </w:tr>
    </w:tbl>
    <w:p w14:paraId="2B5A8B61" w14:textId="77777777" w:rsidR="00B52E96" w:rsidRPr="000A4AA3" w:rsidRDefault="00B52E96" w:rsidP="00B52E96">
      <w:pPr>
        <w:pStyle w:val="NoSpacing"/>
        <w:rPr>
          <w:rFonts w:ascii="TH SarabunPSK" w:hAnsi="TH SarabunPSK" w:cs="TH SarabunPSK" w:hint="cs"/>
          <w:sz w:val="32"/>
          <w:szCs w:val="32"/>
        </w:rPr>
      </w:pPr>
    </w:p>
    <w:p w14:paraId="306F5D9D" w14:textId="3872D50A" w:rsidR="00DB32B0" w:rsidRPr="000A4AA3" w:rsidRDefault="00DB32B0" w:rsidP="00B52E96">
      <w:pPr>
        <w:pStyle w:val="NoSpacing"/>
        <w:rPr>
          <w:rFonts w:ascii="TH SarabunPSK" w:hAnsi="TH SarabunPSK" w:cs="TH SarabunPSK" w:hint="cs"/>
          <w:b/>
          <w:bCs/>
          <w:sz w:val="32"/>
          <w:szCs w:val="32"/>
        </w:rPr>
      </w:pPr>
      <w:r w:rsidRPr="000A4AA3">
        <w:rPr>
          <w:rFonts w:ascii="TH SarabunPSK" w:hAnsi="TH SarabunPSK" w:cs="TH SarabunPSK" w:hint="cs"/>
          <w:b/>
          <w:bCs/>
          <w:sz w:val="32"/>
          <w:szCs w:val="32"/>
        </w:rPr>
        <w:t xml:space="preserve">6.2 Both short-term and long-term planning of academic and non-academic support services are shown to be carried out to ensure sufficiency and quality of support services for teaching, research, and community service. </w:t>
      </w:r>
      <w:r w:rsidR="000B329F" w:rsidRPr="000A4AA3">
        <w:rPr>
          <w:rFonts w:ascii="TH SarabunPSK" w:hAnsi="TH SarabunPSK" w:cs="TH SarabunPSK" w:hint="cs"/>
          <w:sz w:val="32"/>
          <w:szCs w:val="32"/>
        </w:rPr>
        <w:tab/>
      </w:r>
    </w:p>
    <w:p w14:paraId="66554695" w14:textId="6A09ED67" w:rsidR="000B329F" w:rsidRPr="000A4AA3" w:rsidRDefault="00FA7A19" w:rsidP="000B329F">
      <w:pPr>
        <w:pStyle w:val="NoSpacing"/>
        <w:tabs>
          <w:tab w:val="left" w:pos="2375"/>
        </w:tabs>
        <w:ind w:firstLine="720"/>
        <w:rPr>
          <w:rFonts w:ascii="TH SarabunPSK" w:hAnsi="TH SarabunPSK" w:cs="TH SarabunPSK" w:hint="cs"/>
          <w:sz w:val="32"/>
          <w:szCs w:val="32"/>
        </w:rPr>
      </w:pPr>
      <w:r w:rsidRPr="000A4AA3">
        <w:rPr>
          <w:rFonts w:ascii="TH SarabunPSK" w:hAnsi="TH SarabunPSK" w:cs="TH SarabunPSK" w:hint="cs"/>
          <w:sz w:val="32"/>
          <w:szCs w:val="32"/>
          <w:cs/>
        </w:rPr>
        <w:t xml:space="preserve">แผนและกิจกรรมระยะสั้นและระยะยาวที่หลักสูตรวางไว้ เป็นกิจกรรมในหลักสูตรที่ทางหลักสูตรเล็งพิจารณาจาก </w:t>
      </w:r>
      <w:r w:rsidRPr="000A4AA3">
        <w:rPr>
          <w:rFonts w:ascii="TH SarabunPSK" w:hAnsi="TH SarabunPSK" w:cs="TH SarabunPSK" w:hint="cs"/>
          <w:sz w:val="32"/>
          <w:szCs w:val="32"/>
        </w:rPr>
        <w:t xml:space="preserve">Pain Point </w:t>
      </w:r>
      <w:r w:rsidRPr="000A4AA3">
        <w:rPr>
          <w:rFonts w:ascii="TH SarabunPSK" w:hAnsi="TH SarabunPSK" w:cs="TH SarabunPSK" w:hint="cs"/>
          <w:sz w:val="32"/>
          <w:szCs w:val="32"/>
          <w:cs/>
        </w:rPr>
        <w:t>ที่เกิดขึ้นจากการจัดการหลักสูตรที่ผ่านมา เนื่องจากนักศึกษาจะมี</w:t>
      </w:r>
      <w:r w:rsidR="00220E03" w:rsidRPr="000A4AA3">
        <w:rPr>
          <w:rFonts w:ascii="TH SarabunPSK" w:hAnsi="TH SarabunPSK" w:cs="TH SarabunPSK" w:hint="cs"/>
          <w:sz w:val="32"/>
          <w:szCs w:val="32"/>
          <w:cs/>
        </w:rPr>
        <w:t>ข้อจำกัดในการทำ</w:t>
      </w:r>
      <w:r w:rsidR="008F29A0" w:rsidRPr="000A4AA3">
        <w:rPr>
          <w:rFonts w:ascii="TH SarabunPSK" w:hAnsi="TH SarabunPSK" w:cs="TH SarabunPSK" w:hint="cs"/>
          <w:sz w:val="32"/>
          <w:szCs w:val="32"/>
          <w:cs/>
        </w:rPr>
        <w:t>ดุษฎีนิพนธ์</w:t>
      </w:r>
      <w:r w:rsidR="00220E03" w:rsidRPr="000A4AA3">
        <w:rPr>
          <w:rFonts w:ascii="TH SarabunPSK" w:hAnsi="TH SarabunPSK" w:cs="TH SarabunPSK" w:hint="cs"/>
          <w:sz w:val="32"/>
          <w:szCs w:val="32"/>
          <w:cs/>
        </w:rPr>
        <w:t xml:space="preserve"> ในเชิงของรูปแบบ และเนื้อหา เนื่องจากยังขาดประสบการณ์ในการทำวิจัย </w:t>
      </w:r>
      <w:r w:rsidR="008F29A0" w:rsidRPr="000A4AA3">
        <w:rPr>
          <w:rFonts w:ascii="TH SarabunPSK" w:hAnsi="TH SarabunPSK" w:cs="TH SarabunPSK" w:hint="cs"/>
          <w:sz w:val="32"/>
          <w:szCs w:val="32"/>
          <w:cs/>
        </w:rPr>
        <w:t>เนื่องจากมีนักศึกษาที่ผู้ประกอบการธุรกิจด้านการท่องเที่ยวที่ไม่ได้คลุกคลีกับการทำวิจัย หรืออยู่ในแวดวงวิชาการด้านการท่องเที่ยว</w:t>
      </w:r>
    </w:p>
    <w:p w14:paraId="4ECDE1E7" w14:textId="5B1C4274" w:rsidR="00220E03" w:rsidRPr="000A4AA3" w:rsidRDefault="00220E03" w:rsidP="000B329F">
      <w:pPr>
        <w:pStyle w:val="NoSpacing"/>
        <w:tabs>
          <w:tab w:val="left" w:pos="2375"/>
        </w:tabs>
        <w:ind w:firstLine="720"/>
        <w:rPr>
          <w:rFonts w:ascii="TH SarabunPSK" w:hAnsi="TH SarabunPSK" w:cs="TH SarabunPSK" w:hint="cs"/>
          <w:sz w:val="32"/>
          <w:szCs w:val="32"/>
          <w:cs/>
        </w:rPr>
      </w:pPr>
      <w:r w:rsidRPr="000A4AA3">
        <w:rPr>
          <w:rFonts w:ascii="TH SarabunPSK" w:hAnsi="TH SarabunPSK" w:cs="TH SarabunPSK" w:hint="cs"/>
          <w:sz w:val="32"/>
          <w:szCs w:val="32"/>
          <w:cs/>
        </w:rPr>
        <w:t>ดังนั้นหลักสูตรจึงออกแบบแผนและกิจกรรมเพื่อตอบโจทย์การเรียนของนักศึกษาตามเอกสารที่ปรากฎนี้</w:t>
      </w:r>
    </w:p>
    <w:p w14:paraId="3A9664BF" w14:textId="44D18B66" w:rsidR="000B329F" w:rsidRPr="000A4AA3" w:rsidRDefault="000B329F" w:rsidP="000B329F">
      <w:pPr>
        <w:pStyle w:val="NoSpacing"/>
        <w:tabs>
          <w:tab w:val="left" w:pos="2375"/>
        </w:tabs>
        <w:ind w:firstLine="720"/>
        <w:rPr>
          <w:rFonts w:ascii="TH SarabunPSK" w:hAnsi="TH SarabunPSK" w:cs="TH SarabunPSK" w:hint="cs"/>
          <w:sz w:val="32"/>
          <w:szCs w:val="32"/>
        </w:rPr>
      </w:pPr>
    </w:p>
    <w:p w14:paraId="35DD971B" w14:textId="77777777" w:rsidR="005915CC" w:rsidRPr="000A4AA3" w:rsidRDefault="005915CC" w:rsidP="000B329F">
      <w:pPr>
        <w:pStyle w:val="NoSpacing"/>
        <w:tabs>
          <w:tab w:val="left" w:pos="2375"/>
        </w:tabs>
        <w:ind w:firstLine="720"/>
        <w:rPr>
          <w:rFonts w:ascii="TH SarabunPSK" w:hAnsi="TH SarabunPSK" w:cs="TH SarabunPSK" w:hint="cs"/>
          <w:sz w:val="32"/>
          <w:szCs w:val="32"/>
        </w:rPr>
      </w:pPr>
    </w:p>
    <w:p w14:paraId="261D505C" w14:textId="0ABBF6EF" w:rsidR="000B329F" w:rsidRPr="000A4AA3" w:rsidRDefault="000B329F" w:rsidP="00B52E96">
      <w:pPr>
        <w:pStyle w:val="NoSpacing"/>
        <w:tabs>
          <w:tab w:val="left" w:pos="2375"/>
        </w:tabs>
        <w:rPr>
          <w:rFonts w:ascii="TH SarabunPSK" w:hAnsi="TH SarabunPSK" w:cs="TH SarabunPSK" w:hint="cs"/>
          <w:sz w:val="32"/>
          <w:szCs w:val="32"/>
        </w:rPr>
      </w:pPr>
    </w:p>
    <w:p w14:paraId="67FCF52E" w14:textId="3FEECB94" w:rsidR="005F5131" w:rsidRPr="000A4AA3" w:rsidRDefault="005F5131" w:rsidP="00B52E96">
      <w:pPr>
        <w:pStyle w:val="NoSpacing"/>
        <w:tabs>
          <w:tab w:val="left" w:pos="2375"/>
        </w:tabs>
        <w:rPr>
          <w:rFonts w:ascii="TH SarabunPSK" w:hAnsi="TH SarabunPSK" w:cs="TH SarabunPSK" w:hint="cs"/>
          <w:sz w:val="32"/>
          <w:szCs w:val="32"/>
        </w:rPr>
      </w:pPr>
    </w:p>
    <w:p w14:paraId="4704B838" w14:textId="2A42BE35" w:rsidR="005F5131" w:rsidRPr="000A4AA3" w:rsidRDefault="005F5131" w:rsidP="00B52E96">
      <w:pPr>
        <w:pStyle w:val="NoSpacing"/>
        <w:tabs>
          <w:tab w:val="left" w:pos="2375"/>
        </w:tabs>
        <w:rPr>
          <w:rFonts w:ascii="TH SarabunPSK" w:hAnsi="TH SarabunPSK" w:cs="TH SarabunPSK" w:hint="cs"/>
          <w:sz w:val="32"/>
          <w:szCs w:val="32"/>
        </w:rPr>
      </w:pPr>
    </w:p>
    <w:p w14:paraId="5D87BA9D" w14:textId="6DF4DE4E" w:rsidR="005F5131" w:rsidRPr="000A4AA3" w:rsidRDefault="005F5131" w:rsidP="00B52E96">
      <w:pPr>
        <w:pStyle w:val="NoSpacing"/>
        <w:tabs>
          <w:tab w:val="left" w:pos="2375"/>
        </w:tabs>
        <w:rPr>
          <w:rFonts w:ascii="TH SarabunPSK" w:hAnsi="TH SarabunPSK" w:cs="TH SarabunPSK" w:hint="cs"/>
          <w:sz w:val="32"/>
          <w:szCs w:val="32"/>
        </w:rPr>
      </w:pPr>
    </w:p>
    <w:p w14:paraId="66015244" w14:textId="16A98429" w:rsidR="005F5131" w:rsidRPr="000A4AA3" w:rsidRDefault="005F5131" w:rsidP="00B52E96">
      <w:pPr>
        <w:pStyle w:val="NoSpacing"/>
        <w:tabs>
          <w:tab w:val="left" w:pos="2375"/>
        </w:tabs>
        <w:rPr>
          <w:rFonts w:ascii="TH SarabunPSK" w:hAnsi="TH SarabunPSK" w:cs="TH SarabunPSK" w:hint="cs"/>
          <w:sz w:val="32"/>
          <w:szCs w:val="32"/>
        </w:rPr>
      </w:pPr>
    </w:p>
    <w:p w14:paraId="003FDBE2" w14:textId="77777777" w:rsidR="005F5131" w:rsidRPr="000A4AA3" w:rsidRDefault="005F5131" w:rsidP="00B52E96">
      <w:pPr>
        <w:pStyle w:val="NoSpacing"/>
        <w:tabs>
          <w:tab w:val="left" w:pos="2375"/>
        </w:tabs>
        <w:rPr>
          <w:rFonts w:ascii="TH SarabunPSK" w:hAnsi="TH SarabunPSK" w:cs="TH SarabunPSK" w:hint="cs"/>
          <w:sz w:val="32"/>
          <w:szCs w:val="32"/>
        </w:rPr>
      </w:pPr>
    </w:p>
    <w:p w14:paraId="0DB95775" w14:textId="6E63CD23" w:rsidR="00FA7A19" w:rsidRPr="000A4AA3" w:rsidRDefault="008F29A0" w:rsidP="000B329F">
      <w:pPr>
        <w:pStyle w:val="NoSpacing"/>
        <w:tabs>
          <w:tab w:val="left" w:pos="2375"/>
        </w:tabs>
        <w:ind w:firstLine="720"/>
        <w:rPr>
          <w:rFonts w:ascii="TH SarabunPSK" w:hAnsi="TH SarabunPSK" w:cs="TH SarabunPSK" w:hint="cs"/>
          <w:sz w:val="32"/>
          <w:szCs w:val="32"/>
        </w:rPr>
      </w:pPr>
      <w:r w:rsidRPr="000A4AA3">
        <w:rPr>
          <w:rFonts w:ascii="TH SarabunPSK" w:hAnsi="TH SarabunPSK" w:cs="TH SarabunPSK" w:hint="cs"/>
          <w:noProof/>
          <w:sz w:val="32"/>
          <w:szCs w:val="32"/>
          <w:cs/>
        </w:rPr>
        <w:drawing>
          <wp:anchor distT="0" distB="0" distL="114300" distR="114300" simplePos="0" relativeHeight="251661312" behindDoc="0" locked="0" layoutInCell="1" allowOverlap="1" wp14:anchorId="61CC7132" wp14:editId="03C69F5A">
            <wp:simplePos x="0" y="0"/>
            <wp:positionH relativeFrom="margin">
              <wp:align>center</wp:align>
            </wp:positionH>
            <wp:positionV relativeFrom="paragraph">
              <wp:posOffset>9525</wp:posOffset>
            </wp:positionV>
            <wp:extent cx="3752850" cy="5307969"/>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2850" cy="53079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1D10EB" w14:textId="6B1EFF54" w:rsidR="00FA7A19" w:rsidRPr="000A4AA3" w:rsidRDefault="00FA7A19" w:rsidP="000B329F">
      <w:pPr>
        <w:pStyle w:val="NoSpacing"/>
        <w:tabs>
          <w:tab w:val="left" w:pos="2375"/>
        </w:tabs>
        <w:ind w:firstLine="720"/>
        <w:rPr>
          <w:rFonts w:ascii="TH SarabunPSK" w:hAnsi="TH SarabunPSK" w:cs="TH SarabunPSK" w:hint="cs"/>
          <w:sz w:val="32"/>
          <w:szCs w:val="32"/>
        </w:rPr>
      </w:pPr>
    </w:p>
    <w:p w14:paraId="1F363261" w14:textId="570BEFD3" w:rsidR="00FA7A19" w:rsidRPr="000A4AA3" w:rsidRDefault="00FA7A19" w:rsidP="000B329F">
      <w:pPr>
        <w:pStyle w:val="NoSpacing"/>
        <w:tabs>
          <w:tab w:val="left" w:pos="2375"/>
        </w:tabs>
        <w:ind w:firstLine="720"/>
        <w:rPr>
          <w:rFonts w:ascii="TH SarabunPSK" w:hAnsi="TH SarabunPSK" w:cs="TH SarabunPSK" w:hint="cs"/>
          <w:sz w:val="32"/>
          <w:szCs w:val="32"/>
        </w:rPr>
      </w:pPr>
    </w:p>
    <w:p w14:paraId="515B0CED" w14:textId="11A1EEC2" w:rsidR="00FA7A19" w:rsidRPr="000A4AA3" w:rsidRDefault="00FA7A19" w:rsidP="000B329F">
      <w:pPr>
        <w:pStyle w:val="NoSpacing"/>
        <w:tabs>
          <w:tab w:val="left" w:pos="2375"/>
        </w:tabs>
        <w:ind w:firstLine="720"/>
        <w:rPr>
          <w:rFonts w:ascii="TH SarabunPSK" w:hAnsi="TH SarabunPSK" w:cs="TH SarabunPSK" w:hint="cs"/>
          <w:sz w:val="32"/>
          <w:szCs w:val="32"/>
        </w:rPr>
      </w:pPr>
    </w:p>
    <w:p w14:paraId="24CE33C5" w14:textId="640A7957" w:rsidR="000B329F" w:rsidRPr="000A4AA3" w:rsidRDefault="000B329F" w:rsidP="000B329F">
      <w:pPr>
        <w:pStyle w:val="NoSpacing"/>
        <w:tabs>
          <w:tab w:val="left" w:pos="2375"/>
        </w:tabs>
        <w:ind w:firstLine="720"/>
        <w:rPr>
          <w:rFonts w:ascii="TH SarabunPSK" w:hAnsi="TH SarabunPSK" w:cs="TH SarabunPSK" w:hint="cs"/>
          <w:sz w:val="32"/>
          <w:szCs w:val="32"/>
        </w:rPr>
      </w:pPr>
    </w:p>
    <w:p w14:paraId="66BC2A5B" w14:textId="77777777" w:rsidR="00FA7A19" w:rsidRPr="000A4AA3" w:rsidRDefault="00FA7A19" w:rsidP="00DB32B0">
      <w:pPr>
        <w:pStyle w:val="NoSpacing"/>
        <w:ind w:firstLine="720"/>
        <w:rPr>
          <w:rFonts w:ascii="TH SarabunPSK" w:hAnsi="TH SarabunPSK" w:cs="TH SarabunPSK" w:hint="cs"/>
          <w:b/>
          <w:bCs/>
          <w:sz w:val="32"/>
          <w:szCs w:val="32"/>
        </w:rPr>
      </w:pPr>
    </w:p>
    <w:p w14:paraId="5147FD6F" w14:textId="5DAD0C75" w:rsidR="00FA7A19" w:rsidRPr="000A4AA3" w:rsidRDefault="00FA7A19" w:rsidP="00DB32B0">
      <w:pPr>
        <w:pStyle w:val="NoSpacing"/>
        <w:ind w:firstLine="720"/>
        <w:rPr>
          <w:rFonts w:ascii="TH SarabunPSK" w:hAnsi="TH SarabunPSK" w:cs="TH SarabunPSK" w:hint="cs"/>
          <w:b/>
          <w:bCs/>
          <w:sz w:val="32"/>
          <w:szCs w:val="32"/>
        </w:rPr>
      </w:pPr>
    </w:p>
    <w:p w14:paraId="13204429" w14:textId="77777777" w:rsidR="00FA7A19" w:rsidRPr="000A4AA3" w:rsidRDefault="00FA7A19" w:rsidP="00DB32B0">
      <w:pPr>
        <w:pStyle w:val="NoSpacing"/>
        <w:ind w:firstLine="720"/>
        <w:rPr>
          <w:rFonts w:ascii="TH SarabunPSK" w:hAnsi="TH SarabunPSK" w:cs="TH SarabunPSK" w:hint="cs"/>
          <w:b/>
          <w:bCs/>
          <w:sz w:val="32"/>
          <w:szCs w:val="32"/>
        </w:rPr>
      </w:pPr>
    </w:p>
    <w:p w14:paraId="513936EA" w14:textId="77777777" w:rsidR="00FA7A19" w:rsidRPr="000A4AA3" w:rsidRDefault="00FA7A19" w:rsidP="00DB32B0">
      <w:pPr>
        <w:pStyle w:val="NoSpacing"/>
        <w:ind w:firstLine="720"/>
        <w:rPr>
          <w:rFonts w:ascii="TH SarabunPSK" w:hAnsi="TH SarabunPSK" w:cs="TH SarabunPSK" w:hint="cs"/>
          <w:b/>
          <w:bCs/>
          <w:sz w:val="32"/>
          <w:szCs w:val="32"/>
        </w:rPr>
      </w:pPr>
    </w:p>
    <w:p w14:paraId="6500DFAA" w14:textId="77777777" w:rsidR="00FA7A19" w:rsidRPr="000A4AA3" w:rsidRDefault="00FA7A19" w:rsidP="00DB32B0">
      <w:pPr>
        <w:pStyle w:val="NoSpacing"/>
        <w:ind w:firstLine="720"/>
        <w:rPr>
          <w:rFonts w:ascii="TH SarabunPSK" w:hAnsi="TH SarabunPSK" w:cs="TH SarabunPSK" w:hint="cs"/>
          <w:b/>
          <w:bCs/>
          <w:sz w:val="32"/>
          <w:szCs w:val="32"/>
        </w:rPr>
      </w:pPr>
    </w:p>
    <w:p w14:paraId="01319E05" w14:textId="77777777" w:rsidR="00FA7A19" w:rsidRPr="000A4AA3" w:rsidRDefault="00FA7A19" w:rsidP="00DB32B0">
      <w:pPr>
        <w:pStyle w:val="NoSpacing"/>
        <w:ind w:firstLine="720"/>
        <w:rPr>
          <w:rFonts w:ascii="TH SarabunPSK" w:hAnsi="TH SarabunPSK" w:cs="TH SarabunPSK" w:hint="cs"/>
          <w:b/>
          <w:bCs/>
          <w:sz w:val="32"/>
          <w:szCs w:val="32"/>
        </w:rPr>
      </w:pPr>
    </w:p>
    <w:p w14:paraId="5E8E879D" w14:textId="77777777" w:rsidR="00FA7A19" w:rsidRPr="000A4AA3" w:rsidRDefault="00FA7A19" w:rsidP="00DB32B0">
      <w:pPr>
        <w:pStyle w:val="NoSpacing"/>
        <w:ind w:firstLine="720"/>
        <w:rPr>
          <w:rFonts w:ascii="TH SarabunPSK" w:hAnsi="TH SarabunPSK" w:cs="TH SarabunPSK" w:hint="cs"/>
          <w:b/>
          <w:bCs/>
          <w:sz w:val="32"/>
          <w:szCs w:val="32"/>
        </w:rPr>
      </w:pPr>
    </w:p>
    <w:p w14:paraId="0DD96651" w14:textId="77777777" w:rsidR="00FA7A19" w:rsidRPr="000A4AA3" w:rsidRDefault="00FA7A19" w:rsidP="00DB32B0">
      <w:pPr>
        <w:pStyle w:val="NoSpacing"/>
        <w:ind w:firstLine="720"/>
        <w:rPr>
          <w:rFonts w:ascii="TH SarabunPSK" w:hAnsi="TH SarabunPSK" w:cs="TH SarabunPSK" w:hint="cs"/>
          <w:b/>
          <w:bCs/>
          <w:sz w:val="32"/>
          <w:szCs w:val="32"/>
        </w:rPr>
      </w:pPr>
    </w:p>
    <w:p w14:paraId="20090049" w14:textId="77777777" w:rsidR="00FA7A19" w:rsidRPr="000A4AA3" w:rsidRDefault="00FA7A19" w:rsidP="00DB32B0">
      <w:pPr>
        <w:pStyle w:val="NoSpacing"/>
        <w:ind w:firstLine="720"/>
        <w:rPr>
          <w:rFonts w:ascii="TH SarabunPSK" w:hAnsi="TH SarabunPSK" w:cs="TH SarabunPSK" w:hint="cs"/>
          <w:b/>
          <w:bCs/>
          <w:sz w:val="32"/>
          <w:szCs w:val="32"/>
        </w:rPr>
      </w:pPr>
    </w:p>
    <w:p w14:paraId="44DAB378" w14:textId="77777777" w:rsidR="00FA7A19" w:rsidRPr="000A4AA3" w:rsidRDefault="00FA7A19" w:rsidP="00DB32B0">
      <w:pPr>
        <w:pStyle w:val="NoSpacing"/>
        <w:ind w:firstLine="720"/>
        <w:rPr>
          <w:rFonts w:ascii="TH SarabunPSK" w:hAnsi="TH SarabunPSK" w:cs="TH SarabunPSK" w:hint="cs"/>
          <w:b/>
          <w:bCs/>
          <w:sz w:val="32"/>
          <w:szCs w:val="32"/>
        </w:rPr>
      </w:pPr>
    </w:p>
    <w:p w14:paraId="1956DC52" w14:textId="77777777" w:rsidR="00FA7A19" w:rsidRPr="000A4AA3" w:rsidRDefault="00FA7A19" w:rsidP="00DB32B0">
      <w:pPr>
        <w:pStyle w:val="NoSpacing"/>
        <w:ind w:firstLine="720"/>
        <w:rPr>
          <w:rFonts w:ascii="TH SarabunPSK" w:hAnsi="TH SarabunPSK" w:cs="TH SarabunPSK" w:hint="cs"/>
          <w:b/>
          <w:bCs/>
          <w:sz w:val="32"/>
          <w:szCs w:val="32"/>
        </w:rPr>
      </w:pPr>
    </w:p>
    <w:p w14:paraId="554BA55C" w14:textId="77777777" w:rsidR="00FA7A19" w:rsidRPr="000A4AA3" w:rsidRDefault="00FA7A19" w:rsidP="00DB32B0">
      <w:pPr>
        <w:pStyle w:val="NoSpacing"/>
        <w:ind w:firstLine="720"/>
        <w:rPr>
          <w:rFonts w:ascii="TH SarabunPSK" w:hAnsi="TH SarabunPSK" w:cs="TH SarabunPSK" w:hint="cs"/>
          <w:b/>
          <w:bCs/>
          <w:sz w:val="32"/>
          <w:szCs w:val="32"/>
        </w:rPr>
      </w:pPr>
    </w:p>
    <w:p w14:paraId="58674F41" w14:textId="77777777" w:rsidR="00FA7A19" w:rsidRPr="000A4AA3" w:rsidRDefault="00FA7A19" w:rsidP="00DB32B0">
      <w:pPr>
        <w:pStyle w:val="NoSpacing"/>
        <w:ind w:firstLine="720"/>
        <w:rPr>
          <w:rFonts w:ascii="TH SarabunPSK" w:hAnsi="TH SarabunPSK" w:cs="TH SarabunPSK" w:hint="cs"/>
          <w:b/>
          <w:bCs/>
          <w:sz w:val="32"/>
          <w:szCs w:val="32"/>
        </w:rPr>
      </w:pPr>
    </w:p>
    <w:p w14:paraId="6EFE9559" w14:textId="77777777" w:rsidR="00FA7A19" w:rsidRPr="000A4AA3" w:rsidRDefault="00FA7A19" w:rsidP="00DB32B0">
      <w:pPr>
        <w:pStyle w:val="NoSpacing"/>
        <w:ind w:firstLine="720"/>
        <w:rPr>
          <w:rFonts w:ascii="TH SarabunPSK" w:hAnsi="TH SarabunPSK" w:cs="TH SarabunPSK" w:hint="cs"/>
          <w:b/>
          <w:bCs/>
          <w:sz w:val="32"/>
          <w:szCs w:val="32"/>
        </w:rPr>
      </w:pPr>
    </w:p>
    <w:p w14:paraId="217FF2C3" w14:textId="77777777" w:rsidR="00FA7A19" w:rsidRPr="000A4AA3" w:rsidRDefault="00FA7A19" w:rsidP="00DB32B0">
      <w:pPr>
        <w:pStyle w:val="NoSpacing"/>
        <w:ind w:firstLine="720"/>
        <w:rPr>
          <w:rFonts w:ascii="TH SarabunPSK" w:hAnsi="TH SarabunPSK" w:cs="TH SarabunPSK" w:hint="cs"/>
          <w:b/>
          <w:bCs/>
          <w:sz w:val="32"/>
          <w:szCs w:val="32"/>
        </w:rPr>
      </w:pPr>
    </w:p>
    <w:p w14:paraId="7083BB52" w14:textId="504AB906" w:rsidR="00FA7A19" w:rsidRPr="000A4AA3" w:rsidRDefault="00FA7A19" w:rsidP="00220E03">
      <w:pPr>
        <w:pStyle w:val="NoSpacing"/>
        <w:rPr>
          <w:rFonts w:ascii="TH SarabunPSK" w:hAnsi="TH SarabunPSK" w:cs="TH SarabunPSK" w:hint="cs"/>
          <w:b/>
          <w:bCs/>
          <w:sz w:val="32"/>
          <w:szCs w:val="32"/>
        </w:rPr>
      </w:pPr>
    </w:p>
    <w:p w14:paraId="5DA8F445" w14:textId="1E9CDBDB" w:rsidR="005F5131" w:rsidRPr="000A4AA3" w:rsidRDefault="005F5131" w:rsidP="00220E03">
      <w:pPr>
        <w:pStyle w:val="NoSpacing"/>
        <w:rPr>
          <w:rFonts w:ascii="TH SarabunPSK" w:hAnsi="TH SarabunPSK" w:cs="TH SarabunPSK" w:hint="cs"/>
          <w:b/>
          <w:bCs/>
          <w:sz w:val="32"/>
          <w:szCs w:val="32"/>
        </w:rPr>
      </w:pPr>
    </w:p>
    <w:p w14:paraId="02AB24E6" w14:textId="77777777" w:rsidR="005F5131" w:rsidRPr="000A4AA3" w:rsidRDefault="005F5131" w:rsidP="00220E03">
      <w:pPr>
        <w:pStyle w:val="NoSpacing"/>
        <w:rPr>
          <w:rFonts w:ascii="TH SarabunPSK" w:hAnsi="TH SarabunPSK" w:cs="TH SarabunPSK" w:hint="cs"/>
          <w:b/>
          <w:bCs/>
          <w:sz w:val="32"/>
          <w:szCs w:val="32"/>
        </w:rPr>
      </w:pPr>
    </w:p>
    <w:p w14:paraId="11944C8F" w14:textId="0149C9CB" w:rsidR="00B52E96" w:rsidRPr="000A4AA3" w:rsidRDefault="00B52E96" w:rsidP="00220E03">
      <w:pPr>
        <w:pStyle w:val="NoSpacing"/>
        <w:rPr>
          <w:rFonts w:ascii="TH SarabunPSK" w:hAnsi="TH SarabunPSK" w:cs="TH SarabunPSK" w:hint="cs"/>
          <w:b/>
          <w:b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937CDC" w:rsidRPr="000A4AA3" w14:paraId="31B055DA" w14:textId="77777777" w:rsidTr="00764FD7">
        <w:tc>
          <w:tcPr>
            <w:tcW w:w="5665" w:type="dxa"/>
          </w:tcPr>
          <w:p w14:paraId="41553D72" w14:textId="77777777" w:rsidR="00B52E96" w:rsidRPr="000A4AA3" w:rsidRDefault="00B52E96" w:rsidP="00764FD7">
            <w:pPr>
              <w:rPr>
                <w:rFonts w:ascii="TH SarabunPSK" w:hAnsi="TH SarabunPSK" w:cs="TH SarabunPSK" w:hint="cs"/>
                <w:b/>
                <w:bCs/>
                <w:sz w:val="32"/>
                <w:szCs w:val="32"/>
              </w:rPr>
            </w:pPr>
            <w:r w:rsidRPr="000A4AA3">
              <w:rPr>
                <w:rFonts w:ascii="TH SarabunPSK" w:hAnsi="TH SarabunPSK" w:cs="TH SarabunPSK" w:hint="cs"/>
                <w:b/>
                <w:bCs/>
                <w:sz w:val="32"/>
                <w:szCs w:val="32"/>
              </w:rPr>
              <w:t>6</w:t>
            </w:r>
            <w:r w:rsidRPr="000A4AA3">
              <w:rPr>
                <w:rFonts w:ascii="TH SarabunPSK" w:hAnsi="TH SarabunPSK" w:cs="TH SarabunPSK" w:hint="cs"/>
                <w:b/>
                <w:bCs/>
                <w:sz w:val="32"/>
                <w:szCs w:val="32"/>
                <w:cs/>
              </w:rPr>
              <w:t xml:space="preserve">. </w:t>
            </w:r>
            <w:r w:rsidRPr="000A4AA3">
              <w:rPr>
                <w:rFonts w:ascii="TH SarabunPSK" w:hAnsi="TH SarabunPSK" w:cs="TH SarabunPSK" w:hint="cs"/>
                <w:b/>
                <w:bCs/>
                <w:sz w:val="32"/>
                <w:szCs w:val="32"/>
              </w:rPr>
              <w:t>Student Support Services</w:t>
            </w:r>
          </w:p>
        </w:tc>
        <w:tc>
          <w:tcPr>
            <w:tcW w:w="506" w:type="dxa"/>
          </w:tcPr>
          <w:p w14:paraId="7E231A0C"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1</w:t>
            </w:r>
          </w:p>
        </w:tc>
        <w:tc>
          <w:tcPr>
            <w:tcW w:w="506" w:type="dxa"/>
          </w:tcPr>
          <w:p w14:paraId="23AB442F"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2</w:t>
            </w:r>
          </w:p>
        </w:tc>
        <w:tc>
          <w:tcPr>
            <w:tcW w:w="506" w:type="dxa"/>
          </w:tcPr>
          <w:p w14:paraId="7C63826E"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3</w:t>
            </w:r>
          </w:p>
        </w:tc>
        <w:tc>
          <w:tcPr>
            <w:tcW w:w="507" w:type="dxa"/>
          </w:tcPr>
          <w:p w14:paraId="108FC17B"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4</w:t>
            </w:r>
          </w:p>
        </w:tc>
        <w:tc>
          <w:tcPr>
            <w:tcW w:w="506" w:type="dxa"/>
          </w:tcPr>
          <w:p w14:paraId="75FE478C"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5</w:t>
            </w:r>
          </w:p>
        </w:tc>
        <w:tc>
          <w:tcPr>
            <w:tcW w:w="506" w:type="dxa"/>
          </w:tcPr>
          <w:p w14:paraId="370BCB15"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6</w:t>
            </w:r>
          </w:p>
        </w:tc>
        <w:tc>
          <w:tcPr>
            <w:tcW w:w="507" w:type="dxa"/>
          </w:tcPr>
          <w:p w14:paraId="5A7ABCF8"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7</w:t>
            </w:r>
          </w:p>
        </w:tc>
      </w:tr>
      <w:tr w:rsidR="00B52E96" w:rsidRPr="000A4AA3" w14:paraId="606B638D" w14:textId="77777777" w:rsidTr="00764FD7">
        <w:tc>
          <w:tcPr>
            <w:tcW w:w="5665" w:type="dxa"/>
          </w:tcPr>
          <w:p w14:paraId="0194685A" w14:textId="77777777" w:rsidR="00B52E96" w:rsidRPr="000A4AA3" w:rsidRDefault="00B52E96" w:rsidP="00764FD7">
            <w:pPr>
              <w:rPr>
                <w:rFonts w:ascii="TH SarabunPSK" w:hAnsi="TH SarabunPSK" w:cs="TH SarabunPSK" w:hint="cs"/>
                <w:sz w:val="32"/>
                <w:szCs w:val="32"/>
              </w:rPr>
            </w:pPr>
            <w:r w:rsidRPr="000A4AA3">
              <w:rPr>
                <w:rFonts w:ascii="TH SarabunPSK" w:hAnsi="TH SarabunPSK" w:cs="TH SarabunPSK" w:hint="cs"/>
                <w:sz w:val="32"/>
                <w:szCs w:val="32"/>
              </w:rPr>
              <w:t>6</w:t>
            </w:r>
            <w:r w:rsidRPr="000A4AA3">
              <w:rPr>
                <w:rFonts w:ascii="TH SarabunPSK" w:hAnsi="TH SarabunPSK" w:cs="TH SarabunPSK" w:hint="cs"/>
                <w:sz w:val="32"/>
                <w:szCs w:val="32"/>
                <w:cs/>
              </w:rPr>
              <w:t>.</w:t>
            </w:r>
            <w:r w:rsidRPr="000A4AA3">
              <w:rPr>
                <w:rFonts w:ascii="TH SarabunPSK" w:hAnsi="TH SarabunPSK" w:cs="TH SarabunPSK" w:hint="cs"/>
                <w:sz w:val="32"/>
                <w:szCs w:val="32"/>
              </w:rPr>
              <w:t>2 Both short-term and long-term planning of academic and non-academic support services are shown to be carried out to ensure sufficiency and quality of support services for teaching, research, and community service</w:t>
            </w:r>
          </w:p>
        </w:tc>
        <w:tc>
          <w:tcPr>
            <w:tcW w:w="506" w:type="dxa"/>
          </w:tcPr>
          <w:p w14:paraId="357405F5" w14:textId="77777777" w:rsidR="00B52E96" w:rsidRPr="000A4AA3" w:rsidRDefault="00B52E96" w:rsidP="00764FD7">
            <w:pPr>
              <w:jc w:val="center"/>
              <w:rPr>
                <w:rFonts w:ascii="TH SarabunPSK" w:hAnsi="TH SarabunPSK" w:cs="TH SarabunPSK" w:hint="cs"/>
                <w:sz w:val="32"/>
                <w:szCs w:val="32"/>
              </w:rPr>
            </w:pPr>
          </w:p>
        </w:tc>
        <w:tc>
          <w:tcPr>
            <w:tcW w:w="506" w:type="dxa"/>
          </w:tcPr>
          <w:p w14:paraId="3F1569DD" w14:textId="77777777" w:rsidR="00B52E96" w:rsidRPr="000A4AA3" w:rsidRDefault="00B52E96" w:rsidP="00764FD7">
            <w:pPr>
              <w:jc w:val="center"/>
              <w:rPr>
                <w:rFonts w:ascii="TH SarabunPSK" w:hAnsi="TH SarabunPSK" w:cs="TH SarabunPSK" w:hint="cs"/>
                <w:sz w:val="32"/>
                <w:szCs w:val="32"/>
              </w:rPr>
            </w:pPr>
          </w:p>
        </w:tc>
        <w:tc>
          <w:tcPr>
            <w:tcW w:w="506" w:type="dxa"/>
          </w:tcPr>
          <w:p w14:paraId="338B0AC5" w14:textId="77777777" w:rsidR="00B52E96" w:rsidRPr="000A4AA3" w:rsidRDefault="00B52E96" w:rsidP="00764FD7">
            <w:pPr>
              <w:jc w:val="center"/>
              <w:rPr>
                <w:rFonts w:ascii="TH SarabunPSK" w:hAnsi="TH SarabunPSK" w:cs="TH SarabunPSK" w:hint="cs"/>
                <w:sz w:val="32"/>
                <w:szCs w:val="32"/>
              </w:rPr>
            </w:pPr>
            <w:r w:rsidRPr="000A4AA3">
              <w:rPr>
                <w:rFonts w:ascii="TH SarabunPSK" w:hAnsi="TH SarabunPSK" w:cs="TH SarabunPSK" w:hint="cs"/>
                <w:sz w:val="32"/>
                <w:szCs w:val="32"/>
              </w:rPr>
              <w:sym w:font="Wingdings" w:char="F0FC"/>
            </w:r>
          </w:p>
        </w:tc>
        <w:tc>
          <w:tcPr>
            <w:tcW w:w="507" w:type="dxa"/>
          </w:tcPr>
          <w:p w14:paraId="7828E5FB" w14:textId="77777777" w:rsidR="00B52E96" w:rsidRPr="000A4AA3" w:rsidRDefault="00B52E96" w:rsidP="00764FD7">
            <w:pPr>
              <w:jc w:val="center"/>
              <w:rPr>
                <w:rFonts w:ascii="TH SarabunPSK" w:hAnsi="TH SarabunPSK" w:cs="TH SarabunPSK" w:hint="cs"/>
                <w:sz w:val="32"/>
                <w:szCs w:val="32"/>
              </w:rPr>
            </w:pPr>
          </w:p>
        </w:tc>
        <w:tc>
          <w:tcPr>
            <w:tcW w:w="506" w:type="dxa"/>
          </w:tcPr>
          <w:p w14:paraId="540BB3C9" w14:textId="77777777" w:rsidR="00B52E96" w:rsidRPr="000A4AA3" w:rsidRDefault="00B52E96" w:rsidP="00764FD7">
            <w:pPr>
              <w:jc w:val="center"/>
              <w:rPr>
                <w:rFonts w:ascii="TH SarabunPSK" w:hAnsi="TH SarabunPSK" w:cs="TH SarabunPSK" w:hint="cs"/>
                <w:sz w:val="32"/>
                <w:szCs w:val="32"/>
              </w:rPr>
            </w:pPr>
          </w:p>
        </w:tc>
        <w:tc>
          <w:tcPr>
            <w:tcW w:w="506" w:type="dxa"/>
          </w:tcPr>
          <w:p w14:paraId="5FFD0B8C" w14:textId="77777777" w:rsidR="00B52E96" w:rsidRPr="000A4AA3" w:rsidRDefault="00B52E96" w:rsidP="00764FD7">
            <w:pPr>
              <w:jc w:val="center"/>
              <w:rPr>
                <w:rFonts w:ascii="TH SarabunPSK" w:hAnsi="TH SarabunPSK" w:cs="TH SarabunPSK" w:hint="cs"/>
                <w:sz w:val="32"/>
                <w:szCs w:val="32"/>
              </w:rPr>
            </w:pPr>
          </w:p>
        </w:tc>
        <w:tc>
          <w:tcPr>
            <w:tcW w:w="507" w:type="dxa"/>
          </w:tcPr>
          <w:p w14:paraId="09B0D86C" w14:textId="77777777" w:rsidR="00B52E96" w:rsidRPr="000A4AA3" w:rsidRDefault="00B52E96" w:rsidP="00764FD7">
            <w:pPr>
              <w:jc w:val="center"/>
              <w:rPr>
                <w:rFonts w:ascii="TH SarabunPSK" w:hAnsi="TH SarabunPSK" w:cs="TH SarabunPSK" w:hint="cs"/>
                <w:sz w:val="32"/>
                <w:szCs w:val="32"/>
              </w:rPr>
            </w:pPr>
          </w:p>
        </w:tc>
      </w:tr>
    </w:tbl>
    <w:p w14:paraId="06CF1AEF" w14:textId="5249006A" w:rsidR="00B52E96" w:rsidRPr="000A4AA3" w:rsidRDefault="00B52E96" w:rsidP="00220E03">
      <w:pPr>
        <w:pStyle w:val="NoSpacing"/>
        <w:rPr>
          <w:rFonts w:ascii="TH SarabunPSK" w:hAnsi="TH SarabunPSK" w:cs="TH SarabunPSK" w:hint="cs"/>
          <w:b/>
          <w:bCs/>
          <w:sz w:val="32"/>
          <w:szCs w:val="32"/>
        </w:rPr>
      </w:pPr>
    </w:p>
    <w:p w14:paraId="55A1D3B0" w14:textId="19E58793" w:rsidR="00B52E96" w:rsidRPr="000A4AA3" w:rsidRDefault="00B52E96" w:rsidP="00220E03">
      <w:pPr>
        <w:pStyle w:val="NoSpacing"/>
        <w:rPr>
          <w:rFonts w:ascii="TH SarabunPSK" w:hAnsi="TH SarabunPSK" w:cs="TH SarabunPSK" w:hint="cs"/>
          <w:b/>
          <w:bCs/>
          <w:sz w:val="32"/>
          <w:szCs w:val="32"/>
        </w:rPr>
      </w:pPr>
    </w:p>
    <w:p w14:paraId="158ECF3F" w14:textId="679ED00B" w:rsidR="008F29A0" w:rsidRPr="000A4AA3" w:rsidRDefault="008F29A0" w:rsidP="00220E03">
      <w:pPr>
        <w:pStyle w:val="NoSpacing"/>
        <w:rPr>
          <w:rFonts w:ascii="TH SarabunPSK" w:hAnsi="TH SarabunPSK" w:cs="TH SarabunPSK" w:hint="cs"/>
          <w:b/>
          <w:bCs/>
          <w:sz w:val="32"/>
          <w:szCs w:val="32"/>
        </w:rPr>
      </w:pPr>
    </w:p>
    <w:p w14:paraId="52A02BB5" w14:textId="68F7C287" w:rsidR="005F5131" w:rsidRPr="000A4AA3" w:rsidRDefault="005F5131" w:rsidP="00220E03">
      <w:pPr>
        <w:pStyle w:val="NoSpacing"/>
        <w:rPr>
          <w:rFonts w:ascii="TH SarabunPSK" w:hAnsi="TH SarabunPSK" w:cs="TH SarabunPSK" w:hint="cs"/>
          <w:b/>
          <w:bCs/>
          <w:sz w:val="32"/>
          <w:szCs w:val="32"/>
        </w:rPr>
      </w:pPr>
    </w:p>
    <w:p w14:paraId="03EEB0FA" w14:textId="77777777" w:rsidR="005F5131" w:rsidRPr="000A4AA3" w:rsidRDefault="005F5131" w:rsidP="00220E03">
      <w:pPr>
        <w:pStyle w:val="NoSpacing"/>
        <w:rPr>
          <w:rFonts w:ascii="TH SarabunPSK" w:hAnsi="TH SarabunPSK" w:cs="TH SarabunPSK" w:hint="cs"/>
          <w:b/>
          <w:bCs/>
          <w:sz w:val="32"/>
          <w:szCs w:val="32"/>
        </w:rPr>
      </w:pPr>
    </w:p>
    <w:p w14:paraId="6BF56CA1" w14:textId="77777777" w:rsidR="00B52E96" w:rsidRPr="000A4AA3" w:rsidRDefault="00B52E96" w:rsidP="00220E03">
      <w:pPr>
        <w:pStyle w:val="NoSpacing"/>
        <w:rPr>
          <w:rFonts w:ascii="TH SarabunPSK" w:hAnsi="TH SarabunPSK" w:cs="TH SarabunPSK" w:hint="cs"/>
          <w:b/>
          <w:bCs/>
          <w:sz w:val="32"/>
          <w:szCs w:val="32"/>
        </w:rPr>
      </w:pPr>
    </w:p>
    <w:p w14:paraId="411A92C3" w14:textId="4D527C9F" w:rsidR="00DB32B0" w:rsidRPr="000A4AA3" w:rsidRDefault="00DB32B0" w:rsidP="00B52E96">
      <w:pPr>
        <w:pStyle w:val="NoSpacing"/>
        <w:rPr>
          <w:rFonts w:ascii="TH SarabunPSK" w:hAnsi="TH SarabunPSK" w:cs="TH SarabunPSK" w:hint="cs"/>
          <w:b/>
          <w:bCs/>
          <w:sz w:val="32"/>
          <w:szCs w:val="32"/>
        </w:rPr>
      </w:pPr>
      <w:r w:rsidRPr="000A4AA3">
        <w:rPr>
          <w:rFonts w:ascii="TH SarabunPSK" w:hAnsi="TH SarabunPSK" w:cs="TH SarabunPSK" w:hint="cs"/>
          <w:b/>
          <w:bCs/>
          <w:sz w:val="32"/>
          <w:szCs w:val="32"/>
        </w:rPr>
        <w:lastRenderedPageBreak/>
        <w:t xml:space="preserve">6.3 An adequate system is shown to exist for student progress, academic performance, and workload monitoring. Student progress, academic performance, and workload are shown to be systematically recorded and monitored. Feedback to students and corrective actions are made where necessary. </w:t>
      </w:r>
    </w:p>
    <w:p w14:paraId="7DE3FD62" w14:textId="4D694153" w:rsidR="00DB32B0" w:rsidRPr="000A4AA3" w:rsidRDefault="00DB32B0" w:rsidP="00DB32B0">
      <w:pPr>
        <w:pStyle w:val="NoSpacing"/>
        <w:ind w:firstLine="720"/>
        <w:rPr>
          <w:rFonts w:ascii="TH SarabunPSK" w:hAnsi="TH SarabunPSK" w:cs="TH SarabunPSK" w:hint="cs"/>
          <w:sz w:val="32"/>
          <w:szCs w:val="32"/>
        </w:rPr>
      </w:pPr>
    </w:p>
    <w:p w14:paraId="2151AFFB" w14:textId="77777777" w:rsidR="00DA0AAC" w:rsidRPr="000A4AA3" w:rsidRDefault="00DA0AAC" w:rsidP="00DA0AAC">
      <w:pPr>
        <w:spacing w:after="0" w:line="240" w:lineRule="auto"/>
        <w:ind w:firstLine="720"/>
        <w:jc w:val="both"/>
        <w:textAlignment w:val="baseline"/>
        <w:rPr>
          <w:rFonts w:ascii="TH SarabunPSK" w:eastAsia="Times New Roman" w:hAnsi="TH SarabunPSK" w:cs="TH SarabunPSK" w:hint="cs"/>
          <w:sz w:val="18"/>
          <w:szCs w:val="18"/>
        </w:rPr>
      </w:pPr>
      <w:r w:rsidRPr="000A4AA3">
        <w:rPr>
          <w:rFonts w:ascii="TH SarabunPSK" w:eastAsia="Times New Roman" w:hAnsi="TH SarabunPSK" w:cs="TH SarabunPSK" w:hint="cs"/>
          <w:sz w:val="32"/>
          <w:szCs w:val="32"/>
          <w:cs/>
        </w:rPr>
        <w:t>หลักสูตรมีระบบการติดตามความก้าวหน้าในการเรียนหรือผลการเรียนของนักศึกษา</w:t>
      </w:r>
      <w:r w:rsidRPr="000A4AA3">
        <w:rPr>
          <w:rFonts w:ascii="TH SarabunPSK" w:eastAsia="Times New Roman" w:hAnsi="TH SarabunPSK" w:cs="TH SarabunPSK" w:hint="cs"/>
          <w:sz w:val="32"/>
          <w:szCs w:val="32"/>
        </w:rPr>
        <w:t xml:space="preserve"> </w:t>
      </w:r>
      <w:r w:rsidRPr="000A4AA3">
        <w:rPr>
          <w:rFonts w:ascii="TH SarabunPSK" w:eastAsia="Times New Roman" w:hAnsi="TH SarabunPSK" w:cs="TH SarabunPSK" w:hint="cs"/>
          <w:sz w:val="32"/>
          <w:szCs w:val="32"/>
          <w:cs/>
        </w:rPr>
        <w:t>โดยการจัดทำเอกสารติดตามสถานะของนักศึกษา</w:t>
      </w:r>
      <w:r w:rsidRPr="000A4AA3">
        <w:rPr>
          <w:rFonts w:ascii="TH SarabunPSK" w:eastAsia="Times New Roman" w:hAnsi="TH SarabunPSK" w:cs="TH SarabunPSK" w:hint="cs"/>
          <w:sz w:val="32"/>
          <w:szCs w:val="32"/>
        </w:rPr>
        <w:t xml:space="preserve"> </w:t>
      </w:r>
      <w:r w:rsidRPr="000A4AA3">
        <w:rPr>
          <w:rFonts w:ascii="TH SarabunPSK" w:eastAsia="Times New Roman" w:hAnsi="TH SarabunPSK" w:cs="TH SarabunPSK" w:hint="cs"/>
          <w:sz w:val="32"/>
          <w:szCs w:val="32"/>
          <w:cs/>
        </w:rPr>
        <w:t>ซึ่งประกอบด้วยขั้นตอนที่นักศึกษาต้องผ่านประกอบด้วย</w:t>
      </w:r>
      <w:r w:rsidRPr="000A4AA3">
        <w:rPr>
          <w:rFonts w:ascii="TH SarabunPSK" w:eastAsia="Times New Roman" w:hAnsi="TH SarabunPSK" w:cs="TH SarabunPSK" w:hint="cs"/>
          <w:sz w:val="32"/>
          <w:szCs w:val="32"/>
        </w:rPr>
        <w:t> </w:t>
      </w:r>
    </w:p>
    <w:p w14:paraId="55D8E934" w14:textId="77777777" w:rsidR="00DA0AAC" w:rsidRPr="000A4AA3" w:rsidRDefault="00DA0AAC" w:rsidP="00DA0AAC">
      <w:pPr>
        <w:spacing w:after="0" w:line="240" w:lineRule="auto"/>
        <w:ind w:firstLine="720"/>
        <w:jc w:val="both"/>
        <w:textAlignment w:val="baseline"/>
        <w:rPr>
          <w:rFonts w:ascii="TH SarabunPSK" w:eastAsia="Times New Roman" w:hAnsi="TH SarabunPSK" w:cs="TH SarabunPSK" w:hint="cs"/>
          <w:sz w:val="18"/>
          <w:szCs w:val="18"/>
        </w:rPr>
      </w:pPr>
      <w:r w:rsidRPr="000A4AA3">
        <w:rPr>
          <w:rFonts w:ascii="TH SarabunPSK" w:eastAsia="Times New Roman" w:hAnsi="TH SarabunPSK" w:cs="TH SarabunPSK" w:hint="cs"/>
          <w:sz w:val="32"/>
          <w:szCs w:val="32"/>
        </w:rPr>
        <w:t xml:space="preserve">- </w:t>
      </w:r>
      <w:r w:rsidRPr="000A4AA3">
        <w:rPr>
          <w:rFonts w:ascii="TH SarabunPSK" w:eastAsia="Times New Roman" w:hAnsi="TH SarabunPSK" w:cs="TH SarabunPSK" w:hint="cs"/>
          <w:sz w:val="32"/>
          <w:szCs w:val="32"/>
          <w:cs/>
        </w:rPr>
        <w:t>การลงทะเบียน</w:t>
      </w:r>
      <w:r w:rsidRPr="000A4AA3">
        <w:rPr>
          <w:rFonts w:ascii="TH SarabunPSK" w:eastAsia="Times New Roman" w:hAnsi="TH SarabunPSK" w:cs="TH SarabunPSK" w:hint="cs"/>
          <w:sz w:val="32"/>
          <w:szCs w:val="32"/>
        </w:rPr>
        <w:t>  </w:t>
      </w:r>
    </w:p>
    <w:p w14:paraId="7D77527E" w14:textId="77777777" w:rsidR="00DA0AAC" w:rsidRPr="000A4AA3" w:rsidRDefault="00DA0AAC" w:rsidP="00DA0AAC">
      <w:pPr>
        <w:spacing w:after="0" w:line="240" w:lineRule="auto"/>
        <w:ind w:firstLine="720"/>
        <w:jc w:val="both"/>
        <w:textAlignment w:val="baseline"/>
        <w:rPr>
          <w:rFonts w:ascii="TH SarabunPSK" w:eastAsia="Times New Roman" w:hAnsi="TH SarabunPSK" w:cs="TH SarabunPSK" w:hint="cs"/>
          <w:sz w:val="18"/>
          <w:szCs w:val="18"/>
        </w:rPr>
      </w:pPr>
      <w:r w:rsidRPr="000A4AA3">
        <w:rPr>
          <w:rFonts w:ascii="TH SarabunPSK" w:eastAsia="Times New Roman" w:hAnsi="TH SarabunPSK" w:cs="TH SarabunPSK" w:hint="cs"/>
          <w:sz w:val="32"/>
          <w:szCs w:val="32"/>
        </w:rPr>
        <w:t xml:space="preserve">- </w:t>
      </w:r>
      <w:r w:rsidRPr="000A4AA3">
        <w:rPr>
          <w:rFonts w:ascii="TH SarabunPSK" w:eastAsia="Times New Roman" w:hAnsi="TH SarabunPSK" w:cs="TH SarabunPSK" w:hint="cs"/>
          <w:sz w:val="32"/>
          <w:szCs w:val="32"/>
          <w:cs/>
        </w:rPr>
        <w:t>การจัดการเรียนการสอน</w:t>
      </w:r>
      <w:r w:rsidRPr="000A4AA3">
        <w:rPr>
          <w:rFonts w:ascii="TH SarabunPSK" w:eastAsia="Times New Roman" w:hAnsi="TH SarabunPSK" w:cs="TH SarabunPSK" w:hint="cs"/>
          <w:sz w:val="32"/>
          <w:szCs w:val="32"/>
        </w:rPr>
        <w:t>  </w:t>
      </w:r>
    </w:p>
    <w:p w14:paraId="65A4AD79" w14:textId="77777777" w:rsidR="00DA0AAC" w:rsidRPr="000A4AA3" w:rsidRDefault="00DA0AAC" w:rsidP="00DA0AAC">
      <w:pPr>
        <w:spacing w:after="0" w:line="240" w:lineRule="auto"/>
        <w:ind w:firstLine="720"/>
        <w:jc w:val="both"/>
        <w:textAlignment w:val="baseline"/>
        <w:rPr>
          <w:rFonts w:ascii="TH SarabunPSK" w:eastAsia="Times New Roman" w:hAnsi="TH SarabunPSK" w:cs="TH SarabunPSK" w:hint="cs"/>
          <w:sz w:val="18"/>
          <w:szCs w:val="18"/>
        </w:rPr>
      </w:pPr>
      <w:r w:rsidRPr="000A4AA3">
        <w:rPr>
          <w:rFonts w:ascii="TH SarabunPSK" w:eastAsia="Times New Roman" w:hAnsi="TH SarabunPSK" w:cs="TH SarabunPSK" w:hint="cs"/>
          <w:sz w:val="32"/>
          <w:szCs w:val="32"/>
        </w:rPr>
        <w:t xml:space="preserve">- </w:t>
      </w:r>
      <w:r w:rsidRPr="000A4AA3">
        <w:rPr>
          <w:rFonts w:ascii="TH SarabunPSK" w:eastAsia="Times New Roman" w:hAnsi="TH SarabunPSK" w:cs="TH SarabunPSK" w:hint="cs"/>
          <w:sz w:val="32"/>
          <w:szCs w:val="32"/>
          <w:cs/>
        </w:rPr>
        <w:t>การรายงานความก้าวหน้างานวิจัย</w:t>
      </w:r>
      <w:r w:rsidRPr="000A4AA3">
        <w:rPr>
          <w:rFonts w:ascii="TH SarabunPSK" w:eastAsia="Times New Roman" w:hAnsi="TH SarabunPSK" w:cs="TH SarabunPSK" w:hint="cs"/>
          <w:sz w:val="32"/>
          <w:szCs w:val="32"/>
        </w:rPr>
        <w:t> </w:t>
      </w:r>
    </w:p>
    <w:p w14:paraId="799FE4FA" w14:textId="77777777" w:rsidR="00DA0AAC" w:rsidRPr="000A4AA3" w:rsidRDefault="00DA0AAC" w:rsidP="00DA0AAC">
      <w:pPr>
        <w:spacing w:after="0" w:line="240" w:lineRule="auto"/>
        <w:ind w:firstLine="720"/>
        <w:jc w:val="both"/>
        <w:textAlignment w:val="baseline"/>
        <w:rPr>
          <w:rFonts w:ascii="TH SarabunPSK" w:eastAsia="Times New Roman" w:hAnsi="TH SarabunPSK" w:cs="TH SarabunPSK" w:hint="cs"/>
          <w:sz w:val="18"/>
          <w:szCs w:val="18"/>
        </w:rPr>
      </w:pPr>
      <w:r w:rsidRPr="000A4AA3">
        <w:rPr>
          <w:rFonts w:ascii="TH SarabunPSK" w:eastAsia="Times New Roman" w:hAnsi="TH SarabunPSK" w:cs="TH SarabunPSK" w:hint="cs"/>
          <w:sz w:val="32"/>
          <w:szCs w:val="32"/>
          <w:cs/>
        </w:rPr>
        <w:t>- การตีพิมพ์บทความ</w:t>
      </w:r>
      <w:r w:rsidRPr="000A4AA3">
        <w:rPr>
          <w:rFonts w:ascii="TH SarabunPSK" w:eastAsia="Times New Roman" w:hAnsi="TH SarabunPSK" w:cs="TH SarabunPSK" w:hint="cs"/>
          <w:sz w:val="32"/>
          <w:szCs w:val="32"/>
        </w:rPr>
        <w:t> </w:t>
      </w:r>
    </w:p>
    <w:p w14:paraId="06204BDA" w14:textId="77777777" w:rsidR="00DA0AAC" w:rsidRPr="000A4AA3" w:rsidRDefault="00DA0AAC" w:rsidP="00DA0AAC">
      <w:pPr>
        <w:spacing w:after="0" w:line="240" w:lineRule="auto"/>
        <w:ind w:firstLine="720"/>
        <w:jc w:val="both"/>
        <w:textAlignment w:val="baseline"/>
        <w:rPr>
          <w:rFonts w:ascii="TH SarabunPSK" w:eastAsia="Times New Roman" w:hAnsi="TH SarabunPSK" w:cs="TH SarabunPSK" w:hint="cs"/>
          <w:sz w:val="18"/>
          <w:szCs w:val="18"/>
        </w:rPr>
      </w:pPr>
      <w:r w:rsidRPr="000A4AA3">
        <w:rPr>
          <w:rFonts w:ascii="TH SarabunPSK" w:eastAsia="Times New Roman" w:hAnsi="TH SarabunPSK" w:cs="TH SarabunPSK" w:hint="cs"/>
          <w:sz w:val="32"/>
          <w:szCs w:val="32"/>
        </w:rPr>
        <w:t xml:space="preserve">- </w:t>
      </w:r>
      <w:r w:rsidRPr="000A4AA3">
        <w:rPr>
          <w:rFonts w:ascii="TH SarabunPSK" w:eastAsia="Times New Roman" w:hAnsi="TH SarabunPSK" w:cs="TH SarabunPSK" w:hint="cs"/>
          <w:sz w:val="32"/>
          <w:szCs w:val="32"/>
          <w:cs/>
        </w:rPr>
        <w:t>การสอบโครงงานวิทยานิพนธ์</w:t>
      </w:r>
      <w:r w:rsidRPr="000A4AA3">
        <w:rPr>
          <w:rFonts w:ascii="TH SarabunPSK" w:eastAsia="Times New Roman" w:hAnsi="TH SarabunPSK" w:cs="TH SarabunPSK" w:hint="cs"/>
          <w:sz w:val="32"/>
          <w:szCs w:val="32"/>
        </w:rPr>
        <w:t> </w:t>
      </w:r>
    </w:p>
    <w:p w14:paraId="200A9595" w14:textId="0F076940" w:rsidR="00DA0AAC" w:rsidRPr="000A4AA3" w:rsidRDefault="00DA0AAC" w:rsidP="009F05BC">
      <w:pPr>
        <w:spacing w:after="0" w:line="240" w:lineRule="auto"/>
        <w:ind w:firstLine="720"/>
        <w:jc w:val="thaiDistribute"/>
        <w:textAlignment w:val="baseline"/>
        <w:rPr>
          <w:rFonts w:ascii="TH SarabunPSK" w:eastAsia="Times New Roman" w:hAnsi="TH SarabunPSK" w:cs="TH SarabunPSK" w:hint="cs"/>
          <w:sz w:val="18"/>
          <w:szCs w:val="18"/>
        </w:rPr>
      </w:pPr>
      <w:r w:rsidRPr="000A4AA3">
        <w:rPr>
          <w:rFonts w:ascii="TH SarabunPSK" w:eastAsia="Times New Roman" w:hAnsi="TH SarabunPSK" w:cs="TH SarabunPSK" w:hint="cs"/>
          <w:sz w:val="32"/>
          <w:szCs w:val="32"/>
          <w:cs/>
        </w:rPr>
        <w:t>การลงทะเบียน ทางหลักสูตรจะดำเนินการในการติดตามนักศึกษาและแจ้งอาจารย์ที่ปรึกษาเพื่อให้นักศึกษาลงทะเบียนตามกรอบเวลา ในการจัดการเรียนการสอน หลักสูตรทำการกำกับติดตามว่ามีนักศึกษาที่ยังขาดการลงทะเบียนเรียนที่จะส่งผลทำให้การเรียนไม่เป็นไปตามแผนหรือไม่</w:t>
      </w:r>
      <w:r w:rsidRPr="000A4AA3">
        <w:rPr>
          <w:rFonts w:ascii="TH SarabunPSK" w:eastAsia="Times New Roman" w:hAnsi="TH SarabunPSK" w:cs="TH SarabunPSK" w:hint="cs"/>
          <w:sz w:val="32"/>
          <w:szCs w:val="32"/>
        </w:rPr>
        <w:t xml:space="preserve"> </w:t>
      </w:r>
      <w:r w:rsidRPr="000A4AA3">
        <w:rPr>
          <w:rFonts w:ascii="TH SarabunPSK" w:eastAsia="Times New Roman" w:hAnsi="TH SarabunPSK" w:cs="TH SarabunPSK" w:hint="cs"/>
          <w:sz w:val="32"/>
          <w:szCs w:val="32"/>
          <w:cs/>
        </w:rPr>
        <w:t>และหลักสูตรจะดำเนินการเปิดรายวิชานั้นๆให้เป็นไปตามแผน ส่วนในรายวิชาสัมมนา</w:t>
      </w:r>
      <w:r w:rsidRPr="000A4AA3">
        <w:rPr>
          <w:rFonts w:ascii="TH SarabunPSK" w:eastAsia="Times New Roman" w:hAnsi="TH SarabunPSK" w:cs="TH SarabunPSK" w:hint="cs"/>
          <w:sz w:val="32"/>
          <w:szCs w:val="32"/>
        </w:rPr>
        <w:t xml:space="preserve"> 2</w:t>
      </w:r>
      <w:r w:rsidR="00A87764" w:rsidRPr="000A4AA3">
        <w:rPr>
          <w:rFonts w:ascii="TH SarabunPSK" w:eastAsia="Times New Roman" w:hAnsi="TH SarabunPSK" w:cs="TH SarabunPSK" w:hint="cs"/>
          <w:sz w:val="32"/>
          <w:szCs w:val="32"/>
          <w:cs/>
        </w:rPr>
        <w:t xml:space="preserve"> </w:t>
      </w:r>
      <w:r w:rsidRPr="000A4AA3">
        <w:rPr>
          <w:rFonts w:ascii="TH SarabunPSK" w:eastAsia="Times New Roman" w:hAnsi="TH SarabunPSK" w:cs="TH SarabunPSK" w:hint="cs"/>
          <w:sz w:val="32"/>
          <w:szCs w:val="32"/>
        </w:rPr>
        <w:t>3</w:t>
      </w:r>
      <w:r w:rsidRPr="000A4AA3">
        <w:rPr>
          <w:rFonts w:ascii="TH SarabunPSK" w:eastAsia="Times New Roman" w:hAnsi="TH SarabunPSK" w:cs="TH SarabunPSK" w:hint="cs"/>
          <w:sz w:val="32"/>
          <w:szCs w:val="32"/>
          <w:cs/>
        </w:rPr>
        <w:t>และ</w:t>
      </w:r>
      <w:r w:rsidR="009F05BC" w:rsidRPr="000A4AA3">
        <w:rPr>
          <w:rFonts w:ascii="TH SarabunPSK" w:eastAsia="Times New Roman" w:hAnsi="TH SarabunPSK" w:cs="TH SarabunPSK" w:hint="cs"/>
          <w:sz w:val="32"/>
          <w:szCs w:val="32"/>
          <w:cs/>
        </w:rPr>
        <w:t xml:space="preserve"> </w:t>
      </w:r>
      <w:r w:rsidRPr="000A4AA3">
        <w:rPr>
          <w:rFonts w:ascii="TH SarabunPSK" w:eastAsia="Times New Roman" w:hAnsi="TH SarabunPSK" w:cs="TH SarabunPSK" w:hint="cs"/>
          <w:sz w:val="32"/>
          <w:szCs w:val="32"/>
        </w:rPr>
        <w:t xml:space="preserve">4 </w:t>
      </w:r>
      <w:r w:rsidRPr="000A4AA3">
        <w:rPr>
          <w:rFonts w:ascii="TH SarabunPSK" w:eastAsia="Times New Roman" w:hAnsi="TH SarabunPSK" w:cs="TH SarabunPSK" w:hint="cs"/>
          <w:sz w:val="32"/>
          <w:szCs w:val="32"/>
          <w:cs/>
        </w:rPr>
        <w:t>สามารถปรับเปลี่ยนไปตามสถานการณ์</w:t>
      </w:r>
      <w:r w:rsidRPr="000A4AA3">
        <w:rPr>
          <w:rFonts w:ascii="TH SarabunPSK" w:eastAsia="Times New Roman" w:hAnsi="TH SarabunPSK" w:cs="TH SarabunPSK" w:hint="cs"/>
          <w:sz w:val="32"/>
          <w:szCs w:val="32"/>
        </w:rPr>
        <w:t xml:space="preserve"> </w:t>
      </w:r>
      <w:r w:rsidRPr="000A4AA3">
        <w:rPr>
          <w:rFonts w:ascii="TH SarabunPSK" w:eastAsia="Times New Roman" w:hAnsi="TH SarabunPSK" w:cs="TH SarabunPSK" w:hint="cs"/>
          <w:sz w:val="32"/>
          <w:szCs w:val="32"/>
          <w:cs/>
        </w:rPr>
        <w:t>กรณีนักศึกษาไม่สามารถมารายงานได้ด้วยตนเอง</w:t>
      </w:r>
      <w:r w:rsidRPr="000A4AA3">
        <w:rPr>
          <w:rFonts w:ascii="TH SarabunPSK" w:eastAsia="Times New Roman" w:hAnsi="TH SarabunPSK" w:cs="TH SarabunPSK" w:hint="cs"/>
          <w:sz w:val="32"/>
          <w:szCs w:val="32"/>
        </w:rPr>
        <w:t xml:space="preserve"> </w:t>
      </w:r>
      <w:r w:rsidRPr="000A4AA3">
        <w:rPr>
          <w:rFonts w:ascii="TH SarabunPSK" w:eastAsia="Times New Roman" w:hAnsi="TH SarabunPSK" w:cs="TH SarabunPSK" w:hint="cs"/>
          <w:sz w:val="32"/>
          <w:szCs w:val="32"/>
          <w:cs/>
        </w:rPr>
        <w:t>อาทิ</w:t>
      </w:r>
      <w:r w:rsidRPr="000A4AA3">
        <w:rPr>
          <w:rFonts w:ascii="TH SarabunPSK" w:eastAsia="Times New Roman" w:hAnsi="TH SarabunPSK" w:cs="TH SarabunPSK" w:hint="cs"/>
          <w:sz w:val="32"/>
          <w:szCs w:val="32"/>
        </w:rPr>
        <w:t xml:space="preserve"> </w:t>
      </w:r>
      <w:r w:rsidRPr="000A4AA3">
        <w:rPr>
          <w:rFonts w:ascii="TH SarabunPSK" w:eastAsia="Times New Roman" w:hAnsi="TH SarabunPSK" w:cs="TH SarabunPSK" w:hint="cs"/>
          <w:sz w:val="32"/>
          <w:szCs w:val="32"/>
          <w:cs/>
        </w:rPr>
        <w:t>สถานการณ์การแพร่ระบาดของโควิด</w:t>
      </w:r>
      <w:r w:rsidRPr="000A4AA3">
        <w:rPr>
          <w:rFonts w:ascii="TH SarabunPSK" w:eastAsia="Times New Roman" w:hAnsi="TH SarabunPSK" w:cs="TH SarabunPSK" w:hint="cs"/>
          <w:sz w:val="32"/>
          <w:szCs w:val="32"/>
        </w:rPr>
        <w:t xml:space="preserve">-19 </w:t>
      </w:r>
      <w:r w:rsidRPr="000A4AA3">
        <w:rPr>
          <w:rFonts w:ascii="TH SarabunPSK" w:eastAsia="Times New Roman" w:hAnsi="TH SarabunPSK" w:cs="TH SarabunPSK" w:hint="cs"/>
          <w:sz w:val="32"/>
          <w:szCs w:val="32"/>
          <w:cs/>
        </w:rPr>
        <w:t>และการสอบโครงร่างวิทยานิพนธ์</w:t>
      </w:r>
      <w:r w:rsidRPr="000A4AA3">
        <w:rPr>
          <w:rFonts w:ascii="TH SarabunPSK" w:eastAsia="Times New Roman" w:hAnsi="TH SarabunPSK" w:cs="TH SarabunPSK" w:hint="cs"/>
          <w:sz w:val="32"/>
          <w:szCs w:val="32"/>
        </w:rPr>
        <w:t xml:space="preserve"> </w:t>
      </w:r>
      <w:r w:rsidRPr="000A4AA3">
        <w:rPr>
          <w:rFonts w:ascii="TH SarabunPSK" w:eastAsia="Times New Roman" w:hAnsi="TH SarabunPSK" w:cs="TH SarabunPSK" w:hint="cs"/>
          <w:sz w:val="32"/>
          <w:szCs w:val="32"/>
          <w:cs/>
        </w:rPr>
        <w:t>โดยหลักสูตรจะทำการแจ้งเตือนนักศึกษาและอาจารย์ที่ปรึกษาให้ดำเนินการภายในภาคการศึกษาที่</w:t>
      </w:r>
      <w:r w:rsidRPr="000A4AA3">
        <w:rPr>
          <w:rFonts w:ascii="TH SarabunPSK" w:eastAsia="Times New Roman" w:hAnsi="TH SarabunPSK" w:cs="TH SarabunPSK" w:hint="cs"/>
          <w:sz w:val="32"/>
          <w:szCs w:val="32"/>
        </w:rPr>
        <w:t xml:space="preserve"> 3 </w:t>
      </w:r>
      <w:r w:rsidRPr="000A4AA3">
        <w:rPr>
          <w:rFonts w:ascii="TH SarabunPSK" w:eastAsia="Times New Roman" w:hAnsi="TH SarabunPSK" w:cs="TH SarabunPSK" w:hint="cs"/>
          <w:sz w:val="32"/>
          <w:szCs w:val="32"/>
          <w:cs/>
        </w:rPr>
        <w:t>ของการเรียน</w:t>
      </w:r>
      <w:r w:rsidRPr="000A4AA3">
        <w:rPr>
          <w:rFonts w:ascii="TH SarabunPSK" w:eastAsia="Times New Roman" w:hAnsi="TH SarabunPSK" w:cs="TH SarabunPSK" w:hint="cs"/>
          <w:sz w:val="32"/>
          <w:szCs w:val="32"/>
        </w:rPr>
        <w:t>  </w:t>
      </w:r>
    </w:p>
    <w:p w14:paraId="2D2060C4" w14:textId="4B738F6D" w:rsidR="00EE5CFD" w:rsidRPr="000A4AA3" w:rsidRDefault="00EE5CFD" w:rsidP="009F05BC">
      <w:pPr>
        <w:pStyle w:val="NoSpacing"/>
        <w:rPr>
          <w:rFonts w:ascii="TH SarabunPSK" w:hAnsi="TH SarabunPSK" w:cs="TH SarabunPSK" w:hint="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937CDC" w:rsidRPr="000A4AA3" w14:paraId="220F73D5" w14:textId="77777777" w:rsidTr="00764FD7">
        <w:tc>
          <w:tcPr>
            <w:tcW w:w="5665" w:type="dxa"/>
          </w:tcPr>
          <w:p w14:paraId="6FDEA583" w14:textId="77777777" w:rsidR="00B52E96" w:rsidRPr="000A4AA3" w:rsidRDefault="00B52E96" w:rsidP="00764FD7">
            <w:pPr>
              <w:rPr>
                <w:rFonts w:ascii="TH SarabunPSK" w:hAnsi="TH SarabunPSK" w:cs="TH SarabunPSK" w:hint="cs"/>
                <w:b/>
                <w:bCs/>
                <w:sz w:val="32"/>
                <w:szCs w:val="32"/>
              </w:rPr>
            </w:pPr>
            <w:r w:rsidRPr="000A4AA3">
              <w:rPr>
                <w:rFonts w:ascii="TH SarabunPSK" w:hAnsi="TH SarabunPSK" w:cs="TH SarabunPSK" w:hint="cs"/>
                <w:b/>
                <w:bCs/>
                <w:sz w:val="32"/>
                <w:szCs w:val="32"/>
              </w:rPr>
              <w:t>6</w:t>
            </w:r>
            <w:r w:rsidRPr="000A4AA3">
              <w:rPr>
                <w:rFonts w:ascii="TH SarabunPSK" w:hAnsi="TH SarabunPSK" w:cs="TH SarabunPSK" w:hint="cs"/>
                <w:b/>
                <w:bCs/>
                <w:sz w:val="32"/>
                <w:szCs w:val="32"/>
                <w:cs/>
              </w:rPr>
              <w:t xml:space="preserve">. </w:t>
            </w:r>
            <w:r w:rsidRPr="000A4AA3">
              <w:rPr>
                <w:rFonts w:ascii="TH SarabunPSK" w:hAnsi="TH SarabunPSK" w:cs="TH SarabunPSK" w:hint="cs"/>
                <w:b/>
                <w:bCs/>
                <w:sz w:val="32"/>
                <w:szCs w:val="32"/>
              </w:rPr>
              <w:t>Student Support Services</w:t>
            </w:r>
          </w:p>
        </w:tc>
        <w:tc>
          <w:tcPr>
            <w:tcW w:w="506" w:type="dxa"/>
          </w:tcPr>
          <w:p w14:paraId="4B8094F7"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1</w:t>
            </w:r>
          </w:p>
        </w:tc>
        <w:tc>
          <w:tcPr>
            <w:tcW w:w="506" w:type="dxa"/>
          </w:tcPr>
          <w:p w14:paraId="1EDFA3AB"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2</w:t>
            </w:r>
          </w:p>
        </w:tc>
        <w:tc>
          <w:tcPr>
            <w:tcW w:w="506" w:type="dxa"/>
          </w:tcPr>
          <w:p w14:paraId="0496AC18"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3</w:t>
            </w:r>
          </w:p>
        </w:tc>
        <w:tc>
          <w:tcPr>
            <w:tcW w:w="507" w:type="dxa"/>
          </w:tcPr>
          <w:p w14:paraId="2354C773"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4</w:t>
            </w:r>
          </w:p>
        </w:tc>
        <w:tc>
          <w:tcPr>
            <w:tcW w:w="506" w:type="dxa"/>
          </w:tcPr>
          <w:p w14:paraId="06743922"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5</w:t>
            </w:r>
          </w:p>
        </w:tc>
        <w:tc>
          <w:tcPr>
            <w:tcW w:w="506" w:type="dxa"/>
          </w:tcPr>
          <w:p w14:paraId="33C0833A"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6</w:t>
            </w:r>
          </w:p>
        </w:tc>
        <w:tc>
          <w:tcPr>
            <w:tcW w:w="507" w:type="dxa"/>
          </w:tcPr>
          <w:p w14:paraId="7B77128C"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7</w:t>
            </w:r>
          </w:p>
        </w:tc>
      </w:tr>
      <w:tr w:rsidR="00B52E96" w:rsidRPr="000A4AA3" w14:paraId="14576555" w14:textId="77777777" w:rsidTr="00764FD7">
        <w:tc>
          <w:tcPr>
            <w:tcW w:w="5665" w:type="dxa"/>
          </w:tcPr>
          <w:p w14:paraId="3C8B37BB" w14:textId="77777777" w:rsidR="00B52E96" w:rsidRPr="000A4AA3" w:rsidRDefault="00B52E96" w:rsidP="00764FD7">
            <w:pPr>
              <w:rPr>
                <w:rFonts w:ascii="TH SarabunPSK" w:hAnsi="TH SarabunPSK" w:cs="TH SarabunPSK" w:hint="cs"/>
                <w:sz w:val="32"/>
                <w:szCs w:val="32"/>
              </w:rPr>
            </w:pPr>
            <w:r w:rsidRPr="000A4AA3">
              <w:rPr>
                <w:rFonts w:ascii="TH SarabunPSK" w:hAnsi="TH SarabunPSK" w:cs="TH SarabunPSK" w:hint="cs"/>
                <w:sz w:val="32"/>
                <w:szCs w:val="32"/>
              </w:rPr>
              <w:t>6</w:t>
            </w:r>
            <w:r w:rsidRPr="000A4AA3">
              <w:rPr>
                <w:rFonts w:ascii="TH SarabunPSK" w:hAnsi="TH SarabunPSK" w:cs="TH SarabunPSK" w:hint="cs"/>
                <w:sz w:val="32"/>
                <w:szCs w:val="32"/>
                <w:cs/>
              </w:rPr>
              <w:t>.</w:t>
            </w:r>
            <w:r w:rsidRPr="000A4AA3">
              <w:rPr>
                <w:rFonts w:ascii="TH SarabunPSK" w:hAnsi="TH SarabunPSK" w:cs="TH SarabunPSK" w:hint="cs"/>
                <w:sz w:val="32"/>
                <w:szCs w:val="32"/>
              </w:rPr>
              <w:t>3 An adequate system is shown to exist for student progress, academic performance, and workload monitoring. Student progress, academic erformance, and workload are shown to be systematically recorded and monitored. Feedback to students and corrective actions are made where necessary</w:t>
            </w:r>
          </w:p>
        </w:tc>
        <w:tc>
          <w:tcPr>
            <w:tcW w:w="506" w:type="dxa"/>
          </w:tcPr>
          <w:p w14:paraId="43E5E736" w14:textId="77777777" w:rsidR="00B52E96" w:rsidRPr="000A4AA3" w:rsidRDefault="00B52E96" w:rsidP="00764FD7">
            <w:pPr>
              <w:jc w:val="center"/>
              <w:rPr>
                <w:rFonts w:ascii="TH SarabunPSK" w:hAnsi="TH SarabunPSK" w:cs="TH SarabunPSK" w:hint="cs"/>
                <w:sz w:val="32"/>
                <w:szCs w:val="32"/>
              </w:rPr>
            </w:pPr>
          </w:p>
        </w:tc>
        <w:tc>
          <w:tcPr>
            <w:tcW w:w="506" w:type="dxa"/>
          </w:tcPr>
          <w:p w14:paraId="65E3DA22" w14:textId="77777777" w:rsidR="00B52E96" w:rsidRPr="000A4AA3" w:rsidRDefault="00B52E96" w:rsidP="00764FD7">
            <w:pPr>
              <w:jc w:val="center"/>
              <w:rPr>
                <w:rFonts w:ascii="TH SarabunPSK" w:hAnsi="TH SarabunPSK" w:cs="TH SarabunPSK" w:hint="cs"/>
                <w:sz w:val="32"/>
                <w:szCs w:val="32"/>
              </w:rPr>
            </w:pPr>
          </w:p>
        </w:tc>
        <w:tc>
          <w:tcPr>
            <w:tcW w:w="506" w:type="dxa"/>
          </w:tcPr>
          <w:p w14:paraId="71342A2F" w14:textId="77777777" w:rsidR="00B52E96" w:rsidRPr="000A4AA3" w:rsidRDefault="00B52E96" w:rsidP="00764FD7">
            <w:pPr>
              <w:jc w:val="center"/>
              <w:rPr>
                <w:rFonts w:ascii="TH SarabunPSK" w:hAnsi="TH SarabunPSK" w:cs="TH SarabunPSK" w:hint="cs"/>
                <w:sz w:val="32"/>
                <w:szCs w:val="32"/>
              </w:rPr>
            </w:pPr>
            <w:r w:rsidRPr="000A4AA3">
              <w:rPr>
                <w:rFonts w:ascii="TH SarabunPSK" w:hAnsi="TH SarabunPSK" w:cs="TH SarabunPSK" w:hint="cs"/>
                <w:sz w:val="32"/>
                <w:szCs w:val="32"/>
              </w:rPr>
              <w:sym w:font="Wingdings" w:char="F0FC"/>
            </w:r>
          </w:p>
        </w:tc>
        <w:tc>
          <w:tcPr>
            <w:tcW w:w="507" w:type="dxa"/>
          </w:tcPr>
          <w:p w14:paraId="79433320" w14:textId="77777777" w:rsidR="00B52E96" w:rsidRPr="000A4AA3" w:rsidRDefault="00B52E96" w:rsidP="00764FD7">
            <w:pPr>
              <w:jc w:val="center"/>
              <w:rPr>
                <w:rFonts w:ascii="TH SarabunPSK" w:hAnsi="TH SarabunPSK" w:cs="TH SarabunPSK" w:hint="cs"/>
                <w:sz w:val="32"/>
                <w:szCs w:val="32"/>
              </w:rPr>
            </w:pPr>
          </w:p>
        </w:tc>
        <w:tc>
          <w:tcPr>
            <w:tcW w:w="506" w:type="dxa"/>
          </w:tcPr>
          <w:p w14:paraId="220D3BC0" w14:textId="77777777" w:rsidR="00B52E96" w:rsidRPr="000A4AA3" w:rsidRDefault="00B52E96" w:rsidP="00764FD7">
            <w:pPr>
              <w:jc w:val="center"/>
              <w:rPr>
                <w:rFonts w:ascii="TH SarabunPSK" w:hAnsi="TH SarabunPSK" w:cs="TH SarabunPSK" w:hint="cs"/>
                <w:sz w:val="32"/>
                <w:szCs w:val="32"/>
              </w:rPr>
            </w:pPr>
          </w:p>
        </w:tc>
        <w:tc>
          <w:tcPr>
            <w:tcW w:w="506" w:type="dxa"/>
          </w:tcPr>
          <w:p w14:paraId="70BA0898" w14:textId="77777777" w:rsidR="00B52E96" w:rsidRPr="000A4AA3" w:rsidRDefault="00B52E96" w:rsidP="00764FD7">
            <w:pPr>
              <w:jc w:val="center"/>
              <w:rPr>
                <w:rFonts w:ascii="TH SarabunPSK" w:hAnsi="TH SarabunPSK" w:cs="TH SarabunPSK" w:hint="cs"/>
                <w:sz w:val="32"/>
                <w:szCs w:val="32"/>
              </w:rPr>
            </w:pPr>
          </w:p>
        </w:tc>
        <w:tc>
          <w:tcPr>
            <w:tcW w:w="507" w:type="dxa"/>
          </w:tcPr>
          <w:p w14:paraId="2BE892E0" w14:textId="77777777" w:rsidR="00B52E96" w:rsidRPr="000A4AA3" w:rsidRDefault="00B52E96" w:rsidP="00764FD7">
            <w:pPr>
              <w:jc w:val="center"/>
              <w:rPr>
                <w:rFonts w:ascii="TH SarabunPSK" w:hAnsi="TH SarabunPSK" w:cs="TH SarabunPSK" w:hint="cs"/>
                <w:sz w:val="32"/>
                <w:szCs w:val="32"/>
              </w:rPr>
            </w:pPr>
          </w:p>
        </w:tc>
      </w:tr>
    </w:tbl>
    <w:p w14:paraId="58452664" w14:textId="77777777" w:rsidR="00B52E96" w:rsidRPr="000A4AA3" w:rsidRDefault="00B52E96" w:rsidP="009F05BC">
      <w:pPr>
        <w:pStyle w:val="NoSpacing"/>
        <w:rPr>
          <w:rFonts w:ascii="TH SarabunPSK" w:hAnsi="TH SarabunPSK" w:cs="TH SarabunPSK" w:hint="cs"/>
          <w:sz w:val="32"/>
          <w:szCs w:val="32"/>
        </w:rPr>
      </w:pPr>
    </w:p>
    <w:p w14:paraId="337D078D" w14:textId="3AC26B2C" w:rsidR="00DB32B0" w:rsidRPr="000A4AA3" w:rsidRDefault="00DB32B0" w:rsidP="00B52E96">
      <w:pPr>
        <w:pStyle w:val="NoSpacing"/>
        <w:rPr>
          <w:rFonts w:ascii="TH SarabunPSK" w:hAnsi="TH SarabunPSK" w:cs="TH SarabunPSK" w:hint="cs"/>
          <w:b/>
          <w:bCs/>
          <w:sz w:val="32"/>
          <w:szCs w:val="32"/>
        </w:rPr>
      </w:pPr>
      <w:r w:rsidRPr="000A4AA3">
        <w:rPr>
          <w:rFonts w:ascii="TH SarabunPSK" w:hAnsi="TH SarabunPSK" w:cs="TH SarabunPSK" w:hint="cs"/>
          <w:b/>
          <w:bCs/>
          <w:sz w:val="32"/>
          <w:szCs w:val="32"/>
        </w:rPr>
        <w:t xml:space="preserve">6.4 Co-curricular activities, student competition, and other student support services are shown to be available to improve learning experience and employability. </w:t>
      </w:r>
    </w:p>
    <w:p w14:paraId="49174E8C" w14:textId="2AFA27E6" w:rsidR="00DA0AAC" w:rsidRPr="000A4AA3" w:rsidRDefault="00DA0AAC" w:rsidP="00DB32B0">
      <w:pPr>
        <w:pStyle w:val="NoSpacing"/>
        <w:ind w:firstLine="720"/>
        <w:rPr>
          <w:rFonts w:ascii="TH SarabunPSK" w:hAnsi="TH SarabunPSK" w:cs="TH SarabunPSK" w:hint="cs"/>
          <w:b/>
          <w:bCs/>
          <w:sz w:val="32"/>
          <w:szCs w:val="32"/>
        </w:rPr>
      </w:pPr>
    </w:p>
    <w:p w14:paraId="61218429" w14:textId="77777777" w:rsidR="00AD0565" w:rsidRPr="000A4AA3" w:rsidRDefault="00E840C3" w:rsidP="00007261">
      <w:pPr>
        <w:pStyle w:val="04xlpa"/>
        <w:spacing w:before="0" w:beforeAutospacing="0" w:after="0" w:afterAutospacing="0" w:line="23" w:lineRule="atLeast"/>
        <w:ind w:firstLine="720"/>
        <w:rPr>
          <w:rFonts w:ascii="TH SarabunPSK" w:hAnsi="TH SarabunPSK" w:cs="TH SarabunPSK" w:hint="cs"/>
          <w:sz w:val="32"/>
          <w:szCs w:val="32"/>
        </w:rPr>
      </w:pPr>
      <w:r w:rsidRPr="000A4AA3">
        <w:rPr>
          <w:rFonts w:ascii="TH SarabunPSK" w:hAnsi="TH SarabunPSK" w:cs="TH SarabunPSK" w:hint="cs"/>
          <w:sz w:val="32"/>
          <w:szCs w:val="32"/>
          <w:cs/>
        </w:rPr>
        <w:t>หลักสูตรออกแบบกิจกรรมในหลักสูตรสำหรับนักศึกษา โดยคำนึงถึงส่วนสำคัญ 2 ส่วนคือ</w:t>
      </w:r>
    </w:p>
    <w:p w14:paraId="1638BABF" w14:textId="2A6F6946" w:rsidR="00E840C3" w:rsidRPr="000A4AA3" w:rsidRDefault="00AD0565" w:rsidP="00AD0565">
      <w:pPr>
        <w:pStyle w:val="04xlpa"/>
        <w:spacing w:before="0" w:beforeAutospacing="0" w:after="0" w:afterAutospacing="0" w:line="23" w:lineRule="atLeast"/>
        <w:ind w:firstLine="720"/>
        <w:rPr>
          <w:rFonts w:ascii="TH SarabunPSK" w:hAnsi="TH SarabunPSK" w:cs="TH SarabunPSK" w:hint="cs"/>
          <w:sz w:val="32"/>
          <w:szCs w:val="32"/>
        </w:rPr>
      </w:pPr>
      <w:r w:rsidRPr="000A4AA3">
        <w:rPr>
          <w:rFonts w:ascii="TH SarabunPSK" w:hAnsi="TH SarabunPSK" w:cs="TH SarabunPSK" w:hint="cs"/>
          <w:sz w:val="32"/>
          <w:szCs w:val="32"/>
          <w:cs/>
        </w:rPr>
        <w:t>1) โครงการ</w:t>
      </w:r>
      <w:r w:rsidR="00E840C3" w:rsidRPr="000A4AA3">
        <w:rPr>
          <w:rFonts w:ascii="TH SarabunPSK" w:hAnsi="TH SarabunPSK" w:cs="TH SarabunPSK" w:hint="cs"/>
          <w:sz w:val="32"/>
          <w:szCs w:val="32"/>
          <w:cs/>
        </w:rPr>
        <w:t>การเตรียมความพร้อม</w:t>
      </w:r>
      <w:r w:rsidRPr="000A4AA3">
        <w:rPr>
          <w:rFonts w:ascii="TH SarabunPSK" w:hAnsi="TH SarabunPSK" w:cs="TH SarabunPSK" w:hint="cs"/>
          <w:sz w:val="32"/>
          <w:szCs w:val="32"/>
          <w:cs/>
        </w:rPr>
        <w:t xml:space="preserve"> หรือ </w:t>
      </w:r>
      <w:r w:rsidRPr="000A4AA3">
        <w:rPr>
          <w:rFonts w:ascii="TH SarabunPSK" w:hAnsi="TH SarabunPSK" w:cs="TH SarabunPSK" w:hint="cs"/>
          <w:sz w:val="32"/>
          <w:szCs w:val="32"/>
        </w:rPr>
        <w:t xml:space="preserve">TD PRE </w:t>
      </w:r>
      <w:r w:rsidR="00E840C3" w:rsidRPr="000A4AA3">
        <w:rPr>
          <w:rFonts w:ascii="TH SarabunPSK" w:hAnsi="TH SarabunPSK" w:cs="TH SarabunPSK" w:hint="cs"/>
          <w:sz w:val="32"/>
          <w:szCs w:val="32"/>
          <w:cs/>
        </w:rPr>
        <w:t>ในการทำวิจัยอย่างมีประสิทธิภาพโดยมี</w:t>
      </w:r>
      <w:r w:rsidRPr="000A4AA3">
        <w:rPr>
          <w:rFonts w:ascii="TH SarabunPSK" w:hAnsi="TH SarabunPSK" w:cs="TH SarabunPSK" w:hint="cs"/>
          <w:sz w:val="32"/>
          <w:szCs w:val="32"/>
          <w:cs/>
        </w:rPr>
        <w:t>โครงการ</w:t>
      </w:r>
      <w:r w:rsidR="00E840C3" w:rsidRPr="000A4AA3">
        <w:rPr>
          <w:rFonts w:ascii="TH SarabunPSK" w:hAnsi="TH SarabunPSK" w:cs="TH SarabunPSK" w:hint="cs"/>
          <w:sz w:val="32"/>
          <w:szCs w:val="32"/>
          <w:cs/>
        </w:rPr>
        <w:t xml:space="preserve"> จำนวน 4 </w:t>
      </w:r>
      <w:r w:rsidR="00007261" w:rsidRPr="000A4AA3">
        <w:rPr>
          <w:rFonts w:ascii="TH SarabunPSK" w:hAnsi="TH SarabunPSK" w:cs="TH SarabunPSK" w:hint="cs"/>
          <w:sz w:val="32"/>
          <w:szCs w:val="32"/>
          <w:cs/>
        </w:rPr>
        <w:t>โครงการ</w:t>
      </w:r>
      <w:r w:rsidR="00E840C3" w:rsidRPr="000A4AA3">
        <w:rPr>
          <w:rFonts w:ascii="TH SarabunPSK" w:hAnsi="TH SarabunPSK" w:cs="TH SarabunPSK" w:hint="cs"/>
          <w:sz w:val="32"/>
          <w:szCs w:val="32"/>
          <w:cs/>
        </w:rPr>
        <w:t xml:space="preserve"> ได้แก่</w:t>
      </w:r>
    </w:p>
    <w:p w14:paraId="6A3A746F" w14:textId="43CD6F91" w:rsidR="00E840C3" w:rsidRPr="000A4AA3" w:rsidRDefault="00AD0565" w:rsidP="00007261">
      <w:pPr>
        <w:pStyle w:val="04xlpa"/>
        <w:spacing w:before="0" w:beforeAutospacing="0" w:after="0" w:afterAutospacing="0" w:line="23" w:lineRule="atLeast"/>
        <w:ind w:firstLine="720"/>
        <w:rPr>
          <w:rFonts w:ascii="TH SarabunPSK" w:hAnsi="TH SarabunPSK" w:cs="TH SarabunPSK" w:hint="cs"/>
          <w:sz w:val="32"/>
          <w:szCs w:val="32"/>
        </w:rPr>
      </w:pPr>
      <w:r w:rsidRPr="000A4AA3">
        <w:rPr>
          <w:rFonts w:ascii="TH SarabunPSK" w:hAnsi="TH SarabunPSK" w:cs="TH SarabunPSK" w:hint="cs"/>
          <w:sz w:val="32"/>
          <w:szCs w:val="32"/>
          <w:cs/>
        </w:rPr>
        <w:t>1.</w:t>
      </w:r>
      <w:r w:rsidR="00007261" w:rsidRPr="000A4AA3">
        <w:rPr>
          <w:rFonts w:ascii="TH SarabunPSK" w:hAnsi="TH SarabunPSK" w:cs="TH SarabunPSK" w:hint="cs"/>
          <w:sz w:val="32"/>
          <w:szCs w:val="32"/>
          <w:cs/>
        </w:rPr>
        <w:t>1)</w:t>
      </w:r>
      <w:r w:rsidR="00E840C3" w:rsidRPr="000A4AA3">
        <w:rPr>
          <w:rFonts w:ascii="TH SarabunPSK" w:hAnsi="TH SarabunPSK" w:cs="TH SarabunPSK" w:hint="cs"/>
          <w:sz w:val="32"/>
          <w:szCs w:val="32"/>
          <w:cs/>
        </w:rPr>
        <w:t xml:space="preserve"> </w:t>
      </w:r>
      <w:r w:rsidR="00E840C3" w:rsidRPr="000A4AA3">
        <w:rPr>
          <w:rStyle w:val="jsgrdq"/>
          <w:rFonts w:ascii="TH SarabunPSK" w:hAnsi="TH SarabunPSK" w:cs="TH SarabunPSK" w:hint="cs"/>
          <w:caps/>
          <w:spacing w:val="16"/>
          <w:sz w:val="32"/>
          <w:szCs w:val="32"/>
          <w:cs/>
        </w:rPr>
        <w:t>เทคนิคการสืบค้นทรัพยากรสารสนเทศในห้องสมุด</w:t>
      </w:r>
    </w:p>
    <w:p w14:paraId="5F91C45A" w14:textId="4FD0B12B" w:rsidR="00E840C3" w:rsidRPr="000A4AA3" w:rsidRDefault="00AD0565" w:rsidP="00007261">
      <w:pPr>
        <w:pStyle w:val="04xlpa"/>
        <w:spacing w:before="0" w:beforeAutospacing="0" w:after="0" w:afterAutospacing="0" w:line="23" w:lineRule="atLeast"/>
        <w:ind w:firstLine="720"/>
        <w:rPr>
          <w:rFonts w:ascii="TH SarabunPSK" w:hAnsi="TH SarabunPSK" w:cs="TH SarabunPSK" w:hint="cs"/>
          <w:caps/>
          <w:spacing w:val="16"/>
          <w:sz w:val="32"/>
          <w:szCs w:val="32"/>
        </w:rPr>
      </w:pPr>
      <w:r w:rsidRPr="000A4AA3">
        <w:rPr>
          <w:rStyle w:val="jsgrdq"/>
          <w:rFonts w:ascii="TH SarabunPSK" w:hAnsi="TH SarabunPSK" w:cs="TH SarabunPSK" w:hint="cs"/>
          <w:caps/>
          <w:spacing w:val="16"/>
          <w:sz w:val="32"/>
          <w:szCs w:val="32"/>
          <w:cs/>
        </w:rPr>
        <w:t>1.</w:t>
      </w:r>
      <w:r w:rsidR="00007261" w:rsidRPr="000A4AA3">
        <w:rPr>
          <w:rStyle w:val="jsgrdq"/>
          <w:rFonts w:ascii="TH SarabunPSK" w:hAnsi="TH SarabunPSK" w:cs="TH SarabunPSK" w:hint="cs"/>
          <w:caps/>
          <w:spacing w:val="16"/>
          <w:sz w:val="32"/>
          <w:szCs w:val="32"/>
          <w:cs/>
        </w:rPr>
        <w:t>2)</w:t>
      </w:r>
      <w:r w:rsidR="00E840C3" w:rsidRPr="000A4AA3">
        <w:rPr>
          <w:rStyle w:val="jsgrdq"/>
          <w:rFonts w:ascii="TH SarabunPSK" w:hAnsi="TH SarabunPSK" w:cs="TH SarabunPSK" w:hint="cs"/>
          <w:caps/>
          <w:spacing w:val="16"/>
          <w:sz w:val="32"/>
          <w:szCs w:val="32"/>
        </w:rPr>
        <w:t xml:space="preserve"> </w:t>
      </w:r>
      <w:r w:rsidR="00E840C3" w:rsidRPr="000A4AA3">
        <w:rPr>
          <w:rStyle w:val="jsgrdq"/>
          <w:rFonts w:ascii="TH SarabunPSK" w:hAnsi="TH SarabunPSK" w:cs="TH SarabunPSK" w:hint="cs"/>
          <w:caps/>
          <w:spacing w:val="16"/>
          <w:sz w:val="32"/>
          <w:szCs w:val="32"/>
          <w:cs/>
        </w:rPr>
        <w:t>เทคนิคการสืบค้นสารสนเทศอิเล็กทรอนิกส์เพื่อการวิจัย</w:t>
      </w:r>
    </w:p>
    <w:p w14:paraId="76269E76" w14:textId="1D237D83" w:rsidR="00E840C3" w:rsidRPr="000A4AA3" w:rsidRDefault="00AD0565" w:rsidP="00007261">
      <w:pPr>
        <w:pStyle w:val="04xlpa"/>
        <w:spacing w:before="0" w:beforeAutospacing="0" w:after="0" w:afterAutospacing="0" w:line="23" w:lineRule="atLeast"/>
        <w:ind w:firstLine="720"/>
        <w:rPr>
          <w:rFonts w:ascii="TH SarabunPSK" w:hAnsi="TH SarabunPSK" w:cs="TH SarabunPSK" w:hint="cs"/>
          <w:caps/>
          <w:spacing w:val="16"/>
          <w:sz w:val="32"/>
          <w:szCs w:val="32"/>
        </w:rPr>
      </w:pPr>
      <w:r w:rsidRPr="000A4AA3">
        <w:rPr>
          <w:rStyle w:val="jsgrdq"/>
          <w:rFonts w:ascii="TH SarabunPSK" w:hAnsi="TH SarabunPSK" w:cs="TH SarabunPSK" w:hint="cs"/>
          <w:caps/>
          <w:spacing w:val="16"/>
          <w:sz w:val="32"/>
          <w:szCs w:val="32"/>
          <w:cs/>
        </w:rPr>
        <w:t>1.</w:t>
      </w:r>
      <w:r w:rsidR="00007261" w:rsidRPr="000A4AA3">
        <w:rPr>
          <w:rStyle w:val="jsgrdq"/>
          <w:rFonts w:ascii="TH SarabunPSK" w:hAnsi="TH SarabunPSK" w:cs="TH SarabunPSK" w:hint="cs"/>
          <w:caps/>
          <w:spacing w:val="16"/>
          <w:sz w:val="32"/>
          <w:szCs w:val="32"/>
          <w:cs/>
        </w:rPr>
        <w:t>3)</w:t>
      </w:r>
      <w:r w:rsidR="00E840C3" w:rsidRPr="000A4AA3">
        <w:rPr>
          <w:rStyle w:val="jsgrdq"/>
          <w:rFonts w:ascii="TH SarabunPSK" w:hAnsi="TH SarabunPSK" w:cs="TH SarabunPSK" w:hint="cs"/>
          <w:caps/>
          <w:spacing w:val="16"/>
          <w:sz w:val="32"/>
          <w:szCs w:val="32"/>
        </w:rPr>
        <w:t xml:space="preserve"> </w:t>
      </w:r>
      <w:r w:rsidR="00E840C3" w:rsidRPr="000A4AA3">
        <w:rPr>
          <w:rStyle w:val="jsgrdq"/>
          <w:rFonts w:ascii="TH SarabunPSK" w:hAnsi="TH SarabunPSK" w:cs="TH SarabunPSK" w:hint="cs"/>
          <w:caps/>
          <w:spacing w:val="16"/>
          <w:sz w:val="32"/>
          <w:szCs w:val="32"/>
          <w:cs/>
        </w:rPr>
        <w:t>ทักษะการใช้โปรแกรมจัดการทางบรรณานุกรม</w:t>
      </w:r>
      <w:r w:rsidR="00E840C3" w:rsidRPr="000A4AA3">
        <w:rPr>
          <w:rStyle w:val="jsgrdq"/>
          <w:rFonts w:ascii="TH SarabunPSK" w:hAnsi="TH SarabunPSK" w:cs="TH SarabunPSK" w:hint="cs"/>
          <w:caps/>
          <w:spacing w:val="16"/>
          <w:sz w:val="32"/>
          <w:szCs w:val="32"/>
        </w:rPr>
        <w:t xml:space="preserve"> </w:t>
      </w:r>
    </w:p>
    <w:p w14:paraId="429A190A" w14:textId="59D1A831" w:rsidR="00E840C3" w:rsidRPr="000A4AA3" w:rsidRDefault="00AD0565" w:rsidP="00007261">
      <w:pPr>
        <w:pStyle w:val="04xlpa"/>
        <w:spacing w:before="0" w:beforeAutospacing="0" w:after="0" w:afterAutospacing="0" w:line="23" w:lineRule="atLeast"/>
        <w:ind w:firstLine="720"/>
        <w:rPr>
          <w:rStyle w:val="jsgrdq"/>
          <w:rFonts w:ascii="TH SarabunPSK" w:hAnsi="TH SarabunPSK" w:cs="TH SarabunPSK" w:hint="cs"/>
          <w:caps/>
          <w:spacing w:val="16"/>
          <w:sz w:val="32"/>
          <w:szCs w:val="32"/>
        </w:rPr>
      </w:pPr>
      <w:r w:rsidRPr="000A4AA3">
        <w:rPr>
          <w:rStyle w:val="jsgrdq"/>
          <w:rFonts w:ascii="TH SarabunPSK" w:hAnsi="TH SarabunPSK" w:cs="TH SarabunPSK" w:hint="cs"/>
          <w:caps/>
          <w:spacing w:val="16"/>
          <w:sz w:val="32"/>
          <w:szCs w:val="32"/>
          <w:cs/>
        </w:rPr>
        <w:t>1.</w:t>
      </w:r>
      <w:r w:rsidR="00007261" w:rsidRPr="000A4AA3">
        <w:rPr>
          <w:rStyle w:val="jsgrdq"/>
          <w:rFonts w:ascii="TH SarabunPSK" w:hAnsi="TH SarabunPSK" w:cs="TH SarabunPSK" w:hint="cs"/>
          <w:caps/>
          <w:spacing w:val="16"/>
          <w:sz w:val="32"/>
          <w:szCs w:val="32"/>
          <w:cs/>
        </w:rPr>
        <w:t>4)</w:t>
      </w:r>
      <w:r w:rsidR="00E840C3" w:rsidRPr="000A4AA3">
        <w:rPr>
          <w:rStyle w:val="jsgrdq"/>
          <w:rFonts w:ascii="TH SarabunPSK" w:hAnsi="TH SarabunPSK" w:cs="TH SarabunPSK" w:hint="cs"/>
          <w:caps/>
          <w:spacing w:val="16"/>
          <w:sz w:val="32"/>
          <w:szCs w:val="32"/>
        </w:rPr>
        <w:t xml:space="preserve"> </w:t>
      </w:r>
      <w:r w:rsidR="00E840C3" w:rsidRPr="000A4AA3">
        <w:rPr>
          <w:rStyle w:val="jsgrdq"/>
          <w:rFonts w:ascii="TH SarabunPSK" w:hAnsi="TH SarabunPSK" w:cs="TH SarabunPSK" w:hint="cs"/>
          <w:caps/>
          <w:spacing w:val="16"/>
          <w:sz w:val="32"/>
          <w:szCs w:val="32"/>
          <w:cs/>
        </w:rPr>
        <w:t>ทักษะการเขียนบรรณานุกรมและการอ้างอิงงานวิชาการ</w:t>
      </w:r>
    </w:p>
    <w:p w14:paraId="5B2E4F84" w14:textId="66160EEA" w:rsidR="007505ED" w:rsidRPr="000A4AA3" w:rsidRDefault="007505ED" w:rsidP="00007261">
      <w:pPr>
        <w:pStyle w:val="04xlpa"/>
        <w:spacing w:before="0" w:beforeAutospacing="0" w:after="0" w:afterAutospacing="0" w:line="23" w:lineRule="atLeast"/>
        <w:ind w:firstLine="720"/>
        <w:rPr>
          <w:rFonts w:ascii="TH SarabunPSK" w:hAnsi="TH SarabunPSK" w:cs="TH SarabunPSK" w:hint="cs"/>
          <w:caps/>
          <w:spacing w:val="16"/>
          <w:sz w:val="32"/>
          <w:szCs w:val="32"/>
        </w:rPr>
      </w:pPr>
      <w:r w:rsidRPr="000A4AA3">
        <w:rPr>
          <w:rStyle w:val="jsgrdq"/>
          <w:rFonts w:ascii="TH SarabunPSK" w:hAnsi="TH SarabunPSK" w:cs="TH SarabunPSK" w:hint="cs"/>
          <w:caps/>
          <w:spacing w:val="16"/>
          <w:sz w:val="32"/>
          <w:szCs w:val="32"/>
          <w:cs/>
        </w:rPr>
        <w:lastRenderedPageBreak/>
        <w:t>โครงการข้างต้นออกแบบไว้เพื่อให้นักศึกษามีความเข้าใจ และมีประสบการณ์ในการใช้งานเครื่องมือที่จะช่วยให้การทำรูปเล่มวิจัย และการค้นหาข้อมูลประกอบการวิจัยง่ายขึ้น อันจะเป็นประโยชน์โดยตรงต่อนักศึกษาเอง</w:t>
      </w:r>
    </w:p>
    <w:p w14:paraId="38A8F8C6" w14:textId="2743AE95" w:rsidR="00A617DF" w:rsidRPr="000A4AA3" w:rsidRDefault="00007261" w:rsidP="00007261">
      <w:pPr>
        <w:spacing w:after="0" w:line="240" w:lineRule="auto"/>
        <w:jc w:val="thaiDistribute"/>
        <w:textAlignment w:val="baseline"/>
        <w:rPr>
          <w:rFonts w:ascii="TH SarabunPSK" w:eastAsia="Times New Roman" w:hAnsi="TH SarabunPSK" w:cs="TH SarabunPSK" w:hint="cs"/>
          <w:sz w:val="32"/>
          <w:szCs w:val="32"/>
        </w:rPr>
      </w:pPr>
      <w:r w:rsidRPr="000A4AA3">
        <w:rPr>
          <w:rFonts w:ascii="TH SarabunPSK" w:eastAsia="Times New Roman" w:hAnsi="TH SarabunPSK" w:cs="TH SarabunPSK" w:hint="cs"/>
          <w:sz w:val="32"/>
          <w:szCs w:val="32"/>
          <w:cs/>
        </w:rPr>
        <w:tab/>
        <w:t xml:space="preserve">นอกจากนี้ในส่วนของการเตรียมความพร้อม ทางหลักสูตรยังเตรียมโครงการพี่ให้น้องฮอม จัดขึ้นเพื่อปรับทัศนคติเพื่อสร้างผลสัมฤทธิ์ทางการเรียน และการอยู่ร่วมกัน มุ่งหวังให้เกิดประสบการณ์การเรียนรู้ อยู่ร่วมกัน ช่วยเหลือเกื้อกูลกัน เพราะหลักสูตรเชื่อมั่นเป็นอย่างยิ่งว่า การเรียนระดับบัณฑิตศึกษา </w:t>
      </w:r>
      <w:r w:rsidR="00AD0565" w:rsidRPr="000A4AA3">
        <w:rPr>
          <w:rFonts w:ascii="TH SarabunPSK" w:eastAsia="Times New Roman" w:hAnsi="TH SarabunPSK" w:cs="TH SarabunPSK" w:hint="cs"/>
          <w:sz w:val="32"/>
          <w:szCs w:val="32"/>
          <w:cs/>
        </w:rPr>
        <w:t xml:space="preserve"> </w:t>
      </w:r>
      <w:r w:rsidRPr="000A4AA3">
        <w:rPr>
          <w:rFonts w:ascii="TH SarabunPSK" w:eastAsia="Times New Roman" w:hAnsi="TH SarabunPSK" w:cs="TH SarabunPSK" w:hint="cs"/>
          <w:sz w:val="32"/>
          <w:szCs w:val="32"/>
          <w:cs/>
        </w:rPr>
        <w:t>เราไม่สามารถเรียนคนเดียวตามลำพังได้ การทำงานเป็นทีมและช่วยเหลือการเรียนร่วมกันจะเป็นทางออกสำคัญของการเรียนในหลักสูตรนี้</w:t>
      </w:r>
    </w:p>
    <w:p w14:paraId="6A8D4B20" w14:textId="2DFF6BB2" w:rsidR="00AD0565" w:rsidRPr="000A4AA3" w:rsidRDefault="00AD0565" w:rsidP="00007261">
      <w:pPr>
        <w:spacing w:after="0" w:line="240" w:lineRule="auto"/>
        <w:jc w:val="thaiDistribute"/>
        <w:textAlignment w:val="baseline"/>
        <w:rPr>
          <w:rFonts w:ascii="TH SarabunPSK" w:eastAsia="Times New Roman" w:hAnsi="TH SarabunPSK" w:cs="TH SarabunPSK" w:hint="cs"/>
          <w:sz w:val="32"/>
          <w:szCs w:val="32"/>
          <w:cs/>
        </w:rPr>
      </w:pPr>
      <w:r w:rsidRPr="000A4AA3">
        <w:rPr>
          <w:rFonts w:ascii="TH SarabunPSK" w:eastAsia="Times New Roman" w:hAnsi="TH SarabunPSK" w:cs="TH SarabunPSK" w:hint="cs"/>
          <w:sz w:val="32"/>
          <w:szCs w:val="32"/>
          <w:cs/>
        </w:rPr>
        <w:tab/>
        <w:t xml:space="preserve">2) โครงการพัฒนาศักยภาพผู้เรียน หรือ </w:t>
      </w:r>
      <w:r w:rsidRPr="000A4AA3">
        <w:rPr>
          <w:rFonts w:ascii="TH SarabunPSK" w:eastAsia="Times New Roman" w:hAnsi="TH SarabunPSK" w:cs="TH SarabunPSK" w:hint="cs"/>
          <w:sz w:val="32"/>
          <w:szCs w:val="32"/>
        </w:rPr>
        <w:t xml:space="preserve">TD PRO </w:t>
      </w:r>
      <w:r w:rsidRPr="000A4AA3">
        <w:rPr>
          <w:rFonts w:ascii="TH SarabunPSK" w:eastAsia="Times New Roman" w:hAnsi="TH SarabunPSK" w:cs="TH SarabunPSK" w:hint="cs"/>
          <w:sz w:val="32"/>
          <w:szCs w:val="32"/>
          <w:cs/>
        </w:rPr>
        <w:t>ประกอบด้วยโครงการย่อยจำนวน 4 โครงการ</w:t>
      </w:r>
      <w:r w:rsidR="00C14A66" w:rsidRPr="000A4AA3">
        <w:rPr>
          <w:rFonts w:ascii="TH SarabunPSK" w:eastAsia="Times New Roman" w:hAnsi="TH SarabunPSK" w:cs="TH SarabunPSK" w:hint="cs"/>
          <w:sz w:val="32"/>
          <w:szCs w:val="32"/>
        </w:rPr>
        <w:t xml:space="preserve"> </w:t>
      </w:r>
      <w:r w:rsidR="00C14A66" w:rsidRPr="000A4AA3">
        <w:rPr>
          <w:rFonts w:ascii="TH SarabunPSK" w:eastAsia="Times New Roman" w:hAnsi="TH SarabunPSK" w:cs="TH SarabunPSK" w:hint="cs"/>
          <w:sz w:val="32"/>
          <w:szCs w:val="32"/>
          <w:cs/>
        </w:rPr>
        <w:t>ได้แก่</w:t>
      </w:r>
    </w:p>
    <w:p w14:paraId="3B11ED28" w14:textId="5F223D51" w:rsidR="00AD0565" w:rsidRPr="000A4AA3" w:rsidRDefault="00AD0565" w:rsidP="00007261">
      <w:pPr>
        <w:spacing w:after="0" w:line="240" w:lineRule="auto"/>
        <w:jc w:val="thaiDistribute"/>
        <w:textAlignment w:val="baseline"/>
        <w:rPr>
          <w:rFonts w:ascii="TH SarabunPSK" w:eastAsia="Times New Roman" w:hAnsi="TH SarabunPSK" w:cs="TH SarabunPSK" w:hint="cs"/>
          <w:sz w:val="32"/>
          <w:szCs w:val="32"/>
        </w:rPr>
      </w:pPr>
      <w:r w:rsidRPr="000A4AA3">
        <w:rPr>
          <w:rFonts w:ascii="TH SarabunPSK" w:eastAsia="Times New Roman" w:hAnsi="TH SarabunPSK" w:cs="TH SarabunPSK" w:hint="cs"/>
          <w:sz w:val="32"/>
          <w:szCs w:val="32"/>
          <w:cs/>
        </w:rPr>
        <w:tab/>
        <w:t>2.1)</w:t>
      </w:r>
      <w:r w:rsidR="00C14A66" w:rsidRPr="000A4AA3">
        <w:rPr>
          <w:rFonts w:ascii="TH SarabunPSK" w:eastAsia="Times New Roman" w:hAnsi="TH SarabunPSK" w:cs="TH SarabunPSK" w:hint="cs"/>
          <w:sz w:val="32"/>
          <w:szCs w:val="32"/>
          <w:cs/>
        </w:rPr>
        <w:t xml:space="preserve"> </w:t>
      </w:r>
      <w:r w:rsidR="00C14A66" w:rsidRPr="000A4AA3">
        <w:rPr>
          <w:rFonts w:ascii="TH SarabunPSK" w:eastAsia="Times New Roman" w:hAnsi="TH SarabunPSK" w:cs="TH SarabunPSK" w:hint="cs"/>
          <w:sz w:val="32"/>
          <w:szCs w:val="32"/>
        </w:rPr>
        <w:t>Research series I</w:t>
      </w:r>
    </w:p>
    <w:p w14:paraId="20F65512" w14:textId="7375EFA2" w:rsidR="00AD0565" w:rsidRPr="000A4AA3" w:rsidRDefault="00AD0565" w:rsidP="00AD0565">
      <w:pPr>
        <w:spacing w:after="0" w:line="240" w:lineRule="auto"/>
        <w:ind w:firstLine="720"/>
        <w:jc w:val="thaiDistribute"/>
        <w:textAlignment w:val="baseline"/>
        <w:rPr>
          <w:rFonts w:ascii="TH SarabunPSK" w:eastAsia="Times New Roman" w:hAnsi="TH SarabunPSK" w:cs="TH SarabunPSK" w:hint="cs"/>
          <w:sz w:val="32"/>
          <w:szCs w:val="32"/>
        </w:rPr>
      </w:pPr>
      <w:r w:rsidRPr="000A4AA3">
        <w:rPr>
          <w:rFonts w:ascii="TH SarabunPSK" w:eastAsia="Times New Roman" w:hAnsi="TH SarabunPSK" w:cs="TH SarabunPSK" w:hint="cs"/>
          <w:sz w:val="32"/>
          <w:szCs w:val="32"/>
          <w:cs/>
        </w:rPr>
        <w:t>2.2)</w:t>
      </w:r>
      <w:r w:rsidR="00C14A66" w:rsidRPr="000A4AA3">
        <w:rPr>
          <w:rFonts w:ascii="TH SarabunPSK" w:eastAsia="Times New Roman" w:hAnsi="TH SarabunPSK" w:cs="TH SarabunPSK" w:hint="cs"/>
          <w:sz w:val="32"/>
          <w:szCs w:val="32"/>
        </w:rPr>
        <w:t xml:space="preserve"> Research series II</w:t>
      </w:r>
    </w:p>
    <w:p w14:paraId="0E77144A" w14:textId="18499479" w:rsidR="007505ED" w:rsidRPr="000A4AA3" w:rsidRDefault="007505ED" w:rsidP="00AD0565">
      <w:pPr>
        <w:spacing w:after="0" w:line="240" w:lineRule="auto"/>
        <w:ind w:firstLine="720"/>
        <w:jc w:val="thaiDistribute"/>
        <w:textAlignment w:val="baseline"/>
        <w:rPr>
          <w:rFonts w:ascii="TH SarabunPSK" w:eastAsia="Times New Roman" w:hAnsi="TH SarabunPSK" w:cs="TH SarabunPSK" w:hint="cs"/>
          <w:sz w:val="32"/>
          <w:szCs w:val="32"/>
          <w:cs/>
        </w:rPr>
      </w:pPr>
      <w:r w:rsidRPr="000A4AA3">
        <w:rPr>
          <w:rFonts w:ascii="TH SarabunPSK" w:eastAsia="Times New Roman" w:hAnsi="TH SarabunPSK" w:cs="TH SarabunPSK" w:hint="cs"/>
          <w:sz w:val="32"/>
          <w:szCs w:val="32"/>
          <w:cs/>
        </w:rPr>
        <w:t>ออกแบบขึ้นเพื่อให้นักศึกษามีประสบการณ์การเรียนรู้ด้านการวิจัยเพิ่มมากขึ้น เนื่องจากนักศึกษาจะได้มีโอกาสพบคณาจารย์ นักวิชาการ ที่มีประสบการณ์แบ่งปัน แลกเปลี่ยน เพื่อมุมมองด้านการวิจัยที่เพิ่มมากขึ้น</w:t>
      </w:r>
    </w:p>
    <w:p w14:paraId="1E2C37CE" w14:textId="008831DE" w:rsidR="00AD0565" w:rsidRPr="000A4AA3" w:rsidRDefault="00AD0565" w:rsidP="00AD0565">
      <w:pPr>
        <w:spacing w:after="0" w:line="240" w:lineRule="auto"/>
        <w:ind w:firstLine="720"/>
        <w:jc w:val="thaiDistribute"/>
        <w:textAlignment w:val="baseline"/>
        <w:rPr>
          <w:rFonts w:ascii="TH SarabunPSK" w:eastAsia="Times New Roman" w:hAnsi="TH SarabunPSK" w:cs="TH SarabunPSK" w:hint="cs"/>
          <w:sz w:val="32"/>
          <w:szCs w:val="32"/>
          <w:cs/>
        </w:rPr>
      </w:pPr>
      <w:r w:rsidRPr="000A4AA3">
        <w:rPr>
          <w:rFonts w:ascii="TH SarabunPSK" w:eastAsia="Times New Roman" w:hAnsi="TH SarabunPSK" w:cs="TH SarabunPSK" w:hint="cs"/>
          <w:sz w:val="32"/>
          <w:szCs w:val="32"/>
          <w:cs/>
        </w:rPr>
        <w:t>2.3)</w:t>
      </w:r>
      <w:r w:rsidR="00C14A66" w:rsidRPr="000A4AA3">
        <w:rPr>
          <w:rFonts w:ascii="TH SarabunPSK" w:eastAsia="Times New Roman" w:hAnsi="TH SarabunPSK" w:cs="TH SarabunPSK" w:hint="cs"/>
          <w:sz w:val="32"/>
          <w:szCs w:val="32"/>
        </w:rPr>
        <w:t xml:space="preserve"> </w:t>
      </w:r>
      <w:r w:rsidR="00C14A66" w:rsidRPr="000A4AA3">
        <w:rPr>
          <w:rFonts w:ascii="TH SarabunPSK" w:eastAsia="Times New Roman" w:hAnsi="TH SarabunPSK" w:cs="TH SarabunPSK" w:hint="cs"/>
          <w:sz w:val="32"/>
          <w:szCs w:val="32"/>
          <w:cs/>
        </w:rPr>
        <w:t>โครงการพัฒนาองค์ความรู้เพื่อการจัดการการท่องเที่ยวคุณค่าสูง</w:t>
      </w:r>
      <w:r w:rsidR="00C14A66" w:rsidRPr="000A4AA3">
        <w:rPr>
          <w:rFonts w:ascii="TH SarabunPSK" w:eastAsia="Times New Roman" w:hAnsi="TH SarabunPSK" w:cs="TH SarabunPSK" w:hint="cs"/>
          <w:sz w:val="32"/>
          <w:szCs w:val="32"/>
        </w:rPr>
        <w:t xml:space="preserve">: </w:t>
      </w:r>
      <w:r w:rsidR="00C14A66" w:rsidRPr="000A4AA3">
        <w:rPr>
          <w:rFonts w:ascii="TH SarabunPSK" w:eastAsia="Times New Roman" w:hAnsi="TH SarabunPSK" w:cs="TH SarabunPSK" w:hint="cs"/>
          <w:sz w:val="32"/>
          <w:szCs w:val="32"/>
          <w:cs/>
        </w:rPr>
        <w:t>ประเทศไทย</w:t>
      </w:r>
    </w:p>
    <w:p w14:paraId="66C90F92" w14:textId="39405D54" w:rsidR="00AD0565" w:rsidRPr="000A4AA3" w:rsidRDefault="00AD0565" w:rsidP="00AD0565">
      <w:pPr>
        <w:spacing w:after="0" w:line="240" w:lineRule="auto"/>
        <w:ind w:firstLine="720"/>
        <w:jc w:val="thaiDistribute"/>
        <w:textAlignment w:val="baseline"/>
        <w:rPr>
          <w:rFonts w:ascii="TH SarabunPSK" w:eastAsia="Times New Roman" w:hAnsi="TH SarabunPSK" w:cs="TH SarabunPSK" w:hint="cs"/>
          <w:sz w:val="32"/>
          <w:szCs w:val="32"/>
        </w:rPr>
      </w:pPr>
      <w:r w:rsidRPr="000A4AA3">
        <w:rPr>
          <w:rFonts w:ascii="TH SarabunPSK" w:eastAsia="Times New Roman" w:hAnsi="TH SarabunPSK" w:cs="TH SarabunPSK" w:hint="cs"/>
          <w:sz w:val="32"/>
          <w:szCs w:val="32"/>
          <w:cs/>
        </w:rPr>
        <w:t>2.4)</w:t>
      </w:r>
      <w:r w:rsidR="00C14A66" w:rsidRPr="000A4AA3">
        <w:rPr>
          <w:rFonts w:ascii="TH SarabunPSK" w:eastAsia="Times New Roman" w:hAnsi="TH SarabunPSK" w:cs="TH SarabunPSK" w:hint="cs"/>
          <w:sz w:val="32"/>
          <w:szCs w:val="32"/>
          <w:cs/>
        </w:rPr>
        <w:t xml:space="preserve"> โครงการพัฒนาองค์ความรู้เพื่อการจัดการการท่องเที่ยวคุณค่าสูง</w:t>
      </w:r>
      <w:r w:rsidR="00C14A66" w:rsidRPr="000A4AA3">
        <w:rPr>
          <w:rFonts w:ascii="TH SarabunPSK" w:eastAsia="Times New Roman" w:hAnsi="TH SarabunPSK" w:cs="TH SarabunPSK" w:hint="cs"/>
          <w:sz w:val="32"/>
          <w:szCs w:val="32"/>
        </w:rPr>
        <w:t xml:space="preserve">: </w:t>
      </w:r>
      <w:r w:rsidR="00C14A66" w:rsidRPr="000A4AA3">
        <w:rPr>
          <w:rFonts w:ascii="TH SarabunPSK" w:eastAsia="Times New Roman" w:hAnsi="TH SarabunPSK" w:cs="TH SarabunPSK" w:hint="cs"/>
          <w:sz w:val="32"/>
          <w:szCs w:val="32"/>
          <w:cs/>
        </w:rPr>
        <w:t>พื้นที่มรดกโลก (ต่างประเทศ)</w:t>
      </w:r>
    </w:p>
    <w:p w14:paraId="75AAB03F" w14:textId="5525BD16" w:rsidR="00A87764" w:rsidRPr="000A4AA3" w:rsidRDefault="007505ED" w:rsidP="007505ED">
      <w:pPr>
        <w:spacing w:after="0" w:line="240" w:lineRule="auto"/>
        <w:jc w:val="thaiDistribute"/>
        <w:textAlignment w:val="baseline"/>
        <w:rPr>
          <w:rFonts w:ascii="TH SarabunPSK" w:eastAsia="Times New Roman" w:hAnsi="TH SarabunPSK" w:cs="TH SarabunPSK" w:hint="cs"/>
          <w:sz w:val="32"/>
          <w:szCs w:val="32"/>
          <w:cs/>
        </w:rPr>
      </w:pPr>
      <w:r w:rsidRPr="000A4AA3">
        <w:rPr>
          <w:rFonts w:ascii="TH SarabunPSK" w:eastAsia="Times New Roman" w:hAnsi="TH SarabunPSK" w:cs="TH SarabunPSK" w:hint="cs"/>
          <w:sz w:val="32"/>
          <w:szCs w:val="32"/>
          <w:cs/>
        </w:rPr>
        <w:tab/>
      </w:r>
      <w:r w:rsidR="00A87764" w:rsidRPr="000A4AA3">
        <w:rPr>
          <w:rFonts w:ascii="TH SarabunPSK" w:eastAsia="Times New Roman" w:hAnsi="TH SarabunPSK" w:cs="TH SarabunPSK" w:hint="cs"/>
          <w:sz w:val="32"/>
          <w:szCs w:val="32"/>
          <w:cs/>
        </w:rPr>
        <w:t>2.5</w:t>
      </w:r>
      <w:r w:rsidR="00A87764" w:rsidRPr="000A4AA3">
        <w:rPr>
          <w:rFonts w:ascii="TH SarabunPSK" w:eastAsia="Times New Roman" w:hAnsi="TH SarabunPSK" w:cs="TH SarabunPSK" w:hint="cs"/>
          <w:sz w:val="32"/>
          <w:szCs w:val="32"/>
        </w:rPr>
        <w:t xml:space="preserve">) </w:t>
      </w:r>
      <w:r w:rsidR="00A87764" w:rsidRPr="000A4AA3">
        <w:rPr>
          <w:rFonts w:ascii="TH SarabunPSK" w:eastAsia="Times New Roman" w:hAnsi="TH SarabunPSK" w:cs="TH SarabunPSK" w:hint="cs"/>
          <w:sz w:val="32"/>
          <w:szCs w:val="32"/>
          <w:cs/>
        </w:rPr>
        <w:t xml:space="preserve">โครงการ </w:t>
      </w:r>
      <w:r w:rsidR="00A87764" w:rsidRPr="000A4AA3">
        <w:rPr>
          <w:rFonts w:ascii="TH SarabunPSK" w:eastAsia="Times New Roman" w:hAnsi="TH SarabunPSK" w:cs="TH SarabunPSK" w:hint="cs"/>
          <w:sz w:val="32"/>
          <w:szCs w:val="32"/>
        </w:rPr>
        <w:t xml:space="preserve">Rearch+ </w:t>
      </w:r>
      <w:r w:rsidR="00A87764" w:rsidRPr="000A4AA3">
        <w:rPr>
          <w:rFonts w:ascii="TH SarabunPSK" w:eastAsia="Times New Roman" w:hAnsi="TH SarabunPSK" w:cs="TH SarabunPSK" w:hint="cs"/>
          <w:sz w:val="32"/>
          <w:szCs w:val="32"/>
          <w:cs/>
        </w:rPr>
        <w:t xml:space="preserve">เป็นโครงการสำหรับนักศึกษาปริญญาเอก ปี 3 โดยเฉพาะ เกิดขึ้นเพื่อเสริมแรงการทำงานของนักศึกษาในช่วงหัวเลี้ยวหัวต่อของการทำวิจัย โดยการจัดในรูปแบบของการ </w:t>
      </w:r>
      <w:r w:rsidR="00A87764" w:rsidRPr="000A4AA3">
        <w:rPr>
          <w:rFonts w:ascii="TH SarabunPSK" w:eastAsia="Times New Roman" w:hAnsi="TH SarabunPSK" w:cs="TH SarabunPSK" w:hint="cs"/>
          <w:sz w:val="32"/>
          <w:szCs w:val="32"/>
        </w:rPr>
        <w:t xml:space="preserve">coaching </w:t>
      </w:r>
      <w:r w:rsidR="00A87764" w:rsidRPr="000A4AA3">
        <w:rPr>
          <w:rFonts w:ascii="TH SarabunPSK" w:eastAsia="Times New Roman" w:hAnsi="TH SarabunPSK" w:cs="TH SarabunPSK" w:hint="cs"/>
          <w:sz w:val="32"/>
          <w:szCs w:val="32"/>
          <w:cs/>
        </w:rPr>
        <w:t>ให้นักศึกษา</w:t>
      </w:r>
      <w:r w:rsidR="00C96119" w:rsidRPr="000A4AA3">
        <w:rPr>
          <w:rFonts w:ascii="TH SarabunPSK" w:eastAsia="Times New Roman" w:hAnsi="TH SarabunPSK" w:cs="TH SarabunPSK" w:hint="cs"/>
          <w:sz w:val="32"/>
          <w:szCs w:val="32"/>
          <w:cs/>
        </w:rPr>
        <w:t>แบบเข้มข้น เพื่อเร่งรัดให้นักศึกษาสำเร็จการศึกษาให้เร็วที่สุด</w:t>
      </w:r>
    </w:p>
    <w:p w14:paraId="004B4D3D" w14:textId="39D1CC6A" w:rsidR="00220E03" w:rsidRPr="000A4AA3" w:rsidRDefault="00C96119" w:rsidP="00A87764">
      <w:pPr>
        <w:spacing w:after="0" w:line="240" w:lineRule="auto"/>
        <w:ind w:firstLine="720"/>
        <w:jc w:val="thaiDistribute"/>
        <w:textAlignment w:val="baseline"/>
        <w:rPr>
          <w:rFonts w:ascii="TH SarabunPSK" w:eastAsia="Times New Roman" w:hAnsi="TH SarabunPSK" w:cs="TH SarabunPSK" w:hint="cs"/>
          <w:sz w:val="32"/>
          <w:szCs w:val="32"/>
          <w:cs/>
        </w:rPr>
      </w:pPr>
      <w:r w:rsidRPr="000A4AA3">
        <w:rPr>
          <w:rFonts w:ascii="TH SarabunPSK" w:eastAsia="Times New Roman" w:hAnsi="TH SarabunPSK" w:cs="TH SarabunPSK" w:hint="cs"/>
          <w:sz w:val="32"/>
          <w:szCs w:val="32"/>
          <w:cs/>
        </w:rPr>
        <w:t>เช่นเดียวกันนี้หลักสูตรยังจัด</w:t>
      </w:r>
      <w:r w:rsidR="007505ED" w:rsidRPr="000A4AA3">
        <w:rPr>
          <w:rFonts w:ascii="TH SarabunPSK" w:eastAsia="Times New Roman" w:hAnsi="TH SarabunPSK" w:cs="TH SarabunPSK" w:hint="cs"/>
          <w:sz w:val="32"/>
          <w:szCs w:val="32"/>
          <w:cs/>
        </w:rPr>
        <w:t xml:space="preserve">โครงการสำคัญของหลักสูตรที่มุ่งหวังให้นักศึกษาได้เรียนรู้การใช้เครื่องมือของ </w:t>
      </w:r>
      <w:r w:rsidR="007505ED" w:rsidRPr="000A4AA3">
        <w:rPr>
          <w:rFonts w:ascii="TH SarabunPSK" w:eastAsia="Times New Roman" w:hAnsi="TH SarabunPSK" w:cs="TH SarabunPSK" w:hint="cs"/>
          <w:sz w:val="32"/>
          <w:szCs w:val="32"/>
        </w:rPr>
        <w:t xml:space="preserve">Design Thinking </w:t>
      </w:r>
      <w:r w:rsidR="007505ED" w:rsidRPr="000A4AA3">
        <w:rPr>
          <w:rFonts w:ascii="TH SarabunPSK" w:eastAsia="Times New Roman" w:hAnsi="TH SarabunPSK" w:cs="TH SarabunPSK" w:hint="cs"/>
          <w:sz w:val="32"/>
          <w:szCs w:val="32"/>
          <w:cs/>
        </w:rPr>
        <w:t>และเครื่องมือสำหรับการพัฒนาแหล่งท่องเที่ยว ตลอดจนการได้พบปะผู้เชี่ยวชาญด้านการท่องเที่ยวในพื้นที่นั้นๆ เพื่อสร้างประสบการณ์เรียนรู้นอกเหนือที่ได้รับจากการเรียนในวิชาเรียน</w:t>
      </w:r>
      <w:r w:rsidRPr="000A4AA3">
        <w:rPr>
          <w:rFonts w:ascii="TH SarabunPSK" w:eastAsia="Times New Roman" w:hAnsi="TH SarabunPSK" w:cs="TH SarabunPSK" w:hint="cs"/>
          <w:sz w:val="32"/>
          <w:szCs w:val="32"/>
          <w:cs/>
        </w:rPr>
        <w:t xml:space="preserve"> ซึ่งการเรียนรู้เรื่อง </w:t>
      </w:r>
      <w:r w:rsidRPr="000A4AA3">
        <w:rPr>
          <w:rFonts w:ascii="TH SarabunPSK" w:eastAsia="Times New Roman" w:hAnsi="TH SarabunPSK" w:cs="TH SarabunPSK" w:hint="cs"/>
          <w:sz w:val="32"/>
          <w:szCs w:val="32"/>
        </w:rPr>
        <w:t xml:space="preserve">Design Thinking </w:t>
      </w:r>
      <w:r w:rsidRPr="000A4AA3">
        <w:rPr>
          <w:rFonts w:ascii="TH SarabunPSK" w:eastAsia="Times New Roman" w:hAnsi="TH SarabunPSK" w:cs="TH SarabunPSK" w:hint="cs"/>
          <w:sz w:val="32"/>
          <w:szCs w:val="32"/>
          <w:cs/>
        </w:rPr>
        <w:t>จะถูกออกแบบให้ผสมผสานไปกับโครงการที่กล่าวไว้ในเอกสารด้านล่างนี้</w:t>
      </w:r>
    </w:p>
    <w:p w14:paraId="782FF547" w14:textId="52C4960D"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06E3D9F9" w14:textId="45AA3F40" w:rsidR="00B52E96" w:rsidRDefault="00B52E96" w:rsidP="00865B5C">
      <w:pPr>
        <w:spacing w:after="0" w:line="240" w:lineRule="auto"/>
        <w:ind w:firstLine="1125"/>
        <w:jc w:val="thaiDistribute"/>
        <w:textAlignment w:val="baseline"/>
        <w:rPr>
          <w:rFonts w:ascii="TH SarabunPSK" w:eastAsia="Times New Roman" w:hAnsi="TH SarabunPSK" w:cs="TH SarabunPSK"/>
          <w:sz w:val="32"/>
          <w:szCs w:val="32"/>
        </w:rPr>
      </w:pPr>
    </w:p>
    <w:p w14:paraId="2F49639A" w14:textId="6337A539" w:rsidR="000A4AA3" w:rsidRDefault="000A4AA3" w:rsidP="00865B5C">
      <w:pPr>
        <w:spacing w:after="0" w:line="240" w:lineRule="auto"/>
        <w:ind w:firstLine="1125"/>
        <w:jc w:val="thaiDistribute"/>
        <w:textAlignment w:val="baseline"/>
        <w:rPr>
          <w:rFonts w:ascii="TH SarabunPSK" w:eastAsia="Times New Roman" w:hAnsi="TH SarabunPSK" w:cs="TH SarabunPSK"/>
          <w:sz w:val="32"/>
          <w:szCs w:val="32"/>
        </w:rPr>
      </w:pPr>
    </w:p>
    <w:p w14:paraId="68CA55B2" w14:textId="00CCF739" w:rsidR="000A4AA3" w:rsidRDefault="000A4AA3" w:rsidP="00865B5C">
      <w:pPr>
        <w:spacing w:after="0" w:line="240" w:lineRule="auto"/>
        <w:ind w:firstLine="1125"/>
        <w:jc w:val="thaiDistribute"/>
        <w:textAlignment w:val="baseline"/>
        <w:rPr>
          <w:rFonts w:ascii="TH SarabunPSK" w:eastAsia="Times New Roman" w:hAnsi="TH SarabunPSK" w:cs="TH SarabunPSK"/>
          <w:sz w:val="32"/>
          <w:szCs w:val="32"/>
        </w:rPr>
      </w:pPr>
    </w:p>
    <w:p w14:paraId="5235016D" w14:textId="444404A7" w:rsidR="000A4AA3" w:rsidRDefault="000A4AA3" w:rsidP="00865B5C">
      <w:pPr>
        <w:spacing w:after="0" w:line="240" w:lineRule="auto"/>
        <w:ind w:firstLine="1125"/>
        <w:jc w:val="thaiDistribute"/>
        <w:textAlignment w:val="baseline"/>
        <w:rPr>
          <w:rFonts w:ascii="TH SarabunPSK" w:eastAsia="Times New Roman" w:hAnsi="TH SarabunPSK" w:cs="TH SarabunPSK"/>
          <w:sz w:val="32"/>
          <w:szCs w:val="32"/>
        </w:rPr>
      </w:pPr>
    </w:p>
    <w:p w14:paraId="00735902" w14:textId="4FE8DC83" w:rsidR="000A4AA3" w:rsidRDefault="000A4AA3" w:rsidP="00865B5C">
      <w:pPr>
        <w:spacing w:after="0" w:line="240" w:lineRule="auto"/>
        <w:ind w:firstLine="1125"/>
        <w:jc w:val="thaiDistribute"/>
        <w:textAlignment w:val="baseline"/>
        <w:rPr>
          <w:rFonts w:ascii="TH SarabunPSK" w:eastAsia="Times New Roman" w:hAnsi="TH SarabunPSK" w:cs="TH SarabunPSK"/>
          <w:sz w:val="32"/>
          <w:szCs w:val="32"/>
        </w:rPr>
      </w:pPr>
    </w:p>
    <w:p w14:paraId="33606721" w14:textId="0EC14066" w:rsidR="000A4AA3" w:rsidRDefault="000A4AA3" w:rsidP="00865B5C">
      <w:pPr>
        <w:spacing w:after="0" w:line="240" w:lineRule="auto"/>
        <w:ind w:firstLine="1125"/>
        <w:jc w:val="thaiDistribute"/>
        <w:textAlignment w:val="baseline"/>
        <w:rPr>
          <w:rFonts w:ascii="TH SarabunPSK" w:eastAsia="Times New Roman" w:hAnsi="TH SarabunPSK" w:cs="TH SarabunPSK"/>
          <w:sz w:val="32"/>
          <w:szCs w:val="32"/>
        </w:rPr>
      </w:pPr>
    </w:p>
    <w:p w14:paraId="26D0308B" w14:textId="197728DB" w:rsidR="000A4AA3" w:rsidRDefault="000A4AA3" w:rsidP="00865B5C">
      <w:pPr>
        <w:spacing w:after="0" w:line="240" w:lineRule="auto"/>
        <w:ind w:firstLine="1125"/>
        <w:jc w:val="thaiDistribute"/>
        <w:textAlignment w:val="baseline"/>
        <w:rPr>
          <w:rFonts w:ascii="TH SarabunPSK" w:eastAsia="Times New Roman" w:hAnsi="TH SarabunPSK" w:cs="TH SarabunPSK"/>
          <w:sz w:val="32"/>
          <w:szCs w:val="32"/>
        </w:rPr>
      </w:pPr>
    </w:p>
    <w:p w14:paraId="0B67120F" w14:textId="28D68DED" w:rsidR="000A4AA3" w:rsidRDefault="000A4AA3" w:rsidP="00865B5C">
      <w:pPr>
        <w:spacing w:after="0" w:line="240" w:lineRule="auto"/>
        <w:ind w:firstLine="1125"/>
        <w:jc w:val="thaiDistribute"/>
        <w:textAlignment w:val="baseline"/>
        <w:rPr>
          <w:rFonts w:ascii="TH SarabunPSK" w:eastAsia="Times New Roman" w:hAnsi="TH SarabunPSK" w:cs="TH SarabunPSK"/>
          <w:sz w:val="32"/>
          <w:szCs w:val="32"/>
        </w:rPr>
      </w:pPr>
    </w:p>
    <w:p w14:paraId="4A0F79F0" w14:textId="23A86FA8" w:rsidR="000A4AA3" w:rsidRDefault="000A4AA3" w:rsidP="00865B5C">
      <w:pPr>
        <w:spacing w:after="0" w:line="240" w:lineRule="auto"/>
        <w:ind w:firstLine="1125"/>
        <w:jc w:val="thaiDistribute"/>
        <w:textAlignment w:val="baseline"/>
        <w:rPr>
          <w:rFonts w:ascii="TH SarabunPSK" w:eastAsia="Times New Roman" w:hAnsi="TH SarabunPSK" w:cs="TH SarabunPSK"/>
          <w:sz w:val="32"/>
          <w:szCs w:val="32"/>
        </w:rPr>
      </w:pPr>
    </w:p>
    <w:p w14:paraId="0FD03D07" w14:textId="260BA5A6" w:rsidR="000A4AA3" w:rsidRDefault="000A4AA3" w:rsidP="00865B5C">
      <w:pPr>
        <w:spacing w:after="0" w:line="240" w:lineRule="auto"/>
        <w:ind w:firstLine="1125"/>
        <w:jc w:val="thaiDistribute"/>
        <w:textAlignment w:val="baseline"/>
        <w:rPr>
          <w:rFonts w:ascii="TH SarabunPSK" w:eastAsia="Times New Roman" w:hAnsi="TH SarabunPSK" w:cs="TH SarabunPSK"/>
          <w:sz w:val="32"/>
          <w:szCs w:val="32"/>
        </w:rPr>
      </w:pPr>
    </w:p>
    <w:p w14:paraId="27DEA899" w14:textId="7C28372C" w:rsidR="000A4AA3" w:rsidRDefault="000A4AA3" w:rsidP="00865B5C">
      <w:pPr>
        <w:spacing w:after="0" w:line="240" w:lineRule="auto"/>
        <w:ind w:firstLine="1125"/>
        <w:jc w:val="thaiDistribute"/>
        <w:textAlignment w:val="baseline"/>
        <w:rPr>
          <w:rFonts w:ascii="TH SarabunPSK" w:eastAsia="Times New Roman" w:hAnsi="TH SarabunPSK" w:cs="TH SarabunPSK"/>
          <w:sz w:val="32"/>
          <w:szCs w:val="32"/>
        </w:rPr>
      </w:pPr>
    </w:p>
    <w:p w14:paraId="060D962E" w14:textId="20194224" w:rsidR="00220E03" w:rsidRPr="000A4AA3" w:rsidRDefault="00A87764" w:rsidP="00865B5C">
      <w:pPr>
        <w:spacing w:after="0" w:line="240" w:lineRule="auto"/>
        <w:ind w:firstLine="1125"/>
        <w:jc w:val="thaiDistribute"/>
        <w:textAlignment w:val="baseline"/>
        <w:rPr>
          <w:rFonts w:ascii="TH SarabunPSK" w:eastAsia="Times New Roman" w:hAnsi="TH SarabunPSK" w:cs="TH SarabunPSK" w:hint="cs"/>
          <w:sz w:val="32"/>
          <w:szCs w:val="32"/>
        </w:rPr>
      </w:pPr>
      <w:r w:rsidRPr="000A4AA3">
        <w:rPr>
          <w:rFonts w:ascii="TH SarabunPSK" w:hAnsi="TH SarabunPSK" w:cs="TH SarabunPSK" w:hint="cs"/>
          <w:noProof/>
          <w:sz w:val="32"/>
          <w:szCs w:val="32"/>
          <w:cs/>
        </w:rPr>
        <w:lastRenderedPageBreak/>
        <w:drawing>
          <wp:anchor distT="0" distB="0" distL="114300" distR="114300" simplePos="0" relativeHeight="251662336" behindDoc="0" locked="0" layoutInCell="1" allowOverlap="1" wp14:anchorId="4FF7109F" wp14:editId="7E4C6E40">
            <wp:simplePos x="0" y="0"/>
            <wp:positionH relativeFrom="page">
              <wp:align>center</wp:align>
            </wp:positionH>
            <wp:positionV relativeFrom="paragraph">
              <wp:posOffset>0</wp:posOffset>
            </wp:positionV>
            <wp:extent cx="3804926" cy="5381625"/>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04926" cy="538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F2035" w14:textId="155F8B20"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1B8C5BF6" w14:textId="1C267F67"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7CE573A8" w14:textId="5D707586"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625D99D3" w14:textId="6118BBBC"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10588EA6" w14:textId="306522AA"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32EF9B9D" w14:textId="2DB19C04"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6751893E" w14:textId="3E0AF6ED"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45AFAF0D" w14:textId="7FDB4E1A"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1B50271F" w14:textId="783C4F4F"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3B5C7A0A" w14:textId="65C2A82C"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77BA9851" w14:textId="1C10B6E3"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588E541E" w14:textId="673DD71E"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4A727A08" w14:textId="1FDE31DD"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6476813C" w14:textId="3148BB15"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4E3DD7C4" w14:textId="358B4A74"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3BB40C39" w14:textId="0545B682"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5E775DDC" w14:textId="16FD204B"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0341B417" w14:textId="5F1B9BBC" w:rsidR="00220E03" w:rsidRPr="000A4AA3" w:rsidRDefault="00220E0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4132695E" w14:textId="1B26F7FD" w:rsidR="00D417DE" w:rsidRDefault="00D417DE" w:rsidP="00865B5C">
      <w:pPr>
        <w:spacing w:after="0" w:line="240" w:lineRule="auto"/>
        <w:ind w:firstLine="1125"/>
        <w:jc w:val="thaiDistribute"/>
        <w:textAlignment w:val="baseline"/>
        <w:rPr>
          <w:rFonts w:ascii="TH SarabunPSK" w:eastAsia="Times New Roman" w:hAnsi="TH SarabunPSK" w:cs="TH SarabunPSK"/>
          <w:sz w:val="32"/>
          <w:szCs w:val="32"/>
        </w:rPr>
      </w:pPr>
    </w:p>
    <w:p w14:paraId="41046A12" w14:textId="08433D64" w:rsidR="000A4AA3" w:rsidRDefault="000A4AA3" w:rsidP="00865B5C">
      <w:pPr>
        <w:spacing w:after="0" w:line="240" w:lineRule="auto"/>
        <w:ind w:firstLine="1125"/>
        <w:jc w:val="thaiDistribute"/>
        <w:textAlignment w:val="baseline"/>
        <w:rPr>
          <w:rFonts w:ascii="TH SarabunPSK" w:eastAsia="Times New Roman" w:hAnsi="TH SarabunPSK" w:cs="TH SarabunPSK"/>
          <w:sz w:val="32"/>
          <w:szCs w:val="32"/>
        </w:rPr>
      </w:pPr>
    </w:p>
    <w:p w14:paraId="1696D79C" w14:textId="77777777" w:rsidR="000A4AA3" w:rsidRPr="000A4AA3" w:rsidRDefault="000A4AA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3194EAD6" w14:textId="3901D408" w:rsidR="00D417DE" w:rsidRPr="000A4AA3" w:rsidRDefault="00D417DE"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7C9B06DE" w14:textId="77777777" w:rsidR="00E840C3" w:rsidRPr="000A4AA3" w:rsidRDefault="00E840C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218A0544" w14:textId="40D28F07" w:rsidR="00DA0AAC" w:rsidRDefault="00A617DF" w:rsidP="00865B5C">
      <w:pPr>
        <w:spacing w:after="0" w:line="240" w:lineRule="auto"/>
        <w:ind w:firstLine="1125"/>
        <w:jc w:val="thaiDistribute"/>
        <w:textAlignment w:val="baseline"/>
        <w:rPr>
          <w:rFonts w:ascii="TH SarabunPSK" w:eastAsia="Times New Roman" w:hAnsi="TH SarabunPSK" w:cs="TH SarabunPSK"/>
          <w:sz w:val="32"/>
          <w:szCs w:val="32"/>
        </w:rPr>
      </w:pPr>
      <w:r w:rsidRPr="000A4AA3">
        <w:rPr>
          <w:rFonts w:ascii="TH SarabunPSK" w:eastAsia="Times New Roman" w:hAnsi="TH SarabunPSK" w:cs="TH SarabunPSK" w:hint="cs"/>
          <w:sz w:val="32"/>
          <w:szCs w:val="32"/>
          <w:cs/>
        </w:rPr>
        <w:t>นอกจากนี้</w:t>
      </w:r>
      <w:r w:rsidR="00DA0AAC" w:rsidRPr="000A4AA3">
        <w:rPr>
          <w:rFonts w:ascii="TH SarabunPSK" w:eastAsia="Times New Roman" w:hAnsi="TH SarabunPSK" w:cs="TH SarabunPSK" w:hint="cs"/>
          <w:sz w:val="32"/>
          <w:szCs w:val="32"/>
          <w:cs/>
        </w:rPr>
        <w:t>งานบริการการศึกษาและกิจการนักศึกษา เป็นอีกหน่วยงานหนึ่งที่จะให้คำปรึกษาด้านวิชาการและการใช้ชีวิตของนักศึกษา ให้บริการและแนะนำเกี่ยวกับการศึกษาของนักศึกษา ตลอดจนการประสานด้านงานทะเบียนกับคณะต่างๆ บัณฑิตวิทยาลัยและสำนักบริหารและพัฒนาวิชาการ เป็นหน่วยงานที่รับผิดชอบเกี่ยวกับการดูแล ช่วยเหลือ และแนะนำนักศึกษาเกี่ยวกับการประสานงานต่างๆที่เกี่ยวข้อกับการทำวิจัย กิจกรรมเสริมหลักสูตร ทุนการศึกษา สวัสดิการนักศึกษา และให้บริการด้านโสตทัศนูปกรณ์ที่เกี่ยวข้องกับการเรียนการสอน และภายหลังจากให้คำปรึกษาแก่นักศึกษาแล้ว อาจารย์ผู้รับผิดชอบหลักสูตร คณาจารย์ผู้สอน</w:t>
      </w:r>
      <w:r w:rsidR="00DA0AAC" w:rsidRPr="000A4AA3">
        <w:rPr>
          <w:rFonts w:ascii="TH SarabunPSK" w:eastAsia="Times New Roman" w:hAnsi="TH SarabunPSK" w:cs="TH SarabunPSK" w:hint="cs"/>
          <w:sz w:val="32"/>
          <w:szCs w:val="32"/>
        </w:rPr>
        <w:t xml:space="preserve">  </w:t>
      </w:r>
      <w:r w:rsidR="00DA0AAC" w:rsidRPr="000A4AA3">
        <w:rPr>
          <w:rFonts w:ascii="TH SarabunPSK" w:eastAsia="Times New Roman" w:hAnsi="TH SarabunPSK" w:cs="TH SarabunPSK" w:hint="cs"/>
          <w:sz w:val="32"/>
          <w:szCs w:val="32"/>
          <w:cs/>
        </w:rPr>
        <w:t>และนักวิชาการศึกษาจะประชุมร่วมกันผ่านการประชุมคณะกรรมการประจำหลักสูตร เพื่อรายงานผลการให้คำปรึกษาและสรุปประเด็นสำคัญที่พบ เพื่อเป็นข้อมูลแก่คณาจารย์ท่านอื่นๆ อาทิ นักศึกษาที่ต้องการความช่วยเหลือพิเศษ ภาระค่าใช้จ่ายและปัญหาสุขภาพ จำเป็นต้องมีการแจ้งให้คณาจารย์ท่านอื่นๆ ทราบอย่างเร่งด่วน ประเด็นที่นักศึกษาร้องเรียน หรือปัญหาต่างๆ ที่เกี่ยวกับหลักสูตรการเรียนการสอน เป็นต้น</w:t>
      </w:r>
      <w:r w:rsidR="00DA0AAC" w:rsidRPr="000A4AA3">
        <w:rPr>
          <w:rFonts w:ascii="TH SarabunPSK" w:eastAsia="Times New Roman" w:hAnsi="TH SarabunPSK" w:cs="TH SarabunPSK" w:hint="cs"/>
          <w:sz w:val="32"/>
          <w:szCs w:val="32"/>
        </w:rPr>
        <w:t> </w:t>
      </w:r>
    </w:p>
    <w:p w14:paraId="68C5D662" w14:textId="12EB47A4" w:rsidR="000A4AA3" w:rsidRDefault="000A4AA3" w:rsidP="00865B5C">
      <w:pPr>
        <w:spacing w:after="0" w:line="240" w:lineRule="auto"/>
        <w:ind w:firstLine="1125"/>
        <w:jc w:val="thaiDistribute"/>
        <w:textAlignment w:val="baseline"/>
        <w:rPr>
          <w:rFonts w:ascii="TH SarabunPSK" w:eastAsia="Times New Roman" w:hAnsi="TH SarabunPSK" w:cs="TH SarabunPSK"/>
          <w:sz w:val="32"/>
          <w:szCs w:val="32"/>
        </w:rPr>
      </w:pPr>
    </w:p>
    <w:p w14:paraId="67280C35" w14:textId="77777777" w:rsidR="000A4AA3" w:rsidRPr="000A4AA3" w:rsidRDefault="000A4AA3" w:rsidP="00865B5C">
      <w:pPr>
        <w:spacing w:after="0" w:line="240" w:lineRule="auto"/>
        <w:ind w:firstLine="1125"/>
        <w:jc w:val="thaiDistribute"/>
        <w:textAlignment w:val="baseline"/>
        <w:rPr>
          <w:rFonts w:ascii="TH SarabunPSK" w:eastAsia="Times New Roman" w:hAnsi="TH SarabunPSK" w:cs="TH SarabunPSK" w:hint="cs"/>
          <w:sz w:val="32"/>
          <w:szCs w:val="32"/>
        </w:rPr>
      </w:pPr>
    </w:p>
    <w:p w14:paraId="34FE690F" w14:textId="77777777" w:rsidR="00C96119" w:rsidRPr="000A4AA3" w:rsidRDefault="00C96119" w:rsidP="00865B5C">
      <w:pPr>
        <w:spacing w:after="0" w:line="240" w:lineRule="auto"/>
        <w:ind w:firstLine="1125"/>
        <w:jc w:val="thaiDistribute"/>
        <w:textAlignment w:val="baseline"/>
        <w:rPr>
          <w:rFonts w:ascii="TH SarabunPSK" w:eastAsia="Times New Roman" w:hAnsi="TH SarabunPSK" w:cs="TH SarabunPSK" w:hint="cs"/>
          <w:sz w:val="18"/>
          <w:szCs w:val="18"/>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937CDC" w:rsidRPr="000A4AA3" w14:paraId="575607CC" w14:textId="77777777" w:rsidTr="00764FD7">
        <w:tc>
          <w:tcPr>
            <w:tcW w:w="5665" w:type="dxa"/>
          </w:tcPr>
          <w:p w14:paraId="42DD2D98" w14:textId="77777777" w:rsidR="00B52E96" w:rsidRPr="000A4AA3" w:rsidRDefault="00B52E96" w:rsidP="00764FD7">
            <w:pPr>
              <w:rPr>
                <w:rFonts w:ascii="TH SarabunPSK" w:hAnsi="TH SarabunPSK" w:cs="TH SarabunPSK" w:hint="cs"/>
                <w:b/>
                <w:bCs/>
                <w:sz w:val="32"/>
                <w:szCs w:val="32"/>
              </w:rPr>
            </w:pPr>
            <w:r w:rsidRPr="000A4AA3">
              <w:rPr>
                <w:rFonts w:ascii="TH SarabunPSK" w:hAnsi="TH SarabunPSK" w:cs="TH SarabunPSK" w:hint="cs"/>
                <w:b/>
                <w:bCs/>
                <w:sz w:val="32"/>
                <w:szCs w:val="32"/>
              </w:rPr>
              <w:lastRenderedPageBreak/>
              <w:t>6</w:t>
            </w:r>
            <w:r w:rsidRPr="000A4AA3">
              <w:rPr>
                <w:rFonts w:ascii="TH SarabunPSK" w:hAnsi="TH SarabunPSK" w:cs="TH SarabunPSK" w:hint="cs"/>
                <w:b/>
                <w:bCs/>
                <w:sz w:val="32"/>
                <w:szCs w:val="32"/>
                <w:cs/>
              </w:rPr>
              <w:t xml:space="preserve">. </w:t>
            </w:r>
            <w:r w:rsidRPr="000A4AA3">
              <w:rPr>
                <w:rFonts w:ascii="TH SarabunPSK" w:hAnsi="TH SarabunPSK" w:cs="TH SarabunPSK" w:hint="cs"/>
                <w:b/>
                <w:bCs/>
                <w:sz w:val="32"/>
                <w:szCs w:val="32"/>
              </w:rPr>
              <w:t>Student Support Services</w:t>
            </w:r>
          </w:p>
        </w:tc>
        <w:tc>
          <w:tcPr>
            <w:tcW w:w="506" w:type="dxa"/>
          </w:tcPr>
          <w:p w14:paraId="3A2B0B71"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1</w:t>
            </w:r>
          </w:p>
        </w:tc>
        <w:tc>
          <w:tcPr>
            <w:tcW w:w="506" w:type="dxa"/>
          </w:tcPr>
          <w:p w14:paraId="2062C51F"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2</w:t>
            </w:r>
          </w:p>
        </w:tc>
        <w:tc>
          <w:tcPr>
            <w:tcW w:w="506" w:type="dxa"/>
          </w:tcPr>
          <w:p w14:paraId="0830EC4A"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3</w:t>
            </w:r>
          </w:p>
        </w:tc>
        <w:tc>
          <w:tcPr>
            <w:tcW w:w="507" w:type="dxa"/>
          </w:tcPr>
          <w:p w14:paraId="57E584EF"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4</w:t>
            </w:r>
          </w:p>
        </w:tc>
        <w:tc>
          <w:tcPr>
            <w:tcW w:w="506" w:type="dxa"/>
          </w:tcPr>
          <w:p w14:paraId="1B29AB8E"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5</w:t>
            </w:r>
          </w:p>
        </w:tc>
        <w:tc>
          <w:tcPr>
            <w:tcW w:w="506" w:type="dxa"/>
          </w:tcPr>
          <w:p w14:paraId="28A71B30"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6</w:t>
            </w:r>
          </w:p>
        </w:tc>
        <w:tc>
          <w:tcPr>
            <w:tcW w:w="507" w:type="dxa"/>
          </w:tcPr>
          <w:p w14:paraId="2DCAC78C"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7</w:t>
            </w:r>
          </w:p>
        </w:tc>
      </w:tr>
      <w:tr w:rsidR="00B52E96" w:rsidRPr="000A4AA3" w14:paraId="2726D1F3" w14:textId="77777777" w:rsidTr="00764FD7">
        <w:tc>
          <w:tcPr>
            <w:tcW w:w="5665" w:type="dxa"/>
          </w:tcPr>
          <w:p w14:paraId="6664E665" w14:textId="77777777" w:rsidR="00B52E96" w:rsidRPr="000A4AA3" w:rsidRDefault="00B52E96" w:rsidP="00764FD7">
            <w:pPr>
              <w:rPr>
                <w:rFonts w:ascii="TH SarabunPSK" w:hAnsi="TH SarabunPSK" w:cs="TH SarabunPSK" w:hint="cs"/>
                <w:sz w:val="32"/>
                <w:szCs w:val="32"/>
              </w:rPr>
            </w:pPr>
            <w:r w:rsidRPr="000A4AA3">
              <w:rPr>
                <w:rFonts w:ascii="TH SarabunPSK" w:hAnsi="TH SarabunPSK" w:cs="TH SarabunPSK" w:hint="cs"/>
                <w:sz w:val="32"/>
                <w:szCs w:val="32"/>
              </w:rPr>
              <w:t>6</w:t>
            </w:r>
            <w:r w:rsidRPr="000A4AA3">
              <w:rPr>
                <w:rFonts w:ascii="TH SarabunPSK" w:hAnsi="TH SarabunPSK" w:cs="TH SarabunPSK" w:hint="cs"/>
                <w:sz w:val="32"/>
                <w:szCs w:val="32"/>
                <w:cs/>
              </w:rPr>
              <w:t>.</w:t>
            </w:r>
            <w:r w:rsidRPr="000A4AA3">
              <w:rPr>
                <w:rFonts w:ascii="TH SarabunPSK" w:hAnsi="TH SarabunPSK" w:cs="TH SarabunPSK" w:hint="cs"/>
                <w:sz w:val="32"/>
                <w:szCs w:val="32"/>
              </w:rPr>
              <w:t>4 Co-curricular activities, student competition, and other student support services are shown to be available to improve learning experience and employability</w:t>
            </w:r>
          </w:p>
        </w:tc>
        <w:tc>
          <w:tcPr>
            <w:tcW w:w="506" w:type="dxa"/>
          </w:tcPr>
          <w:p w14:paraId="47E79000" w14:textId="77777777" w:rsidR="00B52E96" w:rsidRPr="000A4AA3" w:rsidRDefault="00B52E96" w:rsidP="00764FD7">
            <w:pPr>
              <w:jc w:val="center"/>
              <w:rPr>
                <w:rFonts w:ascii="TH SarabunPSK" w:hAnsi="TH SarabunPSK" w:cs="TH SarabunPSK" w:hint="cs"/>
                <w:sz w:val="32"/>
                <w:szCs w:val="32"/>
              </w:rPr>
            </w:pPr>
          </w:p>
        </w:tc>
        <w:tc>
          <w:tcPr>
            <w:tcW w:w="506" w:type="dxa"/>
          </w:tcPr>
          <w:p w14:paraId="198C2BA4" w14:textId="77777777" w:rsidR="00B52E96" w:rsidRPr="000A4AA3" w:rsidRDefault="00B52E96" w:rsidP="00764FD7">
            <w:pPr>
              <w:jc w:val="center"/>
              <w:rPr>
                <w:rFonts w:ascii="TH SarabunPSK" w:hAnsi="TH SarabunPSK" w:cs="TH SarabunPSK" w:hint="cs"/>
                <w:sz w:val="32"/>
                <w:szCs w:val="32"/>
              </w:rPr>
            </w:pPr>
          </w:p>
        </w:tc>
        <w:tc>
          <w:tcPr>
            <w:tcW w:w="506" w:type="dxa"/>
          </w:tcPr>
          <w:p w14:paraId="3172EBAD" w14:textId="77777777" w:rsidR="00B52E96" w:rsidRPr="000A4AA3" w:rsidRDefault="00B52E96" w:rsidP="00764FD7">
            <w:pPr>
              <w:jc w:val="center"/>
              <w:rPr>
                <w:rFonts w:ascii="TH SarabunPSK" w:hAnsi="TH SarabunPSK" w:cs="TH SarabunPSK" w:hint="cs"/>
                <w:sz w:val="32"/>
                <w:szCs w:val="32"/>
              </w:rPr>
            </w:pPr>
            <w:r w:rsidRPr="000A4AA3">
              <w:rPr>
                <w:rFonts w:ascii="TH SarabunPSK" w:hAnsi="TH SarabunPSK" w:cs="TH SarabunPSK" w:hint="cs"/>
                <w:sz w:val="32"/>
                <w:szCs w:val="32"/>
              </w:rPr>
              <w:sym w:font="Wingdings" w:char="F0FC"/>
            </w:r>
          </w:p>
        </w:tc>
        <w:tc>
          <w:tcPr>
            <w:tcW w:w="507" w:type="dxa"/>
          </w:tcPr>
          <w:p w14:paraId="20C80F10" w14:textId="77777777" w:rsidR="00B52E96" w:rsidRPr="000A4AA3" w:rsidRDefault="00B52E96" w:rsidP="00764FD7">
            <w:pPr>
              <w:jc w:val="center"/>
              <w:rPr>
                <w:rFonts w:ascii="TH SarabunPSK" w:hAnsi="TH SarabunPSK" w:cs="TH SarabunPSK" w:hint="cs"/>
                <w:sz w:val="32"/>
                <w:szCs w:val="32"/>
              </w:rPr>
            </w:pPr>
          </w:p>
        </w:tc>
        <w:tc>
          <w:tcPr>
            <w:tcW w:w="506" w:type="dxa"/>
          </w:tcPr>
          <w:p w14:paraId="35F689AB" w14:textId="77777777" w:rsidR="00B52E96" w:rsidRPr="000A4AA3" w:rsidRDefault="00B52E96" w:rsidP="00764FD7">
            <w:pPr>
              <w:jc w:val="center"/>
              <w:rPr>
                <w:rFonts w:ascii="TH SarabunPSK" w:hAnsi="TH SarabunPSK" w:cs="TH SarabunPSK" w:hint="cs"/>
                <w:sz w:val="32"/>
                <w:szCs w:val="32"/>
              </w:rPr>
            </w:pPr>
          </w:p>
        </w:tc>
        <w:tc>
          <w:tcPr>
            <w:tcW w:w="506" w:type="dxa"/>
          </w:tcPr>
          <w:p w14:paraId="4E0C2915" w14:textId="77777777" w:rsidR="00B52E96" w:rsidRPr="000A4AA3" w:rsidRDefault="00B52E96" w:rsidP="00764FD7">
            <w:pPr>
              <w:jc w:val="center"/>
              <w:rPr>
                <w:rFonts w:ascii="TH SarabunPSK" w:hAnsi="TH SarabunPSK" w:cs="TH SarabunPSK" w:hint="cs"/>
                <w:sz w:val="32"/>
                <w:szCs w:val="32"/>
              </w:rPr>
            </w:pPr>
          </w:p>
        </w:tc>
        <w:tc>
          <w:tcPr>
            <w:tcW w:w="507" w:type="dxa"/>
          </w:tcPr>
          <w:p w14:paraId="4390DACD" w14:textId="77777777" w:rsidR="00B52E96" w:rsidRPr="000A4AA3" w:rsidRDefault="00B52E96" w:rsidP="00764FD7">
            <w:pPr>
              <w:jc w:val="center"/>
              <w:rPr>
                <w:rFonts w:ascii="TH SarabunPSK" w:hAnsi="TH SarabunPSK" w:cs="TH SarabunPSK" w:hint="cs"/>
                <w:sz w:val="32"/>
                <w:szCs w:val="32"/>
              </w:rPr>
            </w:pPr>
          </w:p>
        </w:tc>
      </w:tr>
    </w:tbl>
    <w:p w14:paraId="7B585B84" w14:textId="6E2DD40F" w:rsidR="00DB32B0" w:rsidRPr="000A4AA3" w:rsidRDefault="00DB32B0" w:rsidP="008D78ED">
      <w:pPr>
        <w:pStyle w:val="NoSpacing"/>
        <w:rPr>
          <w:rFonts w:ascii="TH SarabunPSK" w:hAnsi="TH SarabunPSK" w:cs="TH SarabunPSK" w:hint="cs"/>
          <w:sz w:val="32"/>
          <w:szCs w:val="32"/>
        </w:rPr>
      </w:pPr>
    </w:p>
    <w:p w14:paraId="792CB308" w14:textId="77777777" w:rsidR="00B52E96" w:rsidRPr="000A4AA3" w:rsidRDefault="00B52E96" w:rsidP="008D78ED">
      <w:pPr>
        <w:pStyle w:val="NoSpacing"/>
        <w:rPr>
          <w:rFonts w:ascii="TH SarabunPSK" w:hAnsi="TH SarabunPSK" w:cs="TH SarabunPSK" w:hint="cs"/>
          <w:sz w:val="32"/>
          <w:szCs w:val="32"/>
        </w:rPr>
      </w:pPr>
    </w:p>
    <w:p w14:paraId="5E97755A" w14:textId="07BBCEB1" w:rsidR="00DB32B0" w:rsidRPr="000A4AA3" w:rsidRDefault="00DB32B0" w:rsidP="00B52E96">
      <w:pPr>
        <w:pStyle w:val="NoSpacing"/>
        <w:rPr>
          <w:rFonts w:ascii="TH SarabunPSK" w:hAnsi="TH SarabunPSK" w:cs="TH SarabunPSK" w:hint="cs"/>
          <w:b/>
          <w:bCs/>
          <w:sz w:val="32"/>
          <w:szCs w:val="32"/>
        </w:rPr>
      </w:pPr>
      <w:r w:rsidRPr="000A4AA3">
        <w:rPr>
          <w:rFonts w:ascii="TH SarabunPSK" w:hAnsi="TH SarabunPSK" w:cs="TH SarabunPSK" w:hint="cs"/>
          <w:b/>
          <w:bCs/>
          <w:sz w:val="32"/>
          <w:szCs w:val="32"/>
        </w:rPr>
        <w:t xml:space="preserve">6.5 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 </w:t>
      </w:r>
    </w:p>
    <w:p w14:paraId="4AF519F7" w14:textId="70AB7588" w:rsidR="00DB32B0" w:rsidRPr="000A4AA3" w:rsidRDefault="00DB32B0" w:rsidP="00DB32B0">
      <w:pPr>
        <w:pStyle w:val="NoSpacing"/>
        <w:ind w:firstLine="720"/>
        <w:rPr>
          <w:rFonts w:ascii="TH SarabunPSK" w:hAnsi="TH SarabunPSK" w:cs="TH SarabunPSK" w:hint="cs"/>
          <w:sz w:val="32"/>
          <w:szCs w:val="32"/>
        </w:rPr>
      </w:pPr>
    </w:p>
    <w:p w14:paraId="0D10776C" w14:textId="26AFE116" w:rsidR="0080126B" w:rsidRPr="000A4AA3" w:rsidRDefault="0080126B" w:rsidP="0080126B">
      <w:pPr>
        <w:ind w:firstLine="720"/>
        <w:jc w:val="thaiDistribute"/>
        <w:rPr>
          <w:rFonts w:ascii="TH SarabunPSK" w:eastAsia="Angsana New" w:hAnsi="TH SarabunPSK" w:cs="TH SarabunPSK" w:hint="cs"/>
          <w:sz w:val="32"/>
          <w:szCs w:val="32"/>
        </w:rPr>
      </w:pPr>
      <w:r w:rsidRPr="000A4AA3">
        <w:rPr>
          <w:rFonts w:ascii="TH SarabunPSK" w:eastAsia="Angsana New" w:hAnsi="TH SarabunPSK" w:cs="TH SarabunPSK" w:hint="cs"/>
          <w:sz w:val="32"/>
          <w:szCs w:val="32"/>
          <w:cs/>
        </w:rPr>
        <w:t>คณะพัฒนาการท่องเที่ยวมีการวางแผนและดำเนินการตามแผนบริหารและพัฒนาทรัพยากรบุคคลสายสนับสนุน และด้านการจัดบริการแก่ผู้เรียน เพื่อให้มั่นใจว่าบุคลากรสายสนับสนุนมีทั้งคุณภาพและปริมาณที่เพียงพอต่อความต้องการด้านการเรียนการสอน การวิจัย และการบริการวิชาการ โดยคณะกรรมการบริหารงานบุคลากรประจำคณะ ได้ดำเนินการจัดทำแผนบริหารและพัฒนาทรัพยากรบุคคลสายสนับสนุน ที่ระบุให้เห็นว่ามีการดำเนินการสนับสนุนด้าน ห้องเรียน ห้องกิจกรรม ด้านสารสนเทศ และด้านการจัดบริการแก่นักศึกษา จนมั่นใจว่าบุคลากรสายสนับสนุนมีทั้งคุณภาพและปริมาณที่เพียงพอ</w:t>
      </w:r>
    </w:p>
    <w:p w14:paraId="40BF5E8E" w14:textId="23DF3D3D" w:rsidR="0080126B" w:rsidRPr="000A4AA3" w:rsidRDefault="00A617DF" w:rsidP="0080126B">
      <w:pPr>
        <w:ind w:firstLine="720"/>
        <w:jc w:val="thaiDistribute"/>
        <w:rPr>
          <w:rFonts w:ascii="TH SarabunPSK" w:hAnsi="TH SarabunPSK" w:cs="TH SarabunPSK" w:hint="cs"/>
          <w:sz w:val="32"/>
          <w:szCs w:val="32"/>
        </w:rPr>
      </w:pPr>
      <w:r w:rsidRPr="000A4AA3">
        <w:rPr>
          <w:rFonts w:ascii="TH SarabunPSK" w:hAnsi="TH SarabunPSK" w:cs="TH SarabunPSK" w:hint="cs"/>
          <w:sz w:val="32"/>
          <w:szCs w:val="32"/>
          <w:cs/>
        </w:rPr>
        <w:t>สำหรับ</w:t>
      </w:r>
      <w:r w:rsidR="0080126B" w:rsidRPr="000A4AA3">
        <w:rPr>
          <w:rFonts w:ascii="TH SarabunPSK" w:hAnsi="TH SarabunPSK" w:cs="TH SarabunPSK" w:hint="cs"/>
          <w:sz w:val="32"/>
          <w:szCs w:val="32"/>
          <w:cs/>
        </w:rPr>
        <w:t>ในปีการศึกษา 256</w:t>
      </w:r>
      <w:r w:rsidRPr="000A4AA3">
        <w:rPr>
          <w:rFonts w:ascii="TH SarabunPSK" w:hAnsi="TH SarabunPSK" w:cs="TH SarabunPSK" w:hint="cs"/>
          <w:sz w:val="32"/>
          <w:szCs w:val="32"/>
          <w:cs/>
        </w:rPr>
        <w:t>4</w:t>
      </w:r>
      <w:r w:rsidR="0080126B" w:rsidRPr="000A4AA3">
        <w:rPr>
          <w:rFonts w:ascii="TH SarabunPSK" w:hAnsi="TH SarabunPSK" w:cs="TH SarabunPSK" w:hint="cs"/>
          <w:sz w:val="32"/>
          <w:szCs w:val="32"/>
          <w:cs/>
        </w:rPr>
        <w:t xml:space="preserve"> </w:t>
      </w:r>
      <w:r w:rsidRPr="000A4AA3">
        <w:rPr>
          <w:rFonts w:ascii="TH SarabunPSK" w:hAnsi="TH SarabunPSK" w:cs="TH SarabunPSK" w:hint="cs"/>
          <w:sz w:val="32"/>
          <w:szCs w:val="32"/>
          <w:cs/>
        </w:rPr>
        <w:t>การ</w:t>
      </w:r>
      <w:r w:rsidR="0080126B" w:rsidRPr="000A4AA3">
        <w:rPr>
          <w:rFonts w:ascii="TH SarabunPSK" w:hAnsi="TH SarabunPSK" w:cs="TH SarabunPSK" w:hint="cs"/>
          <w:sz w:val="32"/>
          <w:szCs w:val="32"/>
          <w:cs/>
        </w:rPr>
        <w:t>มอบหมายบุคลากรของคณะฯ จำนวน 2 คน ให้ช่วยปฏิบัติงานอีกหน้าที่หนึ่ง คือ นางนวนจันทร์ ทองมา ตำแหน่งเจ้าหน้าที่บริหารงานทั่วไป งานบริหารและธุรการ และนางกนิษฐา รักสกุลกานต์ ตำแหน่ง นักวิชาการศึกษา สังกัดงานนโยบาย แผนและประกันคุณภาพ ปฏิบัติงานอีกหน้าที่หนึ่ง ในการดำเนินการประสานงานตามขั้นตอนต่างๆ ของหลักสูตรให้แก่นักศึกษา รวมถึงสนับสนุนข้อมูลเพื่อให้การดำเนินงานและบริหารหลักสูตรเป็นไปอย่างต่อเนื่องและมีประสิทธิภาพ ตลอดจนการสนับสนุนด้านการประกันคุณภาพของหลักสูตรต่อไป</w:t>
      </w:r>
    </w:p>
    <w:p w14:paraId="463D13D1" w14:textId="246D740C" w:rsidR="00CD4EB8" w:rsidRPr="000A4AA3" w:rsidRDefault="00CD4EB8" w:rsidP="0080126B">
      <w:pPr>
        <w:ind w:firstLine="720"/>
        <w:jc w:val="thaiDistribute"/>
        <w:rPr>
          <w:rFonts w:ascii="TH SarabunPSK" w:hAnsi="TH SarabunPSK" w:cs="TH SarabunPSK" w:hint="cs"/>
          <w:sz w:val="32"/>
          <w:szCs w:val="32"/>
        </w:rPr>
      </w:pPr>
      <w:r w:rsidRPr="000A4AA3">
        <w:rPr>
          <w:rFonts w:ascii="TH SarabunPSK" w:hAnsi="TH SarabunPSK" w:cs="TH SarabunPSK" w:hint="cs"/>
          <w:sz w:val="32"/>
          <w:szCs w:val="32"/>
          <w:cs/>
        </w:rPr>
        <w:t>ภายหลังที่บุคลากร 2 รายนี้ได้รับมอบหมายงานเพิ่มเติมในอีกหน้าที่หนึ่ง พบว่า ในช่วงแรกจำเป็นต้องมีการปรับตัว และเรียนรู้กระบวนงานของหลักสูตรระดับบัณฑิตศึกษา หลังจากนั้นการทำงานเริ่มเป็นระบบและมีพัฒนาการอย่างต่อเนื่อง</w:t>
      </w:r>
      <w:r w:rsidR="006967CD" w:rsidRPr="000A4AA3">
        <w:rPr>
          <w:rFonts w:ascii="TH SarabunPSK" w:hAnsi="TH SarabunPSK" w:cs="TH SarabunPSK" w:hint="cs"/>
          <w:sz w:val="32"/>
          <w:szCs w:val="32"/>
          <w:cs/>
        </w:rPr>
        <w:t>เพิ่มมากขึ้น</w:t>
      </w:r>
      <w:r w:rsidRPr="000A4AA3">
        <w:rPr>
          <w:rFonts w:ascii="TH SarabunPSK" w:hAnsi="TH SarabunPSK" w:cs="TH SarabunPSK" w:hint="cs"/>
          <w:sz w:val="32"/>
          <w:szCs w:val="32"/>
          <w:cs/>
        </w:rPr>
        <w:t xml:space="preserve"> </w:t>
      </w:r>
      <w:r w:rsidR="006967CD" w:rsidRPr="000A4AA3">
        <w:rPr>
          <w:rFonts w:ascii="TH SarabunPSK" w:hAnsi="TH SarabunPSK" w:cs="TH SarabunPSK" w:hint="cs"/>
          <w:sz w:val="32"/>
          <w:szCs w:val="32"/>
          <w:cs/>
        </w:rPr>
        <w:t>จากนั้น</w:t>
      </w:r>
      <w:r w:rsidRPr="000A4AA3">
        <w:rPr>
          <w:rFonts w:ascii="TH SarabunPSK" w:hAnsi="TH SarabunPSK" w:cs="TH SarabunPSK" w:hint="cs"/>
          <w:sz w:val="32"/>
          <w:szCs w:val="32"/>
          <w:cs/>
        </w:rPr>
        <w:t>ทางหลักสูตรได้กำหนดสมรรถนะที่</w:t>
      </w:r>
      <w:r w:rsidR="006967CD" w:rsidRPr="000A4AA3">
        <w:rPr>
          <w:rFonts w:ascii="TH SarabunPSK" w:hAnsi="TH SarabunPSK" w:cs="TH SarabunPSK" w:hint="cs"/>
          <w:sz w:val="32"/>
          <w:szCs w:val="32"/>
          <w:cs/>
        </w:rPr>
        <w:t>จำเป็น</w:t>
      </w:r>
      <w:r w:rsidRPr="000A4AA3">
        <w:rPr>
          <w:rFonts w:ascii="TH SarabunPSK" w:hAnsi="TH SarabunPSK" w:cs="TH SarabunPSK" w:hint="cs"/>
          <w:sz w:val="32"/>
          <w:szCs w:val="32"/>
          <w:cs/>
        </w:rPr>
        <w:t>สำหรับการสนับสนุนงานหลักสูตร</w:t>
      </w:r>
      <w:r w:rsidR="006967CD" w:rsidRPr="000A4AA3">
        <w:rPr>
          <w:rFonts w:ascii="TH SarabunPSK" w:hAnsi="TH SarabunPSK" w:cs="TH SarabunPSK" w:hint="cs"/>
          <w:sz w:val="32"/>
          <w:szCs w:val="32"/>
          <w:cs/>
        </w:rPr>
        <w:t>เพื่อทดลองใช้ประเมินบุคลากรทั้ง 2 ราย ซึ่งมีรายละเอียดสมรรถนะ</w:t>
      </w:r>
      <w:r w:rsidRPr="000A4AA3">
        <w:rPr>
          <w:rFonts w:ascii="TH SarabunPSK" w:hAnsi="TH SarabunPSK" w:cs="TH SarabunPSK" w:hint="cs"/>
          <w:sz w:val="32"/>
          <w:szCs w:val="32"/>
          <w:cs/>
        </w:rPr>
        <w:t xml:space="preserve"> ครอบคลุม 8 ด้านดังนี้</w:t>
      </w:r>
    </w:p>
    <w:p w14:paraId="53785299" w14:textId="530CABEC" w:rsidR="00CD4EB8" w:rsidRPr="000A4AA3" w:rsidRDefault="00CD4EB8" w:rsidP="00CD4EB8">
      <w:pPr>
        <w:pStyle w:val="ListParagraph"/>
        <w:numPr>
          <w:ilvl w:val="0"/>
          <w:numId w:val="107"/>
        </w:numPr>
        <w:jc w:val="thaiDistribute"/>
        <w:rPr>
          <w:rFonts w:ascii="TH SarabunPSK" w:hAnsi="TH SarabunPSK" w:cs="TH SarabunPSK" w:hint="cs"/>
          <w:sz w:val="32"/>
          <w:szCs w:val="32"/>
        </w:rPr>
      </w:pPr>
      <w:r w:rsidRPr="000A4AA3">
        <w:rPr>
          <w:rFonts w:ascii="TH SarabunPSK" w:hAnsi="TH SarabunPSK" w:cs="TH SarabunPSK" w:hint="cs"/>
          <w:sz w:val="32"/>
          <w:szCs w:val="32"/>
          <w:cs/>
        </w:rPr>
        <w:t>การบริการที่ดี</w:t>
      </w:r>
    </w:p>
    <w:p w14:paraId="282C5527" w14:textId="637F0CB1" w:rsidR="00CD4EB8" w:rsidRPr="000A4AA3" w:rsidRDefault="00CD4EB8" w:rsidP="00CD4EB8">
      <w:pPr>
        <w:pStyle w:val="ListParagraph"/>
        <w:numPr>
          <w:ilvl w:val="0"/>
          <w:numId w:val="107"/>
        </w:numPr>
        <w:jc w:val="thaiDistribute"/>
        <w:rPr>
          <w:rFonts w:ascii="TH SarabunPSK" w:hAnsi="TH SarabunPSK" w:cs="TH SarabunPSK" w:hint="cs"/>
          <w:sz w:val="32"/>
          <w:szCs w:val="32"/>
        </w:rPr>
      </w:pPr>
      <w:r w:rsidRPr="000A4AA3">
        <w:rPr>
          <w:rFonts w:ascii="TH SarabunPSK" w:hAnsi="TH SarabunPSK" w:cs="TH SarabunPSK" w:hint="cs"/>
          <w:sz w:val="32"/>
          <w:szCs w:val="32"/>
          <w:cs/>
        </w:rPr>
        <w:t>การสั่งสมความเชี่ยวชาญในงานอาชีพ</w:t>
      </w:r>
    </w:p>
    <w:p w14:paraId="1C16BC5E" w14:textId="19A9F03B" w:rsidR="00CD4EB8" w:rsidRPr="000A4AA3" w:rsidRDefault="006967CD" w:rsidP="00CD4EB8">
      <w:pPr>
        <w:pStyle w:val="ListParagraph"/>
        <w:numPr>
          <w:ilvl w:val="0"/>
          <w:numId w:val="107"/>
        </w:numPr>
        <w:jc w:val="thaiDistribute"/>
        <w:rPr>
          <w:rFonts w:ascii="TH SarabunPSK" w:hAnsi="TH SarabunPSK" w:cs="TH SarabunPSK" w:hint="cs"/>
          <w:sz w:val="32"/>
          <w:szCs w:val="32"/>
        </w:rPr>
      </w:pPr>
      <w:r w:rsidRPr="000A4AA3">
        <w:rPr>
          <w:rFonts w:ascii="TH SarabunPSK" w:hAnsi="TH SarabunPSK" w:cs="TH SarabunPSK" w:hint="cs"/>
          <w:sz w:val="32"/>
          <w:szCs w:val="32"/>
          <w:cs/>
        </w:rPr>
        <w:t>การมุ่งผลสัมฤทธิ์</w:t>
      </w:r>
    </w:p>
    <w:p w14:paraId="2771C627" w14:textId="1D3B7BB0" w:rsidR="006967CD" w:rsidRPr="000A4AA3" w:rsidRDefault="006967CD" w:rsidP="00CD4EB8">
      <w:pPr>
        <w:pStyle w:val="ListParagraph"/>
        <w:numPr>
          <w:ilvl w:val="0"/>
          <w:numId w:val="107"/>
        </w:numPr>
        <w:jc w:val="thaiDistribute"/>
        <w:rPr>
          <w:rFonts w:ascii="TH SarabunPSK" w:hAnsi="TH SarabunPSK" w:cs="TH SarabunPSK" w:hint="cs"/>
          <w:sz w:val="32"/>
          <w:szCs w:val="32"/>
        </w:rPr>
      </w:pPr>
      <w:r w:rsidRPr="000A4AA3">
        <w:rPr>
          <w:rFonts w:ascii="TH SarabunPSK" w:hAnsi="TH SarabunPSK" w:cs="TH SarabunPSK" w:hint="cs"/>
          <w:sz w:val="32"/>
          <w:szCs w:val="32"/>
          <w:cs/>
        </w:rPr>
        <w:t>ความยึดมั่นในความถูกต้อง ชอบธรรม และจริยธรรม</w:t>
      </w:r>
    </w:p>
    <w:p w14:paraId="0E04D42D" w14:textId="6CEEBDA9" w:rsidR="006967CD" w:rsidRPr="000A4AA3" w:rsidRDefault="006967CD" w:rsidP="00CD4EB8">
      <w:pPr>
        <w:pStyle w:val="ListParagraph"/>
        <w:numPr>
          <w:ilvl w:val="0"/>
          <w:numId w:val="107"/>
        </w:numPr>
        <w:jc w:val="thaiDistribute"/>
        <w:rPr>
          <w:rFonts w:ascii="TH SarabunPSK" w:hAnsi="TH SarabunPSK" w:cs="TH SarabunPSK" w:hint="cs"/>
          <w:sz w:val="32"/>
          <w:szCs w:val="32"/>
        </w:rPr>
      </w:pPr>
      <w:r w:rsidRPr="000A4AA3">
        <w:rPr>
          <w:rFonts w:ascii="TH SarabunPSK" w:hAnsi="TH SarabunPSK" w:cs="TH SarabunPSK" w:hint="cs"/>
          <w:sz w:val="32"/>
          <w:szCs w:val="32"/>
          <w:cs/>
        </w:rPr>
        <w:t>การสืบเสาะหาข้อมูล</w:t>
      </w:r>
    </w:p>
    <w:p w14:paraId="1DEEF63B" w14:textId="5DBFC873" w:rsidR="006967CD" w:rsidRPr="000A4AA3" w:rsidRDefault="006967CD" w:rsidP="00CD4EB8">
      <w:pPr>
        <w:pStyle w:val="ListParagraph"/>
        <w:numPr>
          <w:ilvl w:val="0"/>
          <w:numId w:val="107"/>
        </w:numPr>
        <w:jc w:val="thaiDistribute"/>
        <w:rPr>
          <w:rFonts w:ascii="TH SarabunPSK" w:hAnsi="TH SarabunPSK" w:cs="TH SarabunPSK" w:hint="cs"/>
          <w:sz w:val="32"/>
          <w:szCs w:val="32"/>
        </w:rPr>
      </w:pPr>
      <w:r w:rsidRPr="000A4AA3">
        <w:rPr>
          <w:rFonts w:ascii="TH SarabunPSK" w:hAnsi="TH SarabunPSK" w:cs="TH SarabunPSK" w:hint="cs"/>
          <w:sz w:val="32"/>
          <w:szCs w:val="32"/>
          <w:cs/>
        </w:rPr>
        <w:lastRenderedPageBreak/>
        <w:t>ความเข้าใจผู้อื่น</w:t>
      </w:r>
    </w:p>
    <w:p w14:paraId="2179CAF5" w14:textId="30F6562E" w:rsidR="006967CD" w:rsidRPr="000A4AA3" w:rsidRDefault="006967CD" w:rsidP="00CD4EB8">
      <w:pPr>
        <w:pStyle w:val="ListParagraph"/>
        <w:numPr>
          <w:ilvl w:val="0"/>
          <w:numId w:val="107"/>
        </w:numPr>
        <w:jc w:val="thaiDistribute"/>
        <w:rPr>
          <w:rFonts w:ascii="TH SarabunPSK" w:hAnsi="TH SarabunPSK" w:cs="TH SarabunPSK" w:hint="cs"/>
          <w:sz w:val="32"/>
          <w:szCs w:val="32"/>
        </w:rPr>
      </w:pPr>
      <w:r w:rsidRPr="000A4AA3">
        <w:rPr>
          <w:rFonts w:ascii="TH SarabunPSK" w:hAnsi="TH SarabunPSK" w:cs="TH SarabunPSK" w:hint="cs"/>
          <w:sz w:val="32"/>
          <w:szCs w:val="32"/>
          <w:cs/>
        </w:rPr>
        <w:t>ความยึดหยุ่น ผ่อนปรน</w:t>
      </w:r>
    </w:p>
    <w:p w14:paraId="57167244" w14:textId="00E667EE" w:rsidR="009942AC" w:rsidRPr="000A4AA3" w:rsidRDefault="00D15AF9" w:rsidP="008D78ED">
      <w:pPr>
        <w:pStyle w:val="ListParagraph"/>
        <w:numPr>
          <w:ilvl w:val="0"/>
          <w:numId w:val="107"/>
        </w:numPr>
        <w:jc w:val="thaiDistribute"/>
        <w:rPr>
          <w:rFonts w:ascii="TH SarabunPSK" w:hAnsi="TH SarabunPSK" w:cs="TH SarabunPSK" w:hint="cs"/>
          <w:sz w:val="32"/>
          <w:szCs w:val="32"/>
        </w:rPr>
      </w:pPr>
      <w:r w:rsidRPr="000A4AA3">
        <w:rPr>
          <w:rFonts w:ascii="TH SarabunPSK" w:hAnsi="TH SarabunPSK" w:cs="TH SarabunPSK" w:hint="cs"/>
          <w:sz w:val="32"/>
          <w:szCs w:val="32"/>
          <w:cs/>
        </w:rPr>
        <w:t>ศิลปะการสื่อสาร จูงใจ</w:t>
      </w: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937CDC" w:rsidRPr="000A4AA3" w14:paraId="6674AE45" w14:textId="77777777" w:rsidTr="00764FD7">
        <w:tc>
          <w:tcPr>
            <w:tcW w:w="5665" w:type="dxa"/>
          </w:tcPr>
          <w:p w14:paraId="29044EB4" w14:textId="77777777" w:rsidR="00B52E96" w:rsidRPr="000A4AA3" w:rsidRDefault="00B52E96" w:rsidP="00764FD7">
            <w:pPr>
              <w:rPr>
                <w:rFonts w:ascii="TH SarabunPSK" w:hAnsi="TH SarabunPSK" w:cs="TH SarabunPSK" w:hint="cs"/>
                <w:b/>
                <w:bCs/>
                <w:sz w:val="32"/>
                <w:szCs w:val="32"/>
              </w:rPr>
            </w:pPr>
            <w:r w:rsidRPr="000A4AA3">
              <w:rPr>
                <w:rFonts w:ascii="TH SarabunPSK" w:hAnsi="TH SarabunPSK" w:cs="TH SarabunPSK" w:hint="cs"/>
                <w:b/>
                <w:bCs/>
                <w:sz w:val="32"/>
                <w:szCs w:val="32"/>
              </w:rPr>
              <w:t>6</w:t>
            </w:r>
            <w:r w:rsidRPr="000A4AA3">
              <w:rPr>
                <w:rFonts w:ascii="TH SarabunPSK" w:hAnsi="TH SarabunPSK" w:cs="TH SarabunPSK" w:hint="cs"/>
                <w:b/>
                <w:bCs/>
                <w:sz w:val="32"/>
                <w:szCs w:val="32"/>
                <w:cs/>
              </w:rPr>
              <w:t xml:space="preserve">. </w:t>
            </w:r>
            <w:r w:rsidRPr="000A4AA3">
              <w:rPr>
                <w:rFonts w:ascii="TH SarabunPSK" w:hAnsi="TH SarabunPSK" w:cs="TH SarabunPSK" w:hint="cs"/>
                <w:b/>
                <w:bCs/>
                <w:sz w:val="32"/>
                <w:szCs w:val="32"/>
              </w:rPr>
              <w:t>Student Support Services</w:t>
            </w:r>
          </w:p>
        </w:tc>
        <w:tc>
          <w:tcPr>
            <w:tcW w:w="506" w:type="dxa"/>
          </w:tcPr>
          <w:p w14:paraId="254C135A"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1</w:t>
            </w:r>
          </w:p>
        </w:tc>
        <w:tc>
          <w:tcPr>
            <w:tcW w:w="506" w:type="dxa"/>
          </w:tcPr>
          <w:p w14:paraId="728F33DE"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2</w:t>
            </w:r>
          </w:p>
        </w:tc>
        <w:tc>
          <w:tcPr>
            <w:tcW w:w="506" w:type="dxa"/>
          </w:tcPr>
          <w:p w14:paraId="7AC5B31F"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3</w:t>
            </w:r>
          </w:p>
        </w:tc>
        <w:tc>
          <w:tcPr>
            <w:tcW w:w="507" w:type="dxa"/>
          </w:tcPr>
          <w:p w14:paraId="0D75A69F"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4</w:t>
            </w:r>
          </w:p>
        </w:tc>
        <w:tc>
          <w:tcPr>
            <w:tcW w:w="506" w:type="dxa"/>
          </w:tcPr>
          <w:p w14:paraId="7585ED10"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5</w:t>
            </w:r>
          </w:p>
        </w:tc>
        <w:tc>
          <w:tcPr>
            <w:tcW w:w="506" w:type="dxa"/>
          </w:tcPr>
          <w:p w14:paraId="2DE46DB5"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6</w:t>
            </w:r>
          </w:p>
        </w:tc>
        <w:tc>
          <w:tcPr>
            <w:tcW w:w="507" w:type="dxa"/>
          </w:tcPr>
          <w:p w14:paraId="2F518C00"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7</w:t>
            </w:r>
          </w:p>
        </w:tc>
      </w:tr>
      <w:tr w:rsidR="00B52E96" w:rsidRPr="000A4AA3" w14:paraId="252BD731" w14:textId="77777777" w:rsidTr="00764FD7">
        <w:tc>
          <w:tcPr>
            <w:tcW w:w="5665" w:type="dxa"/>
          </w:tcPr>
          <w:p w14:paraId="124B0EAB" w14:textId="77777777" w:rsidR="00B52E96" w:rsidRPr="000A4AA3" w:rsidRDefault="00B52E96" w:rsidP="00764FD7">
            <w:pPr>
              <w:rPr>
                <w:rFonts w:ascii="TH SarabunPSK" w:hAnsi="TH SarabunPSK" w:cs="TH SarabunPSK" w:hint="cs"/>
                <w:sz w:val="32"/>
                <w:szCs w:val="32"/>
              </w:rPr>
            </w:pPr>
            <w:r w:rsidRPr="000A4AA3">
              <w:rPr>
                <w:rFonts w:ascii="TH SarabunPSK" w:hAnsi="TH SarabunPSK" w:cs="TH SarabunPSK" w:hint="cs"/>
                <w:sz w:val="32"/>
                <w:szCs w:val="32"/>
              </w:rPr>
              <w:t>6</w:t>
            </w:r>
            <w:r w:rsidRPr="000A4AA3">
              <w:rPr>
                <w:rFonts w:ascii="TH SarabunPSK" w:hAnsi="TH SarabunPSK" w:cs="TH SarabunPSK" w:hint="cs"/>
                <w:sz w:val="32"/>
                <w:szCs w:val="32"/>
                <w:cs/>
              </w:rPr>
              <w:t>.</w:t>
            </w:r>
            <w:r w:rsidRPr="000A4AA3">
              <w:rPr>
                <w:rFonts w:ascii="TH SarabunPSK" w:hAnsi="TH SarabunPSK" w:cs="TH SarabunPSK" w:hint="cs"/>
                <w:sz w:val="32"/>
                <w:szCs w:val="32"/>
              </w:rPr>
              <w:t>5 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tc>
        <w:tc>
          <w:tcPr>
            <w:tcW w:w="506" w:type="dxa"/>
          </w:tcPr>
          <w:p w14:paraId="647E731C" w14:textId="77777777" w:rsidR="00B52E96" w:rsidRPr="000A4AA3" w:rsidRDefault="00B52E96" w:rsidP="00764FD7">
            <w:pPr>
              <w:jc w:val="center"/>
              <w:rPr>
                <w:rFonts w:ascii="TH SarabunPSK" w:hAnsi="TH SarabunPSK" w:cs="TH SarabunPSK" w:hint="cs"/>
                <w:sz w:val="32"/>
                <w:szCs w:val="32"/>
              </w:rPr>
            </w:pPr>
          </w:p>
        </w:tc>
        <w:tc>
          <w:tcPr>
            <w:tcW w:w="506" w:type="dxa"/>
          </w:tcPr>
          <w:p w14:paraId="6212F3D4" w14:textId="77777777" w:rsidR="00B52E96" w:rsidRPr="000A4AA3" w:rsidRDefault="00B52E96" w:rsidP="00764FD7">
            <w:pPr>
              <w:jc w:val="center"/>
              <w:rPr>
                <w:rFonts w:ascii="TH SarabunPSK" w:hAnsi="TH SarabunPSK" w:cs="TH SarabunPSK" w:hint="cs"/>
                <w:sz w:val="32"/>
                <w:szCs w:val="32"/>
              </w:rPr>
            </w:pPr>
          </w:p>
        </w:tc>
        <w:tc>
          <w:tcPr>
            <w:tcW w:w="506" w:type="dxa"/>
          </w:tcPr>
          <w:p w14:paraId="0C20F31F" w14:textId="77777777" w:rsidR="00B52E96" w:rsidRPr="000A4AA3" w:rsidRDefault="00B52E96" w:rsidP="00764FD7">
            <w:pPr>
              <w:jc w:val="center"/>
              <w:rPr>
                <w:rFonts w:ascii="TH SarabunPSK" w:hAnsi="TH SarabunPSK" w:cs="TH SarabunPSK" w:hint="cs"/>
                <w:sz w:val="32"/>
                <w:szCs w:val="32"/>
              </w:rPr>
            </w:pPr>
            <w:r w:rsidRPr="000A4AA3">
              <w:rPr>
                <w:rFonts w:ascii="TH SarabunPSK" w:hAnsi="TH SarabunPSK" w:cs="TH SarabunPSK" w:hint="cs"/>
                <w:sz w:val="32"/>
                <w:szCs w:val="32"/>
              </w:rPr>
              <w:sym w:font="Wingdings" w:char="F0FC"/>
            </w:r>
          </w:p>
        </w:tc>
        <w:tc>
          <w:tcPr>
            <w:tcW w:w="507" w:type="dxa"/>
          </w:tcPr>
          <w:p w14:paraId="671B9D56" w14:textId="77777777" w:rsidR="00B52E96" w:rsidRPr="000A4AA3" w:rsidRDefault="00B52E96" w:rsidP="00764FD7">
            <w:pPr>
              <w:jc w:val="center"/>
              <w:rPr>
                <w:rFonts w:ascii="TH SarabunPSK" w:hAnsi="TH SarabunPSK" w:cs="TH SarabunPSK" w:hint="cs"/>
                <w:sz w:val="32"/>
                <w:szCs w:val="32"/>
              </w:rPr>
            </w:pPr>
          </w:p>
        </w:tc>
        <w:tc>
          <w:tcPr>
            <w:tcW w:w="506" w:type="dxa"/>
          </w:tcPr>
          <w:p w14:paraId="296FEB79" w14:textId="77777777" w:rsidR="00B52E96" w:rsidRPr="000A4AA3" w:rsidRDefault="00B52E96" w:rsidP="00764FD7">
            <w:pPr>
              <w:jc w:val="center"/>
              <w:rPr>
                <w:rFonts w:ascii="TH SarabunPSK" w:hAnsi="TH SarabunPSK" w:cs="TH SarabunPSK" w:hint="cs"/>
                <w:sz w:val="32"/>
                <w:szCs w:val="32"/>
              </w:rPr>
            </w:pPr>
          </w:p>
        </w:tc>
        <w:tc>
          <w:tcPr>
            <w:tcW w:w="506" w:type="dxa"/>
          </w:tcPr>
          <w:p w14:paraId="45A944C4" w14:textId="77777777" w:rsidR="00B52E96" w:rsidRPr="000A4AA3" w:rsidRDefault="00B52E96" w:rsidP="00764FD7">
            <w:pPr>
              <w:jc w:val="center"/>
              <w:rPr>
                <w:rFonts w:ascii="TH SarabunPSK" w:hAnsi="TH SarabunPSK" w:cs="TH SarabunPSK" w:hint="cs"/>
                <w:sz w:val="32"/>
                <w:szCs w:val="32"/>
              </w:rPr>
            </w:pPr>
          </w:p>
        </w:tc>
        <w:tc>
          <w:tcPr>
            <w:tcW w:w="507" w:type="dxa"/>
          </w:tcPr>
          <w:p w14:paraId="09BFFBCF" w14:textId="77777777" w:rsidR="00B52E96" w:rsidRPr="000A4AA3" w:rsidRDefault="00B52E96" w:rsidP="00764FD7">
            <w:pPr>
              <w:jc w:val="center"/>
              <w:rPr>
                <w:rFonts w:ascii="TH SarabunPSK" w:hAnsi="TH SarabunPSK" w:cs="TH SarabunPSK" w:hint="cs"/>
                <w:sz w:val="32"/>
                <w:szCs w:val="32"/>
              </w:rPr>
            </w:pPr>
          </w:p>
        </w:tc>
      </w:tr>
    </w:tbl>
    <w:p w14:paraId="71A383CD" w14:textId="77777777" w:rsidR="00B52E96" w:rsidRPr="000A4AA3" w:rsidRDefault="00B52E96" w:rsidP="00B52E96">
      <w:pPr>
        <w:pStyle w:val="NoSpacing"/>
        <w:rPr>
          <w:rFonts w:ascii="TH SarabunPSK" w:hAnsi="TH SarabunPSK" w:cs="TH SarabunPSK" w:hint="cs"/>
          <w:sz w:val="32"/>
          <w:szCs w:val="32"/>
        </w:rPr>
      </w:pPr>
    </w:p>
    <w:p w14:paraId="1631602A" w14:textId="4C28DAA3" w:rsidR="00A37CAD" w:rsidRPr="000A4AA3" w:rsidRDefault="00DB32B0" w:rsidP="00B52E96">
      <w:pPr>
        <w:pStyle w:val="NoSpacing"/>
        <w:rPr>
          <w:rFonts w:ascii="TH SarabunPSK" w:hAnsi="TH SarabunPSK" w:cs="TH SarabunPSK" w:hint="cs"/>
          <w:b/>
          <w:bCs/>
          <w:sz w:val="32"/>
          <w:szCs w:val="32"/>
        </w:rPr>
      </w:pPr>
      <w:r w:rsidRPr="000A4AA3">
        <w:rPr>
          <w:rFonts w:ascii="TH SarabunPSK" w:hAnsi="TH SarabunPSK" w:cs="TH SarabunPSK" w:hint="cs"/>
          <w:b/>
          <w:bCs/>
          <w:sz w:val="32"/>
          <w:szCs w:val="32"/>
        </w:rPr>
        <w:t>6.6 Student support services are shown to be subjected to evaluation, benchmarking, and enhancement.</w:t>
      </w:r>
    </w:p>
    <w:p w14:paraId="2C864D3A" w14:textId="64860D5D" w:rsidR="009942AC" w:rsidRPr="000A4AA3" w:rsidRDefault="009942AC" w:rsidP="006D72DE">
      <w:pPr>
        <w:ind w:firstLine="720"/>
        <w:jc w:val="thaiDistribute"/>
        <w:rPr>
          <w:rFonts w:ascii="TH SarabunPSK" w:hAnsi="TH SarabunPSK" w:cs="TH SarabunPSK" w:hint="cs"/>
          <w:sz w:val="32"/>
          <w:szCs w:val="32"/>
        </w:rPr>
      </w:pPr>
      <w:r w:rsidRPr="000A4AA3">
        <w:rPr>
          <w:rFonts w:ascii="TH SarabunPSK" w:hAnsi="TH SarabunPSK" w:cs="TH SarabunPSK" w:hint="cs"/>
          <w:sz w:val="32"/>
          <w:szCs w:val="32"/>
          <w:cs/>
        </w:rPr>
        <w:t>หลักสูตรมี</w:t>
      </w:r>
      <w:r w:rsidR="00D15AF9" w:rsidRPr="000A4AA3">
        <w:rPr>
          <w:rFonts w:ascii="TH SarabunPSK" w:hAnsi="TH SarabunPSK" w:cs="TH SarabunPSK" w:hint="cs"/>
          <w:sz w:val="32"/>
          <w:szCs w:val="32"/>
          <w:cs/>
        </w:rPr>
        <w:t>การประเมินผลการให้บริการและช่วยเหลือผู้เรียน</w:t>
      </w:r>
      <w:r w:rsidRPr="000A4AA3">
        <w:rPr>
          <w:rFonts w:ascii="TH SarabunPSK" w:hAnsi="TH SarabunPSK" w:cs="TH SarabunPSK" w:hint="cs"/>
          <w:sz w:val="32"/>
          <w:szCs w:val="32"/>
          <w:cs/>
        </w:rPr>
        <w:t xml:space="preserve"> เพื่อนำเสนอที่ประชุม และเสนอโครงการเพื่อการจัดสรรงบประมาณ</w:t>
      </w:r>
      <w:r w:rsidRPr="000A4AA3">
        <w:rPr>
          <w:rFonts w:ascii="TH SarabunPSK" w:hAnsi="TH SarabunPSK" w:cs="TH SarabunPSK" w:hint="cs"/>
          <w:sz w:val="32"/>
          <w:szCs w:val="32"/>
        </w:rPr>
        <w:t xml:space="preserve"> </w:t>
      </w:r>
      <w:r w:rsidRPr="000A4AA3">
        <w:rPr>
          <w:rFonts w:ascii="TH SarabunPSK" w:hAnsi="TH SarabunPSK" w:cs="TH SarabunPSK" w:hint="cs"/>
          <w:sz w:val="32"/>
          <w:szCs w:val="32"/>
          <w:cs/>
        </w:rPr>
        <w:t xml:space="preserve">ซึ่งผลประเมินคุณภาพของสิ่งสนับสนุนการเรียนรู้ของนักศึกษา ปีการศึกษา </w:t>
      </w:r>
      <w:r w:rsidRPr="000A4AA3">
        <w:rPr>
          <w:rFonts w:ascii="TH SarabunPSK" w:hAnsi="TH SarabunPSK" w:cs="TH SarabunPSK" w:hint="cs"/>
          <w:sz w:val="32"/>
          <w:szCs w:val="32"/>
        </w:rPr>
        <w:t>256</w:t>
      </w:r>
      <w:r w:rsidR="00D14888" w:rsidRPr="000A4AA3">
        <w:rPr>
          <w:rFonts w:ascii="TH SarabunPSK" w:hAnsi="TH SarabunPSK" w:cs="TH SarabunPSK" w:hint="cs"/>
          <w:sz w:val="32"/>
          <w:szCs w:val="32"/>
          <w:cs/>
        </w:rPr>
        <w:t>4</w:t>
      </w:r>
      <w:r w:rsidRPr="000A4AA3">
        <w:rPr>
          <w:rFonts w:ascii="TH SarabunPSK" w:hAnsi="TH SarabunPSK" w:cs="TH SarabunPSK" w:hint="cs"/>
          <w:sz w:val="32"/>
          <w:szCs w:val="32"/>
          <w:cs/>
        </w:rPr>
        <w:t xml:space="preserve"> อยู่ในระดับ</w:t>
      </w:r>
      <w:r w:rsidR="006D72DE" w:rsidRPr="000A4AA3">
        <w:rPr>
          <w:rFonts w:ascii="TH SarabunPSK" w:hAnsi="TH SarabunPSK" w:cs="TH SarabunPSK" w:hint="cs"/>
          <w:sz w:val="32"/>
          <w:szCs w:val="32"/>
          <w:cs/>
        </w:rPr>
        <w:t>ดีมาก</w:t>
      </w:r>
      <w:r w:rsidRPr="000A4AA3">
        <w:rPr>
          <w:rFonts w:ascii="TH SarabunPSK" w:hAnsi="TH SarabunPSK" w:cs="TH SarabunPSK" w:hint="cs"/>
          <w:sz w:val="32"/>
          <w:szCs w:val="32"/>
          <w:cs/>
        </w:rPr>
        <w:t xml:space="preserve"> ค่าคะแนนเฉลี่ย </w:t>
      </w:r>
      <w:r w:rsidR="006D72DE" w:rsidRPr="000A4AA3">
        <w:rPr>
          <w:rFonts w:ascii="TH SarabunPSK" w:hAnsi="TH SarabunPSK" w:cs="TH SarabunPSK" w:hint="cs"/>
          <w:sz w:val="32"/>
          <w:szCs w:val="32"/>
          <w:cs/>
        </w:rPr>
        <w:t>4.</w:t>
      </w:r>
      <w:r w:rsidR="00E613EC" w:rsidRPr="000A4AA3">
        <w:rPr>
          <w:rFonts w:ascii="TH SarabunPSK" w:hAnsi="TH SarabunPSK" w:cs="TH SarabunPSK" w:hint="cs"/>
          <w:sz w:val="32"/>
          <w:szCs w:val="32"/>
          <w:cs/>
        </w:rPr>
        <w:t>87</w:t>
      </w:r>
      <w:r w:rsidR="006D72DE" w:rsidRPr="000A4AA3">
        <w:rPr>
          <w:rFonts w:ascii="TH SarabunPSK" w:hAnsi="TH SarabunPSK" w:cs="TH SarabunPSK" w:hint="cs"/>
          <w:sz w:val="32"/>
          <w:szCs w:val="32"/>
          <w:cs/>
        </w:rPr>
        <w:t xml:space="preserve"> หากเปรียบเทียบกับปีก่อนที่ภาพรวมอยู่ในระดับมาก ค่าเฉลี่ย 3.88</w:t>
      </w:r>
      <w:r w:rsidR="00937CDC" w:rsidRPr="000A4AA3">
        <w:rPr>
          <w:rFonts w:ascii="TH SarabunPSK" w:hAnsi="TH SarabunPSK" w:cs="TH SarabunPSK" w:hint="cs"/>
          <w:sz w:val="32"/>
          <w:szCs w:val="32"/>
          <w:cs/>
        </w:rPr>
        <w:t xml:space="preserve"> (ประเมินในภาพรวมของระดับโทเอก)</w:t>
      </w:r>
      <w:r w:rsidR="006D72DE" w:rsidRPr="000A4AA3">
        <w:rPr>
          <w:rFonts w:ascii="TH SarabunPSK" w:hAnsi="TH SarabunPSK" w:cs="TH SarabunPSK" w:hint="cs"/>
          <w:sz w:val="32"/>
          <w:szCs w:val="32"/>
          <w:cs/>
        </w:rPr>
        <w:t xml:space="preserve"> </w:t>
      </w:r>
      <w:r w:rsidRPr="000A4AA3">
        <w:rPr>
          <w:rFonts w:ascii="TH SarabunPSK" w:hAnsi="TH SarabunPSK" w:cs="TH SarabunPSK" w:hint="cs"/>
          <w:sz w:val="32"/>
          <w:szCs w:val="32"/>
        </w:rPr>
        <w:t xml:space="preserve"> </w:t>
      </w:r>
      <w:r w:rsidR="006D72DE" w:rsidRPr="000A4AA3">
        <w:rPr>
          <w:rFonts w:ascii="TH SarabunPSK" w:hAnsi="TH SarabunPSK" w:cs="TH SarabunPSK" w:hint="cs"/>
          <w:sz w:val="32"/>
          <w:szCs w:val="32"/>
          <w:cs/>
        </w:rPr>
        <w:t xml:space="preserve">โดยการประเมินครอบคลุมประเด็นสำคัญ 6 ด้าน ได้แก่ </w:t>
      </w:r>
    </w:p>
    <w:p w14:paraId="1DC1F9A3" w14:textId="6AFD90D1" w:rsidR="006D72DE" w:rsidRPr="000A4AA3" w:rsidRDefault="006D72DE" w:rsidP="006D72DE">
      <w:pPr>
        <w:pStyle w:val="ListParagraph"/>
        <w:numPr>
          <w:ilvl w:val="0"/>
          <w:numId w:val="108"/>
        </w:numPr>
        <w:jc w:val="thaiDistribute"/>
        <w:rPr>
          <w:rFonts w:ascii="TH SarabunPSK" w:hAnsi="TH SarabunPSK" w:cs="TH SarabunPSK" w:hint="cs"/>
          <w:sz w:val="32"/>
          <w:szCs w:val="32"/>
        </w:rPr>
      </w:pPr>
      <w:r w:rsidRPr="000A4AA3">
        <w:rPr>
          <w:rFonts w:ascii="TH SarabunPSK" w:hAnsi="TH SarabunPSK" w:cs="TH SarabunPSK" w:hint="cs"/>
          <w:sz w:val="32"/>
          <w:szCs w:val="32"/>
          <w:cs/>
        </w:rPr>
        <w:t>ด้านกระบวนการ/ขั้นตอนการให้บริการ</w:t>
      </w:r>
    </w:p>
    <w:p w14:paraId="1CA9A308" w14:textId="4AF5FFBB" w:rsidR="006D72DE" w:rsidRPr="000A4AA3" w:rsidRDefault="006D72DE" w:rsidP="006D72DE">
      <w:pPr>
        <w:pStyle w:val="ListParagraph"/>
        <w:numPr>
          <w:ilvl w:val="0"/>
          <w:numId w:val="108"/>
        </w:numPr>
        <w:jc w:val="thaiDistribute"/>
        <w:rPr>
          <w:rFonts w:ascii="TH SarabunPSK" w:hAnsi="TH SarabunPSK" w:cs="TH SarabunPSK" w:hint="cs"/>
          <w:sz w:val="32"/>
          <w:szCs w:val="32"/>
        </w:rPr>
      </w:pPr>
      <w:r w:rsidRPr="000A4AA3">
        <w:rPr>
          <w:rFonts w:ascii="TH SarabunPSK" w:hAnsi="TH SarabunPSK" w:cs="TH SarabunPSK" w:hint="cs"/>
          <w:sz w:val="32"/>
          <w:szCs w:val="32"/>
          <w:cs/>
        </w:rPr>
        <w:t>ด้านการให้บริการ</w:t>
      </w:r>
    </w:p>
    <w:p w14:paraId="5A6087A4" w14:textId="29F805C2" w:rsidR="006D72DE" w:rsidRPr="000A4AA3" w:rsidRDefault="006D72DE" w:rsidP="006D72DE">
      <w:pPr>
        <w:pStyle w:val="ListParagraph"/>
        <w:numPr>
          <w:ilvl w:val="0"/>
          <w:numId w:val="108"/>
        </w:numPr>
        <w:jc w:val="thaiDistribute"/>
        <w:rPr>
          <w:rFonts w:ascii="TH SarabunPSK" w:hAnsi="TH SarabunPSK" w:cs="TH SarabunPSK" w:hint="cs"/>
          <w:sz w:val="32"/>
          <w:szCs w:val="32"/>
        </w:rPr>
      </w:pPr>
      <w:r w:rsidRPr="000A4AA3">
        <w:rPr>
          <w:rFonts w:ascii="TH SarabunPSK" w:hAnsi="TH SarabunPSK" w:cs="TH SarabunPSK" w:hint="cs"/>
          <w:sz w:val="32"/>
          <w:szCs w:val="32"/>
          <w:cs/>
        </w:rPr>
        <w:t>ด้านสถานที่และสิ่งอำนวยความสะดวก</w:t>
      </w:r>
    </w:p>
    <w:p w14:paraId="2B01AE68" w14:textId="4EC5E9B4" w:rsidR="006D72DE" w:rsidRPr="000A4AA3" w:rsidRDefault="006D72DE" w:rsidP="006D72DE">
      <w:pPr>
        <w:pStyle w:val="ListParagraph"/>
        <w:numPr>
          <w:ilvl w:val="0"/>
          <w:numId w:val="108"/>
        </w:numPr>
        <w:jc w:val="thaiDistribute"/>
        <w:rPr>
          <w:rFonts w:ascii="TH SarabunPSK" w:hAnsi="TH SarabunPSK" w:cs="TH SarabunPSK" w:hint="cs"/>
          <w:sz w:val="32"/>
          <w:szCs w:val="32"/>
        </w:rPr>
      </w:pPr>
      <w:r w:rsidRPr="000A4AA3">
        <w:rPr>
          <w:rFonts w:ascii="TH SarabunPSK" w:hAnsi="TH SarabunPSK" w:cs="TH SarabunPSK" w:hint="cs"/>
          <w:sz w:val="32"/>
          <w:szCs w:val="32"/>
          <w:cs/>
        </w:rPr>
        <w:t>ด้านการให้คำปรึกษา</w:t>
      </w:r>
    </w:p>
    <w:p w14:paraId="19A37DA1" w14:textId="165357F6" w:rsidR="006D72DE" w:rsidRPr="000A4AA3" w:rsidRDefault="006D72DE" w:rsidP="006D72DE">
      <w:pPr>
        <w:pStyle w:val="ListParagraph"/>
        <w:numPr>
          <w:ilvl w:val="0"/>
          <w:numId w:val="108"/>
        </w:numPr>
        <w:jc w:val="thaiDistribute"/>
        <w:rPr>
          <w:rFonts w:ascii="TH SarabunPSK" w:hAnsi="TH SarabunPSK" w:cs="TH SarabunPSK" w:hint="cs"/>
          <w:sz w:val="32"/>
          <w:szCs w:val="32"/>
        </w:rPr>
      </w:pPr>
      <w:r w:rsidRPr="000A4AA3">
        <w:rPr>
          <w:rFonts w:ascii="TH SarabunPSK" w:hAnsi="TH SarabunPSK" w:cs="TH SarabunPSK" w:hint="cs"/>
          <w:sz w:val="32"/>
          <w:szCs w:val="32"/>
          <w:cs/>
        </w:rPr>
        <w:t>ด้านการบริการข้อมูลข่าวสาร</w:t>
      </w:r>
    </w:p>
    <w:p w14:paraId="16624672" w14:textId="23059CAE" w:rsidR="006D72DE" w:rsidRPr="000A4AA3" w:rsidRDefault="006D72DE" w:rsidP="00482DB3">
      <w:pPr>
        <w:pStyle w:val="ListParagraph"/>
        <w:numPr>
          <w:ilvl w:val="0"/>
          <w:numId w:val="108"/>
        </w:numPr>
        <w:spacing w:after="0" w:line="23" w:lineRule="atLeast"/>
        <w:jc w:val="thaiDistribute"/>
        <w:rPr>
          <w:rFonts w:ascii="TH SarabunPSK" w:hAnsi="TH SarabunPSK" w:cs="TH SarabunPSK" w:hint="cs"/>
          <w:sz w:val="32"/>
          <w:szCs w:val="32"/>
        </w:rPr>
      </w:pPr>
      <w:r w:rsidRPr="000A4AA3">
        <w:rPr>
          <w:rFonts w:ascii="TH SarabunPSK" w:hAnsi="TH SarabunPSK" w:cs="TH SarabunPSK" w:hint="cs"/>
          <w:sz w:val="32"/>
          <w:szCs w:val="32"/>
          <w:cs/>
        </w:rPr>
        <w:t>ด้านการให้บริการที่ตอบสนองต่อการเรียนรู้ที่คาดหวังของหลักสูตร</w:t>
      </w:r>
    </w:p>
    <w:p w14:paraId="3331ABD8" w14:textId="77777777" w:rsidR="00482DB3" w:rsidRPr="000A4AA3" w:rsidRDefault="00923D5F" w:rsidP="00482DB3">
      <w:pPr>
        <w:spacing w:after="0" w:line="23" w:lineRule="atLeast"/>
        <w:ind w:left="720"/>
        <w:jc w:val="thaiDistribute"/>
        <w:rPr>
          <w:rFonts w:ascii="TH SarabunPSK" w:hAnsi="TH SarabunPSK" w:cs="TH SarabunPSK" w:hint="cs"/>
          <w:sz w:val="32"/>
          <w:szCs w:val="32"/>
        </w:rPr>
      </w:pPr>
      <w:r w:rsidRPr="000A4AA3">
        <w:rPr>
          <w:rFonts w:ascii="TH SarabunPSK" w:hAnsi="TH SarabunPSK" w:cs="TH SarabunPSK" w:hint="cs"/>
          <w:sz w:val="32"/>
          <w:szCs w:val="32"/>
          <w:cs/>
        </w:rPr>
        <w:t>ภาพรวมการประเมินทั้ง 6 ด้าน นักศึกษามีความพึงพอใจระดับมากที่สุด แต่หากพิจารณาตัวแปร</w:t>
      </w:r>
    </w:p>
    <w:p w14:paraId="503E4EBB" w14:textId="77777777" w:rsidR="00482DB3" w:rsidRPr="000A4AA3" w:rsidRDefault="00923D5F" w:rsidP="00482DB3">
      <w:pPr>
        <w:spacing w:after="0" w:line="23" w:lineRule="atLeast"/>
        <w:jc w:val="thaiDistribute"/>
        <w:rPr>
          <w:rFonts w:ascii="TH SarabunPSK" w:hAnsi="TH SarabunPSK" w:cs="TH SarabunPSK" w:hint="cs"/>
          <w:sz w:val="32"/>
          <w:szCs w:val="32"/>
        </w:rPr>
      </w:pPr>
      <w:r w:rsidRPr="000A4AA3">
        <w:rPr>
          <w:rFonts w:ascii="TH SarabunPSK" w:hAnsi="TH SarabunPSK" w:cs="TH SarabunPSK" w:hint="cs"/>
          <w:sz w:val="32"/>
          <w:szCs w:val="32"/>
          <w:cs/>
        </w:rPr>
        <w:t xml:space="preserve">เชิงลึกจะพบว่า มีบางตัวแปรที่นักศึกษาระบุว่ามีความพึงพอใจแค่ระดับมาก ได้แก่ </w:t>
      </w:r>
    </w:p>
    <w:p w14:paraId="75DC0C88" w14:textId="57BA2D78" w:rsidR="00482DB3" w:rsidRPr="000A4AA3" w:rsidRDefault="00923D5F" w:rsidP="00482DB3">
      <w:pPr>
        <w:pStyle w:val="ListParagraph"/>
        <w:numPr>
          <w:ilvl w:val="0"/>
          <w:numId w:val="109"/>
        </w:numPr>
        <w:spacing w:after="0" w:line="23" w:lineRule="atLeast"/>
        <w:jc w:val="thaiDistribute"/>
        <w:rPr>
          <w:rFonts w:ascii="TH SarabunPSK" w:hAnsi="TH SarabunPSK" w:cs="TH SarabunPSK" w:hint="cs"/>
          <w:sz w:val="32"/>
          <w:szCs w:val="32"/>
        </w:rPr>
      </w:pPr>
      <w:r w:rsidRPr="000A4AA3">
        <w:rPr>
          <w:rFonts w:ascii="TH SarabunPSK" w:hAnsi="TH SarabunPSK" w:cs="TH SarabunPSK" w:hint="cs"/>
          <w:sz w:val="32"/>
          <w:szCs w:val="32"/>
          <w:cs/>
        </w:rPr>
        <w:t>การให้</w:t>
      </w:r>
      <w:r w:rsidR="00482DB3" w:rsidRPr="000A4AA3">
        <w:rPr>
          <w:rFonts w:ascii="TH SarabunPSK" w:hAnsi="TH SarabunPSK" w:cs="TH SarabunPSK" w:hint="cs"/>
          <w:sz w:val="32"/>
          <w:szCs w:val="32"/>
          <w:cs/>
        </w:rPr>
        <w:t>บริการและการให้คำปรึกษาของคณะและคณาจารย์ ส่งเสริมให้นักศึกษามีความรู้ในเชิงหลักการ แนวคิด และสามารถอธิบายความสัมพันธ์ของหลักการแนวคิดและทักษะต่างๆเกี่ยวกับการพัฒนาการท่องเที่ยว</w:t>
      </w:r>
    </w:p>
    <w:p w14:paraId="5EB32B2D" w14:textId="079F4DFF" w:rsidR="00482DB3" w:rsidRPr="000A4AA3" w:rsidRDefault="00482DB3" w:rsidP="00482DB3">
      <w:pPr>
        <w:pStyle w:val="NoSpacing"/>
        <w:numPr>
          <w:ilvl w:val="0"/>
          <w:numId w:val="109"/>
        </w:numPr>
        <w:spacing w:line="23" w:lineRule="atLeast"/>
        <w:rPr>
          <w:rFonts w:ascii="TH SarabunPSK" w:hAnsi="TH SarabunPSK" w:cs="TH SarabunPSK" w:hint="cs"/>
          <w:sz w:val="32"/>
          <w:szCs w:val="32"/>
        </w:rPr>
      </w:pPr>
      <w:r w:rsidRPr="000A4AA3">
        <w:rPr>
          <w:rFonts w:ascii="TH SarabunPSK" w:hAnsi="TH SarabunPSK" w:cs="TH SarabunPSK" w:hint="cs"/>
          <w:sz w:val="32"/>
          <w:szCs w:val="32"/>
          <w:cs/>
        </w:rPr>
        <w:t>การให้บริการและการให้คำปรึกษาของคณะและคณาจารย์ ส่งเสริมหนักศึกษาเกิดความเข้าใจ หลักการวิเคราะห์และแก้ไขสถานการณ์ต่างๆที่เกิดขึ้นในกระบวนการบริหารจัดการแหล่งท่องเที่ยว</w:t>
      </w:r>
    </w:p>
    <w:p w14:paraId="0382CE16" w14:textId="77777777" w:rsidR="00482DB3" w:rsidRPr="000A4AA3" w:rsidRDefault="00482DB3" w:rsidP="00482DB3">
      <w:pPr>
        <w:pStyle w:val="NoSpacing"/>
        <w:spacing w:line="23" w:lineRule="atLeast"/>
        <w:ind w:left="720"/>
        <w:rPr>
          <w:rFonts w:ascii="TH SarabunPSK" w:hAnsi="TH SarabunPSK" w:cs="TH SarabunPSK" w:hint="cs"/>
          <w:sz w:val="32"/>
          <w:szCs w:val="32"/>
        </w:rPr>
      </w:pPr>
      <w:r w:rsidRPr="000A4AA3">
        <w:rPr>
          <w:rFonts w:ascii="TH SarabunPSK" w:hAnsi="TH SarabunPSK" w:cs="TH SarabunPSK" w:hint="cs"/>
          <w:sz w:val="32"/>
          <w:szCs w:val="32"/>
          <w:cs/>
        </w:rPr>
        <w:t>ทั้งนี้หลักสูตรได้นำข้อมูลดังกล่าวมาพิจารณาร่วมกันและหาแนวทางที่เหมาะสมกับการพัฒนา</w:t>
      </w:r>
    </w:p>
    <w:p w14:paraId="2742B1A6" w14:textId="0463CB81" w:rsidR="00923D5F" w:rsidRPr="000A4AA3" w:rsidRDefault="00482DB3" w:rsidP="00482DB3">
      <w:pPr>
        <w:pStyle w:val="NoSpacing"/>
        <w:spacing w:line="23" w:lineRule="atLeast"/>
        <w:rPr>
          <w:rFonts w:ascii="TH SarabunPSK" w:hAnsi="TH SarabunPSK" w:cs="TH SarabunPSK" w:hint="cs"/>
          <w:sz w:val="32"/>
          <w:szCs w:val="32"/>
        </w:rPr>
      </w:pPr>
      <w:r w:rsidRPr="000A4AA3">
        <w:rPr>
          <w:rFonts w:ascii="TH SarabunPSK" w:hAnsi="TH SarabunPSK" w:cs="TH SarabunPSK" w:hint="cs"/>
          <w:sz w:val="32"/>
          <w:szCs w:val="32"/>
          <w:cs/>
        </w:rPr>
        <w:t>ประเด็นดังกล่าวให้นักศึกษาเกิดความพึงพอใจเพิ่มมากขึ้นในปีต่อไป</w:t>
      </w:r>
    </w:p>
    <w:p w14:paraId="2C3418BE" w14:textId="3BF76CD5" w:rsidR="00923D5F" w:rsidRPr="000A4AA3" w:rsidRDefault="00923D5F" w:rsidP="00EE6904">
      <w:pPr>
        <w:pStyle w:val="NoSpacing"/>
        <w:rPr>
          <w:rFonts w:ascii="TH SarabunPSK" w:hAnsi="TH SarabunPSK" w:cs="TH SarabunPSK" w:hint="cs"/>
          <w:b/>
          <w:b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937CDC" w:rsidRPr="000A4AA3" w14:paraId="5DBA41CC" w14:textId="77777777" w:rsidTr="00764FD7">
        <w:tc>
          <w:tcPr>
            <w:tcW w:w="5665" w:type="dxa"/>
          </w:tcPr>
          <w:p w14:paraId="1A43A570" w14:textId="77777777" w:rsidR="00B52E96" w:rsidRPr="000A4AA3" w:rsidRDefault="00B52E96" w:rsidP="00764FD7">
            <w:pPr>
              <w:rPr>
                <w:rFonts w:ascii="TH SarabunPSK" w:hAnsi="TH SarabunPSK" w:cs="TH SarabunPSK" w:hint="cs"/>
                <w:b/>
                <w:bCs/>
                <w:sz w:val="32"/>
                <w:szCs w:val="32"/>
              </w:rPr>
            </w:pPr>
            <w:r w:rsidRPr="000A4AA3">
              <w:rPr>
                <w:rFonts w:ascii="TH SarabunPSK" w:hAnsi="TH SarabunPSK" w:cs="TH SarabunPSK" w:hint="cs"/>
                <w:b/>
                <w:bCs/>
                <w:sz w:val="32"/>
                <w:szCs w:val="32"/>
              </w:rPr>
              <w:lastRenderedPageBreak/>
              <w:t>6</w:t>
            </w:r>
            <w:r w:rsidRPr="000A4AA3">
              <w:rPr>
                <w:rFonts w:ascii="TH SarabunPSK" w:hAnsi="TH SarabunPSK" w:cs="TH SarabunPSK" w:hint="cs"/>
                <w:b/>
                <w:bCs/>
                <w:sz w:val="32"/>
                <w:szCs w:val="32"/>
                <w:cs/>
              </w:rPr>
              <w:t xml:space="preserve">. </w:t>
            </w:r>
            <w:r w:rsidRPr="000A4AA3">
              <w:rPr>
                <w:rFonts w:ascii="TH SarabunPSK" w:hAnsi="TH SarabunPSK" w:cs="TH SarabunPSK" w:hint="cs"/>
                <w:b/>
                <w:bCs/>
                <w:sz w:val="32"/>
                <w:szCs w:val="32"/>
              </w:rPr>
              <w:t>Student Support Services</w:t>
            </w:r>
          </w:p>
        </w:tc>
        <w:tc>
          <w:tcPr>
            <w:tcW w:w="506" w:type="dxa"/>
          </w:tcPr>
          <w:p w14:paraId="302E7E06"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1</w:t>
            </w:r>
          </w:p>
        </w:tc>
        <w:tc>
          <w:tcPr>
            <w:tcW w:w="506" w:type="dxa"/>
          </w:tcPr>
          <w:p w14:paraId="02A578D6"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2</w:t>
            </w:r>
          </w:p>
        </w:tc>
        <w:tc>
          <w:tcPr>
            <w:tcW w:w="506" w:type="dxa"/>
          </w:tcPr>
          <w:p w14:paraId="21195640"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3</w:t>
            </w:r>
          </w:p>
        </w:tc>
        <w:tc>
          <w:tcPr>
            <w:tcW w:w="507" w:type="dxa"/>
          </w:tcPr>
          <w:p w14:paraId="640EAB0B"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4</w:t>
            </w:r>
          </w:p>
        </w:tc>
        <w:tc>
          <w:tcPr>
            <w:tcW w:w="506" w:type="dxa"/>
          </w:tcPr>
          <w:p w14:paraId="21C4B504"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5</w:t>
            </w:r>
          </w:p>
        </w:tc>
        <w:tc>
          <w:tcPr>
            <w:tcW w:w="506" w:type="dxa"/>
          </w:tcPr>
          <w:p w14:paraId="12612323"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6</w:t>
            </w:r>
          </w:p>
        </w:tc>
        <w:tc>
          <w:tcPr>
            <w:tcW w:w="507" w:type="dxa"/>
          </w:tcPr>
          <w:p w14:paraId="338DB089" w14:textId="77777777" w:rsidR="00B52E96" w:rsidRPr="000A4AA3" w:rsidRDefault="00B52E96" w:rsidP="00764FD7">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7</w:t>
            </w:r>
          </w:p>
        </w:tc>
      </w:tr>
      <w:tr w:rsidR="00B52E96" w:rsidRPr="000A4AA3" w14:paraId="3A06CAA2" w14:textId="77777777" w:rsidTr="00764FD7">
        <w:tc>
          <w:tcPr>
            <w:tcW w:w="5665" w:type="dxa"/>
          </w:tcPr>
          <w:p w14:paraId="2BCEE448" w14:textId="77777777" w:rsidR="00B52E96" w:rsidRPr="000A4AA3" w:rsidRDefault="00B52E96" w:rsidP="00764FD7">
            <w:pPr>
              <w:rPr>
                <w:rFonts w:ascii="TH SarabunPSK" w:hAnsi="TH SarabunPSK" w:cs="TH SarabunPSK" w:hint="cs"/>
                <w:sz w:val="32"/>
                <w:szCs w:val="32"/>
              </w:rPr>
            </w:pPr>
            <w:r w:rsidRPr="000A4AA3">
              <w:rPr>
                <w:rFonts w:ascii="TH SarabunPSK" w:hAnsi="TH SarabunPSK" w:cs="TH SarabunPSK" w:hint="cs"/>
                <w:sz w:val="32"/>
                <w:szCs w:val="32"/>
              </w:rPr>
              <w:t>6</w:t>
            </w:r>
            <w:r w:rsidRPr="000A4AA3">
              <w:rPr>
                <w:rFonts w:ascii="TH SarabunPSK" w:hAnsi="TH SarabunPSK" w:cs="TH SarabunPSK" w:hint="cs"/>
                <w:sz w:val="32"/>
                <w:szCs w:val="32"/>
                <w:cs/>
              </w:rPr>
              <w:t>.</w:t>
            </w:r>
            <w:r w:rsidRPr="000A4AA3">
              <w:rPr>
                <w:rFonts w:ascii="TH SarabunPSK" w:hAnsi="TH SarabunPSK" w:cs="TH SarabunPSK" w:hint="cs"/>
                <w:sz w:val="32"/>
                <w:szCs w:val="32"/>
              </w:rPr>
              <w:t>6 Student support services are shown to be subjected to evaluation, benchmarking, and enhancement</w:t>
            </w:r>
          </w:p>
        </w:tc>
        <w:tc>
          <w:tcPr>
            <w:tcW w:w="506" w:type="dxa"/>
          </w:tcPr>
          <w:p w14:paraId="3B1878AC" w14:textId="77777777" w:rsidR="00B52E96" w:rsidRPr="000A4AA3" w:rsidRDefault="00B52E96" w:rsidP="00764FD7">
            <w:pPr>
              <w:jc w:val="center"/>
              <w:rPr>
                <w:rFonts w:ascii="TH SarabunPSK" w:hAnsi="TH SarabunPSK" w:cs="TH SarabunPSK" w:hint="cs"/>
                <w:sz w:val="32"/>
                <w:szCs w:val="32"/>
              </w:rPr>
            </w:pPr>
          </w:p>
        </w:tc>
        <w:tc>
          <w:tcPr>
            <w:tcW w:w="506" w:type="dxa"/>
          </w:tcPr>
          <w:p w14:paraId="34DA2225" w14:textId="77777777" w:rsidR="00B52E96" w:rsidRPr="000A4AA3" w:rsidRDefault="00B52E96" w:rsidP="00764FD7">
            <w:pPr>
              <w:jc w:val="center"/>
              <w:rPr>
                <w:rFonts w:ascii="TH SarabunPSK" w:hAnsi="TH SarabunPSK" w:cs="TH SarabunPSK" w:hint="cs"/>
                <w:sz w:val="32"/>
                <w:szCs w:val="32"/>
              </w:rPr>
            </w:pPr>
          </w:p>
        </w:tc>
        <w:tc>
          <w:tcPr>
            <w:tcW w:w="506" w:type="dxa"/>
          </w:tcPr>
          <w:p w14:paraId="2F5CC01B" w14:textId="77777777" w:rsidR="00B52E96" w:rsidRPr="000A4AA3" w:rsidRDefault="00B52E96" w:rsidP="00764FD7">
            <w:pPr>
              <w:jc w:val="center"/>
              <w:rPr>
                <w:rFonts w:ascii="TH SarabunPSK" w:hAnsi="TH SarabunPSK" w:cs="TH SarabunPSK" w:hint="cs"/>
                <w:sz w:val="32"/>
                <w:szCs w:val="32"/>
              </w:rPr>
            </w:pPr>
            <w:r w:rsidRPr="000A4AA3">
              <w:rPr>
                <w:rFonts w:ascii="TH SarabunPSK" w:hAnsi="TH SarabunPSK" w:cs="TH SarabunPSK" w:hint="cs"/>
                <w:sz w:val="32"/>
                <w:szCs w:val="32"/>
              </w:rPr>
              <w:sym w:font="Wingdings" w:char="F0FC"/>
            </w:r>
          </w:p>
        </w:tc>
        <w:tc>
          <w:tcPr>
            <w:tcW w:w="507" w:type="dxa"/>
          </w:tcPr>
          <w:p w14:paraId="14429D69" w14:textId="77777777" w:rsidR="00B52E96" w:rsidRPr="000A4AA3" w:rsidRDefault="00B52E96" w:rsidP="00764FD7">
            <w:pPr>
              <w:jc w:val="center"/>
              <w:rPr>
                <w:rFonts w:ascii="TH SarabunPSK" w:hAnsi="TH SarabunPSK" w:cs="TH SarabunPSK" w:hint="cs"/>
                <w:sz w:val="32"/>
                <w:szCs w:val="32"/>
              </w:rPr>
            </w:pPr>
          </w:p>
        </w:tc>
        <w:tc>
          <w:tcPr>
            <w:tcW w:w="506" w:type="dxa"/>
          </w:tcPr>
          <w:p w14:paraId="5A9D7133" w14:textId="77777777" w:rsidR="00B52E96" w:rsidRPr="000A4AA3" w:rsidRDefault="00B52E96" w:rsidP="00764FD7">
            <w:pPr>
              <w:jc w:val="center"/>
              <w:rPr>
                <w:rFonts w:ascii="TH SarabunPSK" w:hAnsi="TH SarabunPSK" w:cs="TH SarabunPSK" w:hint="cs"/>
                <w:sz w:val="32"/>
                <w:szCs w:val="32"/>
              </w:rPr>
            </w:pPr>
          </w:p>
        </w:tc>
        <w:tc>
          <w:tcPr>
            <w:tcW w:w="506" w:type="dxa"/>
          </w:tcPr>
          <w:p w14:paraId="650CAA3C" w14:textId="77777777" w:rsidR="00B52E96" w:rsidRPr="000A4AA3" w:rsidRDefault="00B52E96" w:rsidP="00764FD7">
            <w:pPr>
              <w:jc w:val="center"/>
              <w:rPr>
                <w:rFonts w:ascii="TH SarabunPSK" w:hAnsi="TH SarabunPSK" w:cs="TH SarabunPSK" w:hint="cs"/>
                <w:sz w:val="32"/>
                <w:szCs w:val="32"/>
              </w:rPr>
            </w:pPr>
          </w:p>
        </w:tc>
        <w:tc>
          <w:tcPr>
            <w:tcW w:w="507" w:type="dxa"/>
          </w:tcPr>
          <w:p w14:paraId="31EBB18A" w14:textId="77777777" w:rsidR="00B52E96" w:rsidRPr="000A4AA3" w:rsidRDefault="00B52E96" w:rsidP="00764FD7">
            <w:pPr>
              <w:jc w:val="center"/>
              <w:rPr>
                <w:rFonts w:ascii="TH SarabunPSK" w:hAnsi="TH SarabunPSK" w:cs="TH SarabunPSK" w:hint="cs"/>
                <w:sz w:val="32"/>
                <w:szCs w:val="32"/>
              </w:rPr>
            </w:pPr>
          </w:p>
        </w:tc>
      </w:tr>
    </w:tbl>
    <w:p w14:paraId="1E1704AB" w14:textId="741ACD10" w:rsidR="00B52E96" w:rsidRPr="000A4AA3" w:rsidRDefault="00B52E96" w:rsidP="00EE6904">
      <w:pPr>
        <w:pStyle w:val="NoSpacing"/>
        <w:rPr>
          <w:rFonts w:ascii="TH SarabunPSK" w:hAnsi="TH SarabunPSK" w:cs="TH SarabunPSK" w:hint="cs"/>
          <w:b/>
          <w:bCs/>
          <w:sz w:val="32"/>
          <w:szCs w:val="32"/>
        </w:rPr>
      </w:pPr>
    </w:p>
    <w:p w14:paraId="08E3DC60" w14:textId="77777777" w:rsidR="00B52E96" w:rsidRPr="000A4AA3" w:rsidRDefault="00B52E96" w:rsidP="00B52E96">
      <w:pPr>
        <w:pStyle w:val="Heading2"/>
        <w:jc w:val="center"/>
        <w:rPr>
          <w:rFonts w:ascii="TH SarabunPSK" w:hAnsi="TH SarabunPSK" w:cs="TH SarabunPSK" w:hint="cs"/>
          <w:b/>
          <w:bCs/>
          <w:color w:val="auto"/>
          <w:sz w:val="32"/>
          <w:szCs w:val="32"/>
        </w:rPr>
      </w:pPr>
      <w:bookmarkStart w:id="1" w:name="_Toc104974136"/>
      <w:bookmarkStart w:id="2" w:name="_Toc104974164"/>
      <w:bookmarkStart w:id="3" w:name="_GoBack"/>
      <w:bookmarkEnd w:id="3"/>
      <w:r w:rsidRPr="000A4AA3">
        <w:rPr>
          <w:rFonts w:ascii="TH SarabunPSK" w:hAnsi="TH SarabunPSK" w:cs="TH SarabunPSK" w:hint="cs"/>
          <w:b/>
          <w:bCs/>
          <w:color w:val="auto"/>
          <w:sz w:val="32"/>
          <w:szCs w:val="32"/>
        </w:rPr>
        <w:t>AUN</w:t>
      </w:r>
      <w:r w:rsidRPr="000A4AA3">
        <w:rPr>
          <w:rFonts w:ascii="TH SarabunPSK" w:hAnsi="TH SarabunPSK" w:cs="TH SarabunPSK" w:hint="cs"/>
          <w:b/>
          <w:bCs/>
          <w:color w:val="auto"/>
          <w:sz w:val="32"/>
          <w:szCs w:val="32"/>
          <w:cs/>
        </w:rPr>
        <w:t>-</w:t>
      </w:r>
      <w:r w:rsidRPr="000A4AA3">
        <w:rPr>
          <w:rFonts w:ascii="TH SarabunPSK" w:hAnsi="TH SarabunPSK" w:cs="TH SarabunPSK" w:hint="cs"/>
          <w:b/>
          <w:bCs/>
          <w:color w:val="auto"/>
          <w:sz w:val="32"/>
          <w:szCs w:val="32"/>
        </w:rPr>
        <w:t xml:space="preserve">QA Criterion </w:t>
      </w:r>
      <w:r w:rsidRPr="000A4AA3">
        <w:rPr>
          <w:rFonts w:ascii="TH SarabunPSK" w:hAnsi="TH SarabunPSK" w:cs="TH SarabunPSK" w:hint="cs"/>
          <w:b/>
          <w:bCs/>
          <w:color w:val="auto"/>
          <w:sz w:val="32"/>
          <w:szCs w:val="32"/>
          <w:cs/>
        </w:rPr>
        <w:t xml:space="preserve">6 – </w:t>
      </w:r>
      <w:r w:rsidRPr="000A4AA3">
        <w:rPr>
          <w:rFonts w:ascii="TH SarabunPSK" w:hAnsi="TH SarabunPSK" w:cs="TH SarabunPSK" w:hint="cs"/>
          <w:b/>
          <w:bCs/>
          <w:color w:val="auto"/>
          <w:sz w:val="32"/>
          <w:szCs w:val="32"/>
        </w:rPr>
        <w:t>Student Support Services</w:t>
      </w:r>
      <w:bookmarkEnd w:id="1"/>
      <w:bookmarkEnd w:id="2"/>
    </w:p>
    <w:p w14:paraId="26836843" w14:textId="75967BB2" w:rsidR="00B52E96" w:rsidRPr="000A4AA3" w:rsidRDefault="00B52E96" w:rsidP="00B52E96">
      <w:pPr>
        <w:pStyle w:val="NoSpacing"/>
        <w:rPr>
          <w:rFonts w:ascii="TH SarabunPSK" w:hAnsi="TH SarabunPSK" w:cs="TH SarabunPSK" w:hint="cs"/>
          <w:b/>
          <w:bCs/>
          <w:sz w:val="32"/>
          <w:szCs w:val="32"/>
        </w:rPr>
      </w:pPr>
      <w:r w:rsidRPr="000A4AA3">
        <w:rPr>
          <w:rFonts w:ascii="TH SarabunPSK" w:hAnsi="TH SarabunPSK" w:cs="TH SarabunPSK" w:hint="cs"/>
          <w:b/>
          <w:bCs/>
          <w:sz w:val="32"/>
          <w:szCs w:val="32"/>
          <w:cs/>
        </w:rPr>
        <w:t>ผลการประเมินตนเอง</w:t>
      </w:r>
    </w:p>
    <w:p w14:paraId="29144B16" w14:textId="77777777" w:rsidR="00B52E96" w:rsidRPr="000A4AA3" w:rsidRDefault="00B52E96" w:rsidP="00B52E96">
      <w:pPr>
        <w:pStyle w:val="NoSpacing"/>
        <w:rPr>
          <w:rFonts w:ascii="TH SarabunPSK" w:hAnsi="TH SarabunPSK" w:cs="TH SarabunPSK" w:hint="cs"/>
          <w:b/>
          <w:bCs/>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937CDC" w:rsidRPr="000A4AA3" w14:paraId="1594DAC7" w14:textId="77777777" w:rsidTr="006F046B">
        <w:tc>
          <w:tcPr>
            <w:tcW w:w="5665" w:type="dxa"/>
            <w:vMerge w:val="restart"/>
          </w:tcPr>
          <w:p w14:paraId="459141A9" w14:textId="7AAB72DF" w:rsidR="00B52E96" w:rsidRPr="000A4AA3" w:rsidRDefault="00B52E96" w:rsidP="00B52E96">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เกณฑ์</w:t>
            </w:r>
          </w:p>
        </w:tc>
        <w:tc>
          <w:tcPr>
            <w:tcW w:w="3544" w:type="dxa"/>
            <w:gridSpan w:val="7"/>
          </w:tcPr>
          <w:p w14:paraId="78DB7142" w14:textId="31487EE7" w:rsidR="00B52E96" w:rsidRPr="000A4AA3" w:rsidRDefault="00B52E96" w:rsidP="00E82392">
            <w:pPr>
              <w:jc w:val="center"/>
              <w:rPr>
                <w:rFonts w:ascii="TH SarabunPSK" w:hAnsi="TH SarabunPSK" w:cs="TH SarabunPSK" w:hint="cs"/>
                <w:b/>
                <w:bCs/>
                <w:sz w:val="32"/>
                <w:szCs w:val="32"/>
                <w:cs/>
              </w:rPr>
            </w:pPr>
            <w:r w:rsidRPr="000A4AA3">
              <w:rPr>
                <w:rFonts w:ascii="TH SarabunPSK" w:hAnsi="TH SarabunPSK" w:cs="TH SarabunPSK" w:hint="cs"/>
                <w:b/>
                <w:bCs/>
                <w:sz w:val="32"/>
                <w:szCs w:val="32"/>
                <w:cs/>
              </w:rPr>
              <w:t>คะแนน</w:t>
            </w:r>
          </w:p>
        </w:tc>
      </w:tr>
      <w:tr w:rsidR="00937CDC" w:rsidRPr="000A4AA3" w14:paraId="67E0AC24" w14:textId="77777777" w:rsidTr="00E82392">
        <w:tc>
          <w:tcPr>
            <w:tcW w:w="5665" w:type="dxa"/>
            <w:vMerge/>
          </w:tcPr>
          <w:p w14:paraId="35311268" w14:textId="7EFD87A0" w:rsidR="00B52E96" w:rsidRPr="000A4AA3" w:rsidRDefault="00B52E96" w:rsidP="00E82392">
            <w:pPr>
              <w:rPr>
                <w:rFonts w:ascii="TH SarabunPSK" w:hAnsi="TH SarabunPSK" w:cs="TH SarabunPSK" w:hint="cs"/>
                <w:b/>
                <w:bCs/>
                <w:sz w:val="32"/>
                <w:szCs w:val="32"/>
              </w:rPr>
            </w:pPr>
          </w:p>
        </w:tc>
        <w:tc>
          <w:tcPr>
            <w:tcW w:w="506" w:type="dxa"/>
          </w:tcPr>
          <w:p w14:paraId="369C01B7" w14:textId="216CB7A0" w:rsidR="00B52E96" w:rsidRPr="000A4AA3" w:rsidRDefault="00B52E96" w:rsidP="00E82392">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1</w:t>
            </w:r>
          </w:p>
        </w:tc>
        <w:tc>
          <w:tcPr>
            <w:tcW w:w="506" w:type="dxa"/>
          </w:tcPr>
          <w:p w14:paraId="19FA8C78" w14:textId="62CD411A" w:rsidR="00B52E96" w:rsidRPr="000A4AA3" w:rsidRDefault="00B52E96" w:rsidP="00E82392">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2</w:t>
            </w:r>
          </w:p>
        </w:tc>
        <w:tc>
          <w:tcPr>
            <w:tcW w:w="506" w:type="dxa"/>
          </w:tcPr>
          <w:p w14:paraId="3BEB99E8" w14:textId="77476353" w:rsidR="00B52E96" w:rsidRPr="000A4AA3" w:rsidRDefault="00B52E96" w:rsidP="00E82392">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3</w:t>
            </w:r>
          </w:p>
        </w:tc>
        <w:tc>
          <w:tcPr>
            <w:tcW w:w="507" w:type="dxa"/>
          </w:tcPr>
          <w:p w14:paraId="587C299A" w14:textId="08BA620A" w:rsidR="00B52E96" w:rsidRPr="000A4AA3" w:rsidRDefault="00B52E96" w:rsidP="00E82392">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4</w:t>
            </w:r>
          </w:p>
        </w:tc>
        <w:tc>
          <w:tcPr>
            <w:tcW w:w="506" w:type="dxa"/>
          </w:tcPr>
          <w:p w14:paraId="2E54EE5C" w14:textId="714FC8E9" w:rsidR="00B52E96" w:rsidRPr="000A4AA3" w:rsidRDefault="00B52E96" w:rsidP="00E82392">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5</w:t>
            </w:r>
          </w:p>
        </w:tc>
        <w:tc>
          <w:tcPr>
            <w:tcW w:w="506" w:type="dxa"/>
          </w:tcPr>
          <w:p w14:paraId="0B490B1A" w14:textId="1CDB8417" w:rsidR="00B52E96" w:rsidRPr="000A4AA3" w:rsidRDefault="00B52E96" w:rsidP="00E82392">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6</w:t>
            </w:r>
          </w:p>
        </w:tc>
        <w:tc>
          <w:tcPr>
            <w:tcW w:w="507" w:type="dxa"/>
          </w:tcPr>
          <w:p w14:paraId="0C3BA975" w14:textId="2C671A22" w:rsidR="00B52E96" w:rsidRPr="000A4AA3" w:rsidRDefault="00B52E96" w:rsidP="00E82392">
            <w:pPr>
              <w:jc w:val="center"/>
              <w:rPr>
                <w:rFonts w:ascii="TH SarabunPSK" w:hAnsi="TH SarabunPSK" w:cs="TH SarabunPSK" w:hint="cs"/>
                <w:b/>
                <w:bCs/>
                <w:sz w:val="32"/>
                <w:szCs w:val="32"/>
              </w:rPr>
            </w:pPr>
            <w:r w:rsidRPr="000A4AA3">
              <w:rPr>
                <w:rFonts w:ascii="TH SarabunPSK" w:hAnsi="TH SarabunPSK" w:cs="TH SarabunPSK" w:hint="cs"/>
                <w:b/>
                <w:bCs/>
                <w:sz w:val="32"/>
                <w:szCs w:val="32"/>
                <w:cs/>
              </w:rPr>
              <w:t>7</w:t>
            </w:r>
          </w:p>
        </w:tc>
      </w:tr>
      <w:tr w:rsidR="00937CDC" w:rsidRPr="000A4AA3" w14:paraId="077BD90D" w14:textId="617D93D8" w:rsidTr="00E82392">
        <w:tc>
          <w:tcPr>
            <w:tcW w:w="5665" w:type="dxa"/>
          </w:tcPr>
          <w:p w14:paraId="77A81D60" w14:textId="516D4566" w:rsidR="00E82392" w:rsidRPr="000A4AA3" w:rsidRDefault="00E82392" w:rsidP="00B6305C">
            <w:pPr>
              <w:rPr>
                <w:rFonts w:ascii="TH SarabunPSK" w:hAnsi="TH SarabunPSK" w:cs="TH SarabunPSK" w:hint="cs"/>
                <w:sz w:val="32"/>
                <w:szCs w:val="32"/>
              </w:rPr>
            </w:pPr>
            <w:r w:rsidRPr="000A4AA3">
              <w:rPr>
                <w:rFonts w:ascii="TH SarabunPSK" w:hAnsi="TH SarabunPSK" w:cs="TH SarabunPSK" w:hint="cs"/>
                <w:sz w:val="32"/>
                <w:szCs w:val="32"/>
              </w:rPr>
              <w:t>6</w:t>
            </w:r>
            <w:r w:rsidRPr="000A4AA3">
              <w:rPr>
                <w:rFonts w:ascii="TH SarabunPSK" w:hAnsi="TH SarabunPSK" w:cs="TH SarabunPSK" w:hint="cs"/>
                <w:sz w:val="32"/>
                <w:szCs w:val="32"/>
                <w:cs/>
              </w:rPr>
              <w:t>.</w:t>
            </w:r>
            <w:r w:rsidRPr="000A4AA3">
              <w:rPr>
                <w:rFonts w:ascii="TH SarabunPSK" w:hAnsi="TH SarabunPSK" w:cs="TH SarabunPSK" w:hint="cs"/>
                <w:sz w:val="32"/>
                <w:szCs w:val="32"/>
              </w:rPr>
              <w:t xml:space="preserve">1 </w:t>
            </w:r>
            <w:r w:rsidR="00B6305C" w:rsidRPr="000A4AA3">
              <w:rPr>
                <w:rFonts w:ascii="TH SarabunPSK" w:hAnsi="TH SarabunPSK" w:cs="TH SarabunPSK" w:hint="cs"/>
                <w:sz w:val="32"/>
                <w:szCs w:val="32"/>
              </w:rPr>
              <w:t>The student intake policy, admission criteria, and admission procedures to the programme are shown to be clearly defined, communicated, published, and up-to-date</w:t>
            </w:r>
          </w:p>
        </w:tc>
        <w:tc>
          <w:tcPr>
            <w:tcW w:w="506" w:type="dxa"/>
          </w:tcPr>
          <w:p w14:paraId="0660A588" w14:textId="77777777" w:rsidR="00E82392" w:rsidRPr="000A4AA3" w:rsidRDefault="00E82392" w:rsidP="00E82392">
            <w:pPr>
              <w:jc w:val="center"/>
              <w:rPr>
                <w:rFonts w:ascii="TH SarabunPSK" w:hAnsi="TH SarabunPSK" w:cs="TH SarabunPSK" w:hint="cs"/>
                <w:sz w:val="32"/>
                <w:szCs w:val="32"/>
              </w:rPr>
            </w:pPr>
          </w:p>
        </w:tc>
        <w:tc>
          <w:tcPr>
            <w:tcW w:w="506" w:type="dxa"/>
          </w:tcPr>
          <w:p w14:paraId="2D4925AC" w14:textId="77777777" w:rsidR="00E82392" w:rsidRPr="000A4AA3" w:rsidRDefault="00E82392" w:rsidP="00E82392">
            <w:pPr>
              <w:jc w:val="center"/>
              <w:rPr>
                <w:rFonts w:ascii="TH SarabunPSK" w:hAnsi="TH SarabunPSK" w:cs="TH SarabunPSK" w:hint="cs"/>
                <w:sz w:val="32"/>
                <w:szCs w:val="32"/>
              </w:rPr>
            </w:pPr>
          </w:p>
        </w:tc>
        <w:tc>
          <w:tcPr>
            <w:tcW w:w="506" w:type="dxa"/>
          </w:tcPr>
          <w:p w14:paraId="4CD4D1E7" w14:textId="69E57DBA" w:rsidR="00E82392" w:rsidRPr="000A4AA3" w:rsidRDefault="00E6348E" w:rsidP="00E82392">
            <w:pPr>
              <w:jc w:val="center"/>
              <w:rPr>
                <w:rFonts w:ascii="TH SarabunPSK" w:hAnsi="TH SarabunPSK" w:cs="TH SarabunPSK" w:hint="cs"/>
                <w:sz w:val="32"/>
                <w:szCs w:val="32"/>
              </w:rPr>
            </w:pPr>
            <w:r w:rsidRPr="000A4AA3">
              <w:rPr>
                <w:rFonts w:ascii="TH SarabunPSK" w:hAnsi="TH SarabunPSK" w:cs="TH SarabunPSK" w:hint="cs"/>
                <w:sz w:val="32"/>
                <w:szCs w:val="32"/>
              </w:rPr>
              <w:sym w:font="Wingdings" w:char="F0FC"/>
            </w:r>
          </w:p>
        </w:tc>
        <w:tc>
          <w:tcPr>
            <w:tcW w:w="507" w:type="dxa"/>
          </w:tcPr>
          <w:p w14:paraId="5E3E6648" w14:textId="6953BF0A" w:rsidR="00E82392" w:rsidRPr="000A4AA3" w:rsidRDefault="00E82392" w:rsidP="00E82392">
            <w:pPr>
              <w:jc w:val="center"/>
              <w:rPr>
                <w:rFonts w:ascii="TH SarabunPSK" w:hAnsi="TH SarabunPSK" w:cs="TH SarabunPSK" w:hint="cs"/>
                <w:sz w:val="32"/>
                <w:szCs w:val="32"/>
              </w:rPr>
            </w:pPr>
          </w:p>
        </w:tc>
        <w:tc>
          <w:tcPr>
            <w:tcW w:w="506" w:type="dxa"/>
          </w:tcPr>
          <w:p w14:paraId="47DE4F7C" w14:textId="0A970242" w:rsidR="00E82392" w:rsidRPr="000A4AA3" w:rsidRDefault="00E82392" w:rsidP="00E82392">
            <w:pPr>
              <w:jc w:val="center"/>
              <w:rPr>
                <w:rFonts w:ascii="TH SarabunPSK" w:hAnsi="TH SarabunPSK" w:cs="TH SarabunPSK" w:hint="cs"/>
                <w:sz w:val="32"/>
                <w:szCs w:val="32"/>
              </w:rPr>
            </w:pPr>
          </w:p>
        </w:tc>
        <w:tc>
          <w:tcPr>
            <w:tcW w:w="506" w:type="dxa"/>
          </w:tcPr>
          <w:p w14:paraId="08327DA1" w14:textId="71759B93" w:rsidR="00E82392" w:rsidRPr="000A4AA3" w:rsidRDefault="00E82392" w:rsidP="00E82392">
            <w:pPr>
              <w:jc w:val="center"/>
              <w:rPr>
                <w:rFonts w:ascii="TH SarabunPSK" w:hAnsi="TH SarabunPSK" w:cs="TH SarabunPSK" w:hint="cs"/>
                <w:sz w:val="32"/>
                <w:szCs w:val="32"/>
              </w:rPr>
            </w:pPr>
          </w:p>
        </w:tc>
        <w:tc>
          <w:tcPr>
            <w:tcW w:w="507" w:type="dxa"/>
          </w:tcPr>
          <w:p w14:paraId="299D9EA3" w14:textId="284F606A" w:rsidR="00E82392" w:rsidRPr="000A4AA3" w:rsidRDefault="00E82392" w:rsidP="00E82392">
            <w:pPr>
              <w:jc w:val="center"/>
              <w:rPr>
                <w:rFonts w:ascii="TH SarabunPSK" w:hAnsi="TH SarabunPSK" w:cs="TH SarabunPSK" w:hint="cs"/>
                <w:sz w:val="32"/>
                <w:szCs w:val="32"/>
              </w:rPr>
            </w:pPr>
          </w:p>
        </w:tc>
      </w:tr>
      <w:tr w:rsidR="00937CDC" w:rsidRPr="000A4AA3" w14:paraId="79134E60" w14:textId="1EDB8C8A" w:rsidTr="00E82392">
        <w:tc>
          <w:tcPr>
            <w:tcW w:w="5665" w:type="dxa"/>
          </w:tcPr>
          <w:p w14:paraId="507D7C38" w14:textId="5BC0BF31" w:rsidR="00E82392" w:rsidRPr="000A4AA3" w:rsidRDefault="00E82392" w:rsidP="0042554D">
            <w:pPr>
              <w:rPr>
                <w:rFonts w:ascii="TH SarabunPSK" w:hAnsi="TH SarabunPSK" w:cs="TH SarabunPSK" w:hint="cs"/>
                <w:sz w:val="32"/>
                <w:szCs w:val="32"/>
              </w:rPr>
            </w:pPr>
            <w:r w:rsidRPr="000A4AA3">
              <w:rPr>
                <w:rFonts w:ascii="TH SarabunPSK" w:hAnsi="TH SarabunPSK" w:cs="TH SarabunPSK" w:hint="cs"/>
                <w:sz w:val="32"/>
                <w:szCs w:val="32"/>
              </w:rPr>
              <w:t>6</w:t>
            </w:r>
            <w:r w:rsidRPr="000A4AA3">
              <w:rPr>
                <w:rFonts w:ascii="TH SarabunPSK" w:hAnsi="TH SarabunPSK" w:cs="TH SarabunPSK" w:hint="cs"/>
                <w:sz w:val="32"/>
                <w:szCs w:val="32"/>
                <w:cs/>
              </w:rPr>
              <w:t>.</w:t>
            </w:r>
            <w:r w:rsidRPr="000A4AA3">
              <w:rPr>
                <w:rFonts w:ascii="TH SarabunPSK" w:hAnsi="TH SarabunPSK" w:cs="TH SarabunPSK" w:hint="cs"/>
                <w:sz w:val="32"/>
                <w:szCs w:val="32"/>
              </w:rPr>
              <w:t xml:space="preserve">2 </w:t>
            </w:r>
            <w:r w:rsidR="00B6305C" w:rsidRPr="000A4AA3">
              <w:rPr>
                <w:rFonts w:ascii="TH SarabunPSK" w:hAnsi="TH SarabunPSK" w:cs="TH SarabunPSK" w:hint="cs"/>
                <w:sz w:val="32"/>
                <w:szCs w:val="32"/>
              </w:rPr>
              <w:t>Both short-term and long-term planning of academic and non-academic support services are shown to be carried out to ensure sufficiency and quality of support services for teaching, research, and community service</w:t>
            </w:r>
          </w:p>
        </w:tc>
        <w:tc>
          <w:tcPr>
            <w:tcW w:w="506" w:type="dxa"/>
          </w:tcPr>
          <w:p w14:paraId="53737C94" w14:textId="77777777" w:rsidR="00E82392" w:rsidRPr="000A4AA3" w:rsidRDefault="00E82392" w:rsidP="00E82392">
            <w:pPr>
              <w:jc w:val="center"/>
              <w:rPr>
                <w:rFonts w:ascii="TH SarabunPSK" w:hAnsi="TH SarabunPSK" w:cs="TH SarabunPSK" w:hint="cs"/>
                <w:sz w:val="32"/>
                <w:szCs w:val="32"/>
              </w:rPr>
            </w:pPr>
          </w:p>
        </w:tc>
        <w:tc>
          <w:tcPr>
            <w:tcW w:w="506" w:type="dxa"/>
          </w:tcPr>
          <w:p w14:paraId="5DF0EB34" w14:textId="77777777" w:rsidR="00E82392" w:rsidRPr="000A4AA3" w:rsidRDefault="00E82392" w:rsidP="00E82392">
            <w:pPr>
              <w:jc w:val="center"/>
              <w:rPr>
                <w:rFonts w:ascii="TH SarabunPSK" w:hAnsi="TH SarabunPSK" w:cs="TH SarabunPSK" w:hint="cs"/>
                <w:sz w:val="32"/>
                <w:szCs w:val="32"/>
              </w:rPr>
            </w:pPr>
          </w:p>
        </w:tc>
        <w:tc>
          <w:tcPr>
            <w:tcW w:w="506" w:type="dxa"/>
          </w:tcPr>
          <w:p w14:paraId="65F3299B" w14:textId="5873AEB6" w:rsidR="00E82392" w:rsidRPr="000A4AA3" w:rsidRDefault="00E6348E" w:rsidP="00E82392">
            <w:pPr>
              <w:jc w:val="center"/>
              <w:rPr>
                <w:rFonts w:ascii="TH SarabunPSK" w:hAnsi="TH SarabunPSK" w:cs="TH SarabunPSK" w:hint="cs"/>
                <w:sz w:val="32"/>
                <w:szCs w:val="32"/>
              </w:rPr>
            </w:pPr>
            <w:r w:rsidRPr="000A4AA3">
              <w:rPr>
                <w:rFonts w:ascii="TH SarabunPSK" w:hAnsi="TH SarabunPSK" w:cs="TH SarabunPSK" w:hint="cs"/>
                <w:sz w:val="32"/>
                <w:szCs w:val="32"/>
              </w:rPr>
              <w:sym w:font="Wingdings" w:char="F0FC"/>
            </w:r>
          </w:p>
        </w:tc>
        <w:tc>
          <w:tcPr>
            <w:tcW w:w="507" w:type="dxa"/>
          </w:tcPr>
          <w:p w14:paraId="20E8228F" w14:textId="1B855AA5" w:rsidR="00E82392" w:rsidRPr="000A4AA3" w:rsidRDefault="00E82392" w:rsidP="00E82392">
            <w:pPr>
              <w:jc w:val="center"/>
              <w:rPr>
                <w:rFonts w:ascii="TH SarabunPSK" w:hAnsi="TH SarabunPSK" w:cs="TH SarabunPSK" w:hint="cs"/>
                <w:sz w:val="32"/>
                <w:szCs w:val="32"/>
              </w:rPr>
            </w:pPr>
          </w:p>
        </w:tc>
        <w:tc>
          <w:tcPr>
            <w:tcW w:w="506" w:type="dxa"/>
          </w:tcPr>
          <w:p w14:paraId="21DAAFF6" w14:textId="1AE6BCDD" w:rsidR="00E82392" w:rsidRPr="000A4AA3" w:rsidRDefault="00E82392" w:rsidP="00E82392">
            <w:pPr>
              <w:jc w:val="center"/>
              <w:rPr>
                <w:rFonts w:ascii="TH SarabunPSK" w:hAnsi="TH SarabunPSK" w:cs="TH SarabunPSK" w:hint="cs"/>
                <w:sz w:val="32"/>
                <w:szCs w:val="32"/>
              </w:rPr>
            </w:pPr>
          </w:p>
        </w:tc>
        <w:tc>
          <w:tcPr>
            <w:tcW w:w="506" w:type="dxa"/>
          </w:tcPr>
          <w:p w14:paraId="69A06C94" w14:textId="369C3644" w:rsidR="00E82392" w:rsidRPr="000A4AA3" w:rsidRDefault="00E82392" w:rsidP="00E82392">
            <w:pPr>
              <w:jc w:val="center"/>
              <w:rPr>
                <w:rFonts w:ascii="TH SarabunPSK" w:hAnsi="TH SarabunPSK" w:cs="TH SarabunPSK" w:hint="cs"/>
                <w:sz w:val="32"/>
                <w:szCs w:val="32"/>
              </w:rPr>
            </w:pPr>
          </w:p>
        </w:tc>
        <w:tc>
          <w:tcPr>
            <w:tcW w:w="507" w:type="dxa"/>
          </w:tcPr>
          <w:p w14:paraId="67AB3BE2" w14:textId="140A4908" w:rsidR="00E82392" w:rsidRPr="000A4AA3" w:rsidRDefault="00E82392" w:rsidP="00E82392">
            <w:pPr>
              <w:jc w:val="center"/>
              <w:rPr>
                <w:rFonts w:ascii="TH SarabunPSK" w:hAnsi="TH SarabunPSK" w:cs="TH SarabunPSK" w:hint="cs"/>
                <w:sz w:val="32"/>
                <w:szCs w:val="32"/>
              </w:rPr>
            </w:pPr>
          </w:p>
        </w:tc>
      </w:tr>
      <w:tr w:rsidR="00937CDC" w:rsidRPr="000A4AA3" w14:paraId="56F6B1B0" w14:textId="2F253E52" w:rsidTr="00E82392">
        <w:tc>
          <w:tcPr>
            <w:tcW w:w="5665" w:type="dxa"/>
          </w:tcPr>
          <w:p w14:paraId="0736A8CF" w14:textId="24B25DF9" w:rsidR="00E82392" w:rsidRPr="000A4AA3" w:rsidRDefault="00E82392" w:rsidP="0042554D">
            <w:pPr>
              <w:rPr>
                <w:rFonts w:ascii="TH SarabunPSK" w:hAnsi="TH SarabunPSK" w:cs="TH SarabunPSK" w:hint="cs"/>
                <w:sz w:val="32"/>
                <w:szCs w:val="32"/>
              </w:rPr>
            </w:pPr>
            <w:r w:rsidRPr="000A4AA3">
              <w:rPr>
                <w:rFonts w:ascii="TH SarabunPSK" w:hAnsi="TH SarabunPSK" w:cs="TH SarabunPSK" w:hint="cs"/>
                <w:sz w:val="32"/>
                <w:szCs w:val="32"/>
              </w:rPr>
              <w:t>6</w:t>
            </w:r>
            <w:r w:rsidRPr="000A4AA3">
              <w:rPr>
                <w:rFonts w:ascii="TH SarabunPSK" w:hAnsi="TH SarabunPSK" w:cs="TH SarabunPSK" w:hint="cs"/>
                <w:sz w:val="32"/>
                <w:szCs w:val="32"/>
                <w:cs/>
              </w:rPr>
              <w:t>.</w:t>
            </w:r>
            <w:r w:rsidRPr="000A4AA3">
              <w:rPr>
                <w:rFonts w:ascii="TH SarabunPSK" w:hAnsi="TH SarabunPSK" w:cs="TH SarabunPSK" w:hint="cs"/>
                <w:sz w:val="32"/>
                <w:szCs w:val="32"/>
              </w:rPr>
              <w:t xml:space="preserve">3 </w:t>
            </w:r>
            <w:r w:rsidR="00B6305C" w:rsidRPr="000A4AA3">
              <w:rPr>
                <w:rFonts w:ascii="TH SarabunPSK" w:hAnsi="TH SarabunPSK" w:cs="TH SarabunPSK" w:hint="cs"/>
                <w:sz w:val="32"/>
                <w:szCs w:val="32"/>
              </w:rPr>
              <w:t>An adequate system is shown to exist for student progress, academic performance, and workload monitoring. Student progress, academic erformance, and workload are shown to be systematically recorded and monitored. Feedback to students and corrective actions are made where necessary</w:t>
            </w:r>
          </w:p>
        </w:tc>
        <w:tc>
          <w:tcPr>
            <w:tcW w:w="506" w:type="dxa"/>
          </w:tcPr>
          <w:p w14:paraId="769B8D6B" w14:textId="77777777" w:rsidR="00E82392" w:rsidRPr="000A4AA3" w:rsidRDefault="00E82392" w:rsidP="00E82392">
            <w:pPr>
              <w:jc w:val="center"/>
              <w:rPr>
                <w:rFonts w:ascii="TH SarabunPSK" w:hAnsi="TH SarabunPSK" w:cs="TH SarabunPSK" w:hint="cs"/>
                <w:sz w:val="32"/>
                <w:szCs w:val="32"/>
              </w:rPr>
            </w:pPr>
          </w:p>
        </w:tc>
        <w:tc>
          <w:tcPr>
            <w:tcW w:w="506" w:type="dxa"/>
          </w:tcPr>
          <w:p w14:paraId="768B2FE5" w14:textId="77777777" w:rsidR="00E82392" w:rsidRPr="000A4AA3" w:rsidRDefault="00E82392" w:rsidP="00E82392">
            <w:pPr>
              <w:jc w:val="center"/>
              <w:rPr>
                <w:rFonts w:ascii="TH SarabunPSK" w:hAnsi="TH SarabunPSK" w:cs="TH SarabunPSK" w:hint="cs"/>
                <w:sz w:val="32"/>
                <w:szCs w:val="32"/>
              </w:rPr>
            </w:pPr>
          </w:p>
        </w:tc>
        <w:tc>
          <w:tcPr>
            <w:tcW w:w="506" w:type="dxa"/>
          </w:tcPr>
          <w:p w14:paraId="7D277803" w14:textId="6902604B" w:rsidR="00E82392" w:rsidRPr="000A4AA3" w:rsidRDefault="00E6348E" w:rsidP="00E82392">
            <w:pPr>
              <w:jc w:val="center"/>
              <w:rPr>
                <w:rFonts w:ascii="TH SarabunPSK" w:hAnsi="TH SarabunPSK" w:cs="TH SarabunPSK" w:hint="cs"/>
                <w:sz w:val="32"/>
                <w:szCs w:val="32"/>
              </w:rPr>
            </w:pPr>
            <w:r w:rsidRPr="000A4AA3">
              <w:rPr>
                <w:rFonts w:ascii="TH SarabunPSK" w:hAnsi="TH SarabunPSK" w:cs="TH SarabunPSK" w:hint="cs"/>
                <w:sz w:val="32"/>
                <w:szCs w:val="32"/>
              </w:rPr>
              <w:sym w:font="Wingdings" w:char="F0FC"/>
            </w:r>
          </w:p>
        </w:tc>
        <w:tc>
          <w:tcPr>
            <w:tcW w:w="507" w:type="dxa"/>
          </w:tcPr>
          <w:p w14:paraId="1F245AFC" w14:textId="3C900BF5" w:rsidR="00E82392" w:rsidRPr="000A4AA3" w:rsidRDefault="00E82392" w:rsidP="00E82392">
            <w:pPr>
              <w:jc w:val="center"/>
              <w:rPr>
                <w:rFonts w:ascii="TH SarabunPSK" w:hAnsi="TH SarabunPSK" w:cs="TH SarabunPSK" w:hint="cs"/>
                <w:sz w:val="32"/>
                <w:szCs w:val="32"/>
              </w:rPr>
            </w:pPr>
          </w:p>
        </w:tc>
        <w:tc>
          <w:tcPr>
            <w:tcW w:w="506" w:type="dxa"/>
          </w:tcPr>
          <w:p w14:paraId="74E1742F" w14:textId="04828B3D" w:rsidR="00E82392" w:rsidRPr="000A4AA3" w:rsidRDefault="00E82392" w:rsidP="00E82392">
            <w:pPr>
              <w:jc w:val="center"/>
              <w:rPr>
                <w:rFonts w:ascii="TH SarabunPSK" w:hAnsi="TH SarabunPSK" w:cs="TH SarabunPSK" w:hint="cs"/>
                <w:sz w:val="32"/>
                <w:szCs w:val="32"/>
              </w:rPr>
            </w:pPr>
          </w:p>
        </w:tc>
        <w:tc>
          <w:tcPr>
            <w:tcW w:w="506" w:type="dxa"/>
          </w:tcPr>
          <w:p w14:paraId="2094D512" w14:textId="5D9D415D" w:rsidR="00E82392" w:rsidRPr="000A4AA3" w:rsidRDefault="00E82392" w:rsidP="00E82392">
            <w:pPr>
              <w:jc w:val="center"/>
              <w:rPr>
                <w:rFonts w:ascii="TH SarabunPSK" w:hAnsi="TH SarabunPSK" w:cs="TH SarabunPSK" w:hint="cs"/>
                <w:sz w:val="32"/>
                <w:szCs w:val="32"/>
              </w:rPr>
            </w:pPr>
          </w:p>
        </w:tc>
        <w:tc>
          <w:tcPr>
            <w:tcW w:w="507" w:type="dxa"/>
          </w:tcPr>
          <w:p w14:paraId="42D494E0" w14:textId="4A725E34" w:rsidR="00E82392" w:rsidRPr="000A4AA3" w:rsidRDefault="00E82392" w:rsidP="00E82392">
            <w:pPr>
              <w:jc w:val="center"/>
              <w:rPr>
                <w:rFonts w:ascii="TH SarabunPSK" w:hAnsi="TH SarabunPSK" w:cs="TH SarabunPSK" w:hint="cs"/>
                <w:sz w:val="32"/>
                <w:szCs w:val="32"/>
              </w:rPr>
            </w:pPr>
          </w:p>
        </w:tc>
      </w:tr>
      <w:tr w:rsidR="00937CDC" w:rsidRPr="000A4AA3" w14:paraId="267E7E6D" w14:textId="70601AFB" w:rsidTr="00E82392">
        <w:tc>
          <w:tcPr>
            <w:tcW w:w="5665" w:type="dxa"/>
          </w:tcPr>
          <w:p w14:paraId="44E1D393" w14:textId="4CB5DC9A" w:rsidR="00E82392" w:rsidRPr="000A4AA3" w:rsidRDefault="00E82392" w:rsidP="0042554D">
            <w:pPr>
              <w:rPr>
                <w:rFonts w:ascii="TH SarabunPSK" w:hAnsi="TH SarabunPSK" w:cs="TH SarabunPSK" w:hint="cs"/>
                <w:sz w:val="32"/>
                <w:szCs w:val="32"/>
              </w:rPr>
            </w:pPr>
            <w:r w:rsidRPr="000A4AA3">
              <w:rPr>
                <w:rFonts w:ascii="TH SarabunPSK" w:hAnsi="TH SarabunPSK" w:cs="TH SarabunPSK" w:hint="cs"/>
                <w:sz w:val="32"/>
                <w:szCs w:val="32"/>
              </w:rPr>
              <w:t>6</w:t>
            </w:r>
            <w:r w:rsidRPr="000A4AA3">
              <w:rPr>
                <w:rFonts w:ascii="TH SarabunPSK" w:hAnsi="TH SarabunPSK" w:cs="TH SarabunPSK" w:hint="cs"/>
                <w:sz w:val="32"/>
                <w:szCs w:val="32"/>
                <w:cs/>
              </w:rPr>
              <w:t>.</w:t>
            </w:r>
            <w:r w:rsidRPr="000A4AA3">
              <w:rPr>
                <w:rFonts w:ascii="TH SarabunPSK" w:hAnsi="TH SarabunPSK" w:cs="TH SarabunPSK" w:hint="cs"/>
                <w:sz w:val="32"/>
                <w:szCs w:val="32"/>
              </w:rPr>
              <w:t xml:space="preserve">4 </w:t>
            </w:r>
            <w:r w:rsidR="00B6305C" w:rsidRPr="000A4AA3">
              <w:rPr>
                <w:rFonts w:ascii="TH SarabunPSK" w:hAnsi="TH SarabunPSK" w:cs="TH SarabunPSK" w:hint="cs"/>
                <w:sz w:val="32"/>
                <w:szCs w:val="32"/>
              </w:rPr>
              <w:t>Co-curricular activities, student competition, and other student support services are shown to be available to improve learning experience and employability</w:t>
            </w:r>
          </w:p>
        </w:tc>
        <w:tc>
          <w:tcPr>
            <w:tcW w:w="506" w:type="dxa"/>
          </w:tcPr>
          <w:p w14:paraId="6A8C2E58" w14:textId="77777777" w:rsidR="00E82392" w:rsidRPr="000A4AA3" w:rsidRDefault="00E82392" w:rsidP="00E82392">
            <w:pPr>
              <w:jc w:val="center"/>
              <w:rPr>
                <w:rFonts w:ascii="TH SarabunPSK" w:hAnsi="TH SarabunPSK" w:cs="TH SarabunPSK" w:hint="cs"/>
                <w:sz w:val="32"/>
                <w:szCs w:val="32"/>
              </w:rPr>
            </w:pPr>
          </w:p>
        </w:tc>
        <w:tc>
          <w:tcPr>
            <w:tcW w:w="506" w:type="dxa"/>
          </w:tcPr>
          <w:p w14:paraId="67A9444C" w14:textId="77777777" w:rsidR="00E82392" w:rsidRPr="000A4AA3" w:rsidRDefault="00E82392" w:rsidP="00E82392">
            <w:pPr>
              <w:jc w:val="center"/>
              <w:rPr>
                <w:rFonts w:ascii="TH SarabunPSK" w:hAnsi="TH SarabunPSK" w:cs="TH SarabunPSK" w:hint="cs"/>
                <w:sz w:val="32"/>
                <w:szCs w:val="32"/>
              </w:rPr>
            </w:pPr>
          </w:p>
        </w:tc>
        <w:tc>
          <w:tcPr>
            <w:tcW w:w="506" w:type="dxa"/>
          </w:tcPr>
          <w:p w14:paraId="5DC76C3C" w14:textId="1B3517D5" w:rsidR="00E82392" w:rsidRPr="000A4AA3" w:rsidRDefault="00E6348E" w:rsidP="00E82392">
            <w:pPr>
              <w:jc w:val="center"/>
              <w:rPr>
                <w:rFonts w:ascii="TH SarabunPSK" w:hAnsi="TH SarabunPSK" w:cs="TH SarabunPSK" w:hint="cs"/>
                <w:sz w:val="32"/>
                <w:szCs w:val="32"/>
              </w:rPr>
            </w:pPr>
            <w:r w:rsidRPr="000A4AA3">
              <w:rPr>
                <w:rFonts w:ascii="TH SarabunPSK" w:hAnsi="TH SarabunPSK" w:cs="TH SarabunPSK" w:hint="cs"/>
                <w:sz w:val="32"/>
                <w:szCs w:val="32"/>
              </w:rPr>
              <w:sym w:font="Wingdings" w:char="F0FC"/>
            </w:r>
          </w:p>
        </w:tc>
        <w:tc>
          <w:tcPr>
            <w:tcW w:w="507" w:type="dxa"/>
          </w:tcPr>
          <w:p w14:paraId="6BE3E783" w14:textId="6E340C44" w:rsidR="00E82392" w:rsidRPr="000A4AA3" w:rsidRDefault="00E82392" w:rsidP="00E82392">
            <w:pPr>
              <w:jc w:val="center"/>
              <w:rPr>
                <w:rFonts w:ascii="TH SarabunPSK" w:hAnsi="TH SarabunPSK" w:cs="TH SarabunPSK" w:hint="cs"/>
                <w:sz w:val="32"/>
                <w:szCs w:val="32"/>
              </w:rPr>
            </w:pPr>
          </w:p>
        </w:tc>
        <w:tc>
          <w:tcPr>
            <w:tcW w:w="506" w:type="dxa"/>
          </w:tcPr>
          <w:p w14:paraId="2CBB1EC9" w14:textId="50C33563" w:rsidR="00E82392" w:rsidRPr="000A4AA3" w:rsidRDefault="00E82392" w:rsidP="00E82392">
            <w:pPr>
              <w:jc w:val="center"/>
              <w:rPr>
                <w:rFonts w:ascii="TH SarabunPSK" w:hAnsi="TH SarabunPSK" w:cs="TH SarabunPSK" w:hint="cs"/>
                <w:sz w:val="32"/>
                <w:szCs w:val="32"/>
              </w:rPr>
            </w:pPr>
          </w:p>
        </w:tc>
        <w:tc>
          <w:tcPr>
            <w:tcW w:w="506" w:type="dxa"/>
          </w:tcPr>
          <w:p w14:paraId="1ECDDD9D" w14:textId="08332265" w:rsidR="00E82392" w:rsidRPr="000A4AA3" w:rsidRDefault="00E82392" w:rsidP="00E82392">
            <w:pPr>
              <w:jc w:val="center"/>
              <w:rPr>
                <w:rFonts w:ascii="TH SarabunPSK" w:hAnsi="TH SarabunPSK" w:cs="TH SarabunPSK" w:hint="cs"/>
                <w:sz w:val="32"/>
                <w:szCs w:val="32"/>
              </w:rPr>
            </w:pPr>
          </w:p>
        </w:tc>
        <w:tc>
          <w:tcPr>
            <w:tcW w:w="507" w:type="dxa"/>
          </w:tcPr>
          <w:p w14:paraId="31F80592" w14:textId="08BEE7C3" w:rsidR="00E82392" w:rsidRPr="000A4AA3" w:rsidRDefault="00E82392" w:rsidP="00E82392">
            <w:pPr>
              <w:jc w:val="center"/>
              <w:rPr>
                <w:rFonts w:ascii="TH SarabunPSK" w:hAnsi="TH SarabunPSK" w:cs="TH SarabunPSK" w:hint="cs"/>
                <w:sz w:val="32"/>
                <w:szCs w:val="32"/>
              </w:rPr>
            </w:pPr>
          </w:p>
        </w:tc>
      </w:tr>
      <w:tr w:rsidR="00937CDC" w:rsidRPr="000A4AA3" w14:paraId="74234A3F" w14:textId="12FA8B95" w:rsidTr="00E82392">
        <w:tc>
          <w:tcPr>
            <w:tcW w:w="5665" w:type="dxa"/>
          </w:tcPr>
          <w:p w14:paraId="67FD1BE0" w14:textId="5AB22884" w:rsidR="00E82392" w:rsidRPr="000A4AA3" w:rsidRDefault="00E82392" w:rsidP="0042554D">
            <w:pPr>
              <w:rPr>
                <w:rFonts w:ascii="TH SarabunPSK" w:hAnsi="TH SarabunPSK" w:cs="TH SarabunPSK" w:hint="cs"/>
                <w:sz w:val="32"/>
                <w:szCs w:val="32"/>
              </w:rPr>
            </w:pPr>
            <w:r w:rsidRPr="000A4AA3">
              <w:rPr>
                <w:rFonts w:ascii="TH SarabunPSK" w:hAnsi="TH SarabunPSK" w:cs="TH SarabunPSK" w:hint="cs"/>
                <w:sz w:val="32"/>
                <w:szCs w:val="32"/>
              </w:rPr>
              <w:t>6</w:t>
            </w:r>
            <w:r w:rsidRPr="000A4AA3">
              <w:rPr>
                <w:rFonts w:ascii="TH SarabunPSK" w:hAnsi="TH SarabunPSK" w:cs="TH SarabunPSK" w:hint="cs"/>
                <w:sz w:val="32"/>
                <w:szCs w:val="32"/>
                <w:cs/>
              </w:rPr>
              <w:t>.</w:t>
            </w:r>
            <w:r w:rsidRPr="000A4AA3">
              <w:rPr>
                <w:rFonts w:ascii="TH SarabunPSK" w:hAnsi="TH SarabunPSK" w:cs="TH SarabunPSK" w:hint="cs"/>
                <w:sz w:val="32"/>
                <w:szCs w:val="32"/>
              </w:rPr>
              <w:t xml:space="preserve">5 </w:t>
            </w:r>
            <w:r w:rsidR="00B6305C" w:rsidRPr="000A4AA3">
              <w:rPr>
                <w:rFonts w:ascii="TH SarabunPSK" w:hAnsi="TH SarabunPSK" w:cs="TH SarabunPSK" w:hint="cs"/>
                <w:sz w:val="32"/>
                <w:szCs w:val="32"/>
              </w:rPr>
              <w:t>The competences of the support staff rendering student services are shown to be identified for recruitment and deployment. These competences are shown to be evaluated to ensure their continued relevance to stakeholders needs. Roles and relationships are shown to be well-defined to ensure smooth delivery of the services</w:t>
            </w:r>
          </w:p>
        </w:tc>
        <w:tc>
          <w:tcPr>
            <w:tcW w:w="506" w:type="dxa"/>
          </w:tcPr>
          <w:p w14:paraId="4CEE2C7A" w14:textId="77777777" w:rsidR="00E82392" w:rsidRPr="000A4AA3" w:rsidRDefault="00E82392" w:rsidP="00E82392">
            <w:pPr>
              <w:jc w:val="center"/>
              <w:rPr>
                <w:rFonts w:ascii="TH SarabunPSK" w:hAnsi="TH SarabunPSK" w:cs="TH SarabunPSK" w:hint="cs"/>
                <w:sz w:val="32"/>
                <w:szCs w:val="32"/>
              </w:rPr>
            </w:pPr>
          </w:p>
        </w:tc>
        <w:tc>
          <w:tcPr>
            <w:tcW w:w="506" w:type="dxa"/>
          </w:tcPr>
          <w:p w14:paraId="274A89F4" w14:textId="77777777" w:rsidR="00E82392" w:rsidRPr="000A4AA3" w:rsidRDefault="00E82392" w:rsidP="00E82392">
            <w:pPr>
              <w:jc w:val="center"/>
              <w:rPr>
                <w:rFonts w:ascii="TH SarabunPSK" w:hAnsi="TH SarabunPSK" w:cs="TH SarabunPSK" w:hint="cs"/>
                <w:sz w:val="32"/>
                <w:szCs w:val="32"/>
              </w:rPr>
            </w:pPr>
          </w:p>
        </w:tc>
        <w:tc>
          <w:tcPr>
            <w:tcW w:w="506" w:type="dxa"/>
          </w:tcPr>
          <w:p w14:paraId="23B7FE93" w14:textId="5EE00026" w:rsidR="00E82392" w:rsidRPr="000A4AA3" w:rsidRDefault="00E6348E" w:rsidP="00E82392">
            <w:pPr>
              <w:jc w:val="center"/>
              <w:rPr>
                <w:rFonts w:ascii="TH SarabunPSK" w:hAnsi="TH SarabunPSK" w:cs="TH SarabunPSK" w:hint="cs"/>
                <w:sz w:val="32"/>
                <w:szCs w:val="32"/>
              </w:rPr>
            </w:pPr>
            <w:r w:rsidRPr="000A4AA3">
              <w:rPr>
                <w:rFonts w:ascii="TH SarabunPSK" w:hAnsi="TH SarabunPSK" w:cs="TH SarabunPSK" w:hint="cs"/>
                <w:sz w:val="32"/>
                <w:szCs w:val="32"/>
              </w:rPr>
              <w:sym w:font="Wingdings" w:char="F0FC"/>
            </w:r>
          </w:p>
        </w:tc>
        <w:tc>
          <w:tcPr>
            <w:tcW w:w="507" w:type="dxa"/>
          </w:tcPr>
          <w:p w14:paraId="1A2B6A54" w14:textId="46902A6A" w:rsidR="00E82392" w:rsidRPr="000A4AA3" w:rsidRDefault="00E82392" w:rsidP="00E82392">
            <w:pPr>
              <w:jc w:val="center"/>
              <w:rPr>
                <w:rFonts w:ascii="TH SarabunPSK" w:hAnsi="TH SarabunPSK" w:cs="TH SarabunPSK" w:hint="cs"/>
                <w:sz w:val="32"/>
                <w:szCs w:val="32"/>
              </w:rPr>
            </w:pPr>
          </w:p>
        </w:tc>
        <w:tc>
          <w:tcPr>
            <w:tcW w:w="506" w:type="dxa"/>
          </w:tcPr>
          <w:p w14:paraId="7EA22700" w14:textId="2135708C" w:rsidR="00E82392" w:rsidRPr="000A4AA3" w:rsidRDefault="00E82392" w:rsidP="00E82392">
            <w:pPr>
              <w:jc w:val="center"/>
              <w:rPr>
                <w:rFonts w:ascii="TH SarabunPSK" w:hAnsi="TH SarabunPSK" w:cs="TH SarabunPSK" w:hint="cs"/>
                <w:sz w:val="32"/>
                <w:szCs w:val="32"/>
              </w:rPr>
            </w:pPr>
          </w:p>
        </w:tc>
        <w:tc>
          <w:tcPr>
            <w:tcW w:w="506" w:type="dxa"/>
          </w:tcPr>
          <w:p w14:paraId="66F32749" w14:textId="2198D14C" w:rsidR="00E82392" w:rsidRPr="000A4AA3" w:rsidRDefault="00E82392" w:rsidP="00E82392">
            <w:pPr>
              <w:jc w:val="center"/>
              <w:rPr>
                <w:rFonts w:ascii="TH SarabunPSK" w:hAnsi="TH SarabunPSK" w:cs="TH SarabunPSK" w:hint="cs"/>
                <w:sz w:val="32"/>
                <w:szCs w:val="32"/>
              </w:rPr>
            </w:pPr>
          </w:p>
        </w:tc>
        <w:tc>
          <w:tcPr>
            <w:tcW w:w="507" w:type="dxa"/>
          </w:tcPr>
          <w:p w14:paraId="30C988EE" w14:textId="5ABB853C" w:rsidR="00E82392" w:rsidRPr="000A4AA3" w:rsidRDefault="00E82392" w:rsidP="00E82392">
            <w:pPr>
              <w:jc w:val="center"/>
              <w:rPr>
                <w:rFonts w:ascii="TH SarabunPSK" w:hAnsi="TH SarabunPSK" w:cs="TH SarabunPSK" w:hint="cs"/>
                <w:sz w:val="32"/>
                <w:szCs w:val="32"/>
              </w:rPr>
            </w:pPr>
          </w:p>
        </w:tc>
      </w:tr>
      <w:tr w:rsidR="00937CDC" w:rsidRPr="000A4AA3" w14:paraId="71786210" w14:textId="3E96D5F9" w:rsidTr="00E82392">
        <w:tc>
          <w:tcPr>
            <w:tcW w:w="5665" w:type="dxa"/>
          </w:tcPr>
          <w:p w14:paraId="385D61A9" w14:textId="79A2FAF6" w:rsidR="00E82392" w:rsidRPr="000A4AA3" w:rsidRDefault="00E82392" w:rsidP="0042554D">
            <w:pPr>
              <w:rPr>
                <w:rFonts w:ascii="TH SarabunPSK" w:hAnsi="TH SarabunPSK" w:cs="TH SarabunPSK" w:hint="cs"/>
                <w:sz w:val="32"/>
                <w:szCs w:val="32"/>
              </w:rPr>
            </w:pPr>
            <w:r w:rsidRPr="000A4AA3">
              <w:rPr>
                <w:rFonts w:ascii="TH SarabunPSK" w:hAnsi="TH SarabunPSK" w:cs="TH SarabunPSK" w:hint="cs"/>
                <w:sz w:val="32"/>
                <w:szCs w:val="32"/>
              </w:rPr>
              <w:t>6</w:t>
            </w:r>
            <w:r w:rsidRPr="000A4AA3">
              <w:rPr>
                <w:rFonts w:ascii="TH SarabunPSK" w:hAnsi="TH SarabunPSK" w:cs="TH SarabunPSK" w:hint="cs"/>
                <w:sz w:val="32"/>
                <w:szCs w:val="32"/>
                <w:cs/>
              </w:rPr>
              <w:t>.</w:t>
            </w:r>
            <w:r w:rsidRPr="000A4AA3">
              <w:rPr>
                <w:rFonts w:ascii="TH SarabunPSK" w:hAnsi="TH SarabunPSK" w:cs="TH SarabunPSK" w:hint="cs"/>
                <w:sz w:val="32"/>
                <w:szCs w:val="32"/>
              </w:rPr>
              <w:t xml:space="preserve">6 </w:t>
            </w:r>
            <w:r w:rsidR="00B6305C" w:rsidRPr="000A4AA3">
              <w:rPr>
                <w:rFonts w:ascii="TH SarabunPSK" w:hAnsi="TH SarabunPSK" w:cs="TH SarabunPSK" w:hint="cs"/>
                <w:sz w:val="32"/>
                <w:szCs w:val="32"/>
              </w:rPr>
              <w:t>Student support services are shown to be subjected to evaluation, benchmarking, and enhancement</w:t>
            </w:r>
          </w:p>
        </w:tc>
        <w:tc>
          <w:tcPr>
            <w:tcW w:w="506" w:type="dxa"/>
          </w:tcPr>
          <w:p w14:paraId="278BA9D1" w14:textId="77777777" w:rsidR="00E82392" w:rsidRPr="000A4AA3" w:rsidRDefault="00E82392" w:rsidP="00E82392">
            <w:pPr>
              <w:jc w:val="center"/>
              <w:rPr>
                <w:rFonts w:ascii="TH SarabunPSK" w:hAnsi="TH SarabunPSK" w:cs="TH SarabunPSK" w:hint="cs"/>
                <w:sz w:val="32"/>
                <w:szCs w:val="32"/>
              </w:rPr>
            </w:pPr>
          </w:p>
        </w:tc>
        <w:tc>
          <w:tcPr>
            <w:tcW w:w="506" w:type="dxa"/>
          </w:tcPr>
          <w:p w14:paraId="67C746E2" w14:textId="77777777" w:rsidR="00E82392" w:rsidRPr="000A4AA3" w:rsidRDefault="00E82392" w:rsidP="00E82392">
            <w:pPr>
              <w:jc w:val="center"/>
              <w:rPr>
                <w:rFonts w:ascii="TH SarabunPSK" w:hAnsi="TH SarabunPSK" w:cs="TH SarabunPSK" w:hint="cs"/>
                <w:sz w:val="32"/>
                <w:szCs w:val="32"/>
              </w:rPr>
            </w:pPr>
          </w:p>
        </w:tc>
        <w:tc>
          <w:tcPr>
            <w:tcW w:w="506" w:type="dxa"/>
          </w:tcPr>
          <w:p w14:paraId="044D336E" w14:textId="52728D5E" w:rsidR="00E82392" w:rsidRPr="000A4AA3" w:rsidRDefault="00E6348E" w:rsidP="00E82392">
            <w:pPr>
              <w:jc w:val="center"/>
              <w:rPr>
                <w:rFonts w:ascii="TH SarabunPSK" w:hAnsi="TH SarabunPSK" w:cs="TH SarabunPSK" w:hint="cs"/>
                <w:sz w:val="32"/>
                <w:szCs w:val="32"/>
              </w:rPr>
            </w:pPr>
            <w:r w:rsidRPr="000A4AA3">
              <w:rPr>
                <w:rFonts w:ascii="TH SarabunPSK" w:hAnsi="TH SarabunPSK" w:cs="TH SarabunPSK" w:hint="cs"/>
                <w:sz w:val="32"/>
                <w:szCs w:val="32"/>
              </w:rPr>
              <w:sym w:font="Wingdings" w:char="F0FC"/>
            </w:r>
          </w:p>
        </w:tc>
        <w:tc>
          <w:tcPr>
            <w:tcW w:w="507" w:type="dxa"/>
          </w:tcPr>
          <w:p w14:paraId="62B34AE7" w14:textId="64AE0D9D" w:rsidR="00E82392" w:rsidRPr="000A4AA3" w:rsidRDefault="00E82392" w:rsidP="00E82392">
            <w:pPr>
              <w:jc w:val="center"/>
              <w:rPr>
                <w:rFonts w:ascii="TH SarabunPSK" w:hAnsi="TH SarabunPSK" w:cs="TH SarabunPSK" w:hint="cs"/>
                <w:sz w:val="32"/>
                <w:szCs w:val="32"/>
              </w:rPr>
            </w:pPr>
          </w:p>
        </w:tc>
        <w:tc>
          <w:tcPr>
            <w:tcW w:w="506" w:type="dxa"/>
          </w:tcPr>
          <w:p w14:paraId="16A4C133" w14:textId="0E9AC63A" w:rsidR="00E82392" w:rsidRPr="000A4AA3" w:rsidRDefault="00E82392" w:rsidP="00E82392">
            <w:pPr>
              <w:jc w:val="center"/>
              <w:rPr>
                <w:rFonts w:ascii="TH SarabunPSK" w:hAnsi="TH SarabunPSK" w:cs="TH SarabunPSK" w:hint="cs"/>
                <w:sz w:val="32"/>
                <w:szCs w:val="32"/>
              </w:rPr>
            </w:pPr>
          </w:p>
        </w:tc>
        <w:tc>
          <w:tcPr>
            <w:tcW w:w="506" w:type="dxa"/>
          </w:tcPr>
          <w:p w14:paraId="6F6959D2" w14:textId="2DBF1566" w:rsidR="00E82392" w:rsidRPr="000A4AA3" w:rsidRDefault="00E82392" w:rsidP="00E82392">
            <w:pPr>
              <w:jc w:val="center"/>
              <w:rPr>
                <w:rFonts w:ascii="TH SarabunPSK" w:hAnsi="TH SarabunPSK" w:cs="TH SarabunPSK" w:hint="cs"/>
                <w:sz w:val="32"/>
                <w:szCs w:val="32"/>
              </w:rPr>
            </w:pPr>
          </w:p>
        </w:tc>
        <w:tc>
          <w:tcPr>
            <w:tcW w:w="507" w:type="dxa"/>
          </w:tcPr>
          <w:p w14:paraId="3B9B7E2F" w14:textId="19370938" w:rsidR="00E82392" w:rsidRPr="000A4AA3" w:rsidRDefault="00E82392" w:rsidP="00E82392">
            <w:pPr>
              <w:jc w:val="center"/>
              <w:rPr>
                <w:rFonts w:ascii="TH SarabunPSK" w:hAnsi="TH SarabunPSK" w:cs="TH SarabunPSK" w:hint="cs"/>
                <w:sz w:val="32"/>
                <w:szCs w:val="32"/>
              </w:rPr>
            </w:pPr>
          </w:p>
        </w:tc>
      </w:tr>
      <w:tr w:rsidR="00CD73DB" w:rsidRPr="000A4AA3" w14:paraId="64C74EF1" w14:textId="77777777" w:rsidTr="00E82392">
        <w:tc>
          <w:tcPr>
            <w:tcW w:w="5665" w:type="dxa"/>
          </w:tcPr>
          <w:p w14:paraId="3C6CDF7C" w14:textId="026E6417" w:rsidR="00CD73DB" w:rsidRPr="000A4AA3" w:rsidRDefault="00CD73DB" w:rsidP="00CD73DB">
            <w:pPr>
              <w:jc w:val="center"/>
              <w:rPr>
                <w:rFonts w:ascii="TH SarabunPSK" w:hAnsi="TH SarabunPSK" w:cs="TH SarabunPSK" w:hint="cs"/>
                <w:sz w:val="32"/>
                <w:szCs w:val="32"/>
              </w:rPr>
            </w:pPr>
            <w:r w:rsidRPr="000A4AA3">
              <w:rPr>
                <w:rFonts w:ascii="TH SarabunPSK" w:hAnsi="TH SarabunPSK" w:cs="TH SarabunPSK" w:hint="cs"/>
                <w:sz w:val="32"/>
                <w:szCs w:val="32"/>
              </w:rPr>
              <w:t>Overall</w:t>
            </w:r>
          </w:p>
        </w:tc>
        <w:tc>
          <w:tcPr>
            <w:tcW w:w="506" w:type="dxa"/>
          </w:tcPr>
          <w:p w14:paraId="37C66453" w14:textId="77777777" w:rsidR="00CD73DB" w:rsidRPr="000A4AA3" w:rsidRDefault="00CD73DB" w:rsidP="00E82392">
            <w:pPr>
              <w:jc w:val="center"/>
              <w:rPr>
                <w:rFonts w:ascii="TH SarabunPSK" w:hAnsi="TH SarabunPSK" w:cs="TH SarabunPSK" w:hint="cs"/>
                <w:sz w:val="32"/>
                <w:szCs w:val="32"/>
              </w:rPr>
            </w:pPr>
          </w:p>
        </w:tc>
        <w:tc>
          <w:tcPr>
            <w:tcW w:w="506" w:type="dxa"/>
          </w:tcPr>
          <w:p w14:paraId="51039A8B" w14:textId="77777777" w:rsidR="00CD73DB" w:rsidRPr="000A4AA3" w:rsidRDefault="00CD73DB" w:rsidP="00E82392">
            <w:pPr>
              <w:jc w:val="center"/>
              <w:rPr>
                <w:rFonts w:ascii="TH SarabunPSK" w:hAnsi="TH SarabunPSK" w:cs="TH SarabunPSK" w:hint="cs"/>
                <w:sz w:val="32"/>
                <w:szCs w:val="32"/>
              </w:rPr>
            </w:pPr>
          </w:p>
        </w:tc>
        <w:tc>
          <w:tcPr>
            <w:tcW w:w="506" w:type="dxa"/>
          </w:tcPr>
          <w:p w14:paraId="124CB0E6" w14:textId="326F26BD" w:rsidR="00CD73DB" w:rsidRPr="000A4AA3" w:rsidRDefault="00CD73DB" w:rsidP="00E82392">
            <w:pPr>
              <w:jc w:val="center"/>
              <w:rPr>
                <w:rFonts w:ascii="TH SarabunPSK" w:hAnsi="TH SarabunPSK" w:cs="TH SarabunPSK" w:hint="cs"/>
                <w:sz w:val="32"/>
                <w:szCs w:val="32"/>
              </w:rPr>
            </w:pPr>
            <w:r w:rsidRPr="000A4AA3">
              <w:rPr>
                <w:rFonts w:ascii="TH SarabunPSK" w:hAnsi="TH SarabunPSK" w:cs="TH SarabunPSK" w:hint="cs"/>
                <w:sz w:val="32"/>
                <w:szCs w:val="32"/>
              </w:rPr>
              <w:sym w:font="Wingdings" w:char="F0FC"/>
            </w:r>
          </w:p>
        </w:tc>
        <w:tc>
          <w:tcPr>
            <w:tcW w:w="507" w:type="dxa"/>
          </w:tcPr>
          <w:p w14:paraId="232B1856" w14:textId="77777777" w:rsidR="00CD73DB" w:rsidRPr="000A4AA3" w:rsidRDefault="00CD73DB" w:rsidP="00E82392">
            <w:pPr>
              <w:jc w:val="center"/>
              <w:rPr>
                <w:rFonts w:ascii="TH SarabunPSK" w:hAnsi="TH SarabunPSK" w:cs="TH SarabunPSK" w:hint="cs"/>
                <w:sz w:val="32"/>
                <w:szCs w:val="32"/>
              </w:rPr>
            </w:pPr>
          </w:p>
        </w:tc>
        <w:tc>
          <w:tcPr>
            <w:tcW w:w="506" w:type="dxa"/>
          </w:tcPr>
          <w:p w14:paraId="4751583C" w14:textId="77777777" w:rsidR="00CD73DB" w:rsidRPr="000A4AA3" w:rsidRDefault="00CD73DB" w:rsidP="00E82392">
            <w:pPr>
              <w:jc w:val="center"/>
              <w:rPr>
                <w:rFonts w:ascii="TH SarabunPSK" w:hAnsi="TH SarabunPSK" w:cs="TH SarabunPSK" w:hint="cs"/>
                <w:sz w:val="32"/>
                <w:szCs w:val="32"/>
              </w:rPr>
            </w:pPr>
          </w:p>
        </w:tc>
        <w:tc>
          <w:tcPr>
            <w:tcW w:w="506" w:type="dxa"/>
          </w:tcPr>
          <w:p w14:paraId="16B2CA18" w14:textId="77777777" w:rsidR="00CD73DB" w:rsidRPr="000A4AA3" w:rsidRDefault="00CD73DB" w:rsidP="00E82392">
            <w:pPr>
              <w:jc w:val="center"/>
              <w:rPr>
                <w:rFonts w:ascii="TH SarabunPSK" w:hAnsi="TH SarabunPSK" w:cs="TH SarabunPSK" w:hint="cs"/>
                <w:sz w:val="32"/>
                <w:szCs w:val="32"/>
              </w:rPr>
            </w:pPr>
          </w:p>
        </w:tc>
        <w:tc>
          <w:tcPr>
            <w:tcW w:w="507" w:type="dxa"/>
          </w:tcPr>
          <w:p w14:paraId="63FFBB74" w14:textId="77777777" w:rsidR="00CD73DB" w:rsidRPr="000A4AA3" w:rsidRDefault="00CD73DB" w:rsidP="00E82392">
            <w:pPr>
              <w:jc w:val="center"/>
              <w:rPr>
                <w:rFonts w:ascii="TH SarabunPSK" w:hAnsi="TH SarabunPSK" w:cs="TH SarabunPSK" w:hint="cs"/>
                <w:sz w:val="32"/>
                <w:szCs w:val="32"/>
              </w:rPr>
            </w:pPr>
          </w:p>
        </w:tc>
      </w:tr>
    </w:tbl>
    <w:p w14:paraId="78CB4926" w14:textId="77777777" w:rsidR="006C7EFC" w:rsidRPr="000A4AA3" w:rsidRDefault="006C7EFC" w:rsidP="00EE6904">
      <w:pPr>
        <w:pStyle w:val="NoSpacing"/>
        <w:rPr>
          <w:rFonts w:ascii="TH SarabunPSK" w:hAnsi="TH SarabunPSK" w:cs="TH SarabunPSK" w:hint="cs"/>
          <w:sz w:val="32"/>
          <w:szCs w:val="32"/>
        </w:rPr>
      </w:pPr>
    </w:p>
    <w:p w14:paraId="0A3935F6" w14:textId="4FD7E4E0" w:rsidR="006C7EFC" w:rsidRPr="000A4AA3" w:rsidRDefault="006C7EFC" w:rsidP="00EE6904">
      <w:pPr>
        <w:pStyle w:val="NoSpacing"/>
        <w:rPr>
          <w:rFonts w:ascii="TH SarabunPSK" w:hAnsi="TH SarabunPSK" w:cs="TH SarabunPSK" w:hint="cs"/>
          <w:b/>
          <w:bCs/>
          <w:sz w:val="32"/>
          <w:szCs w:val="32"/>
        </w:rPr>
      </w:pPr>
    </w:p>
    <w:p w14:paraId="28743C4B" w14:textId="20A8F272" w:rsidR="006C7EFC" w:rsidRPr="000A4AA3" w:rsidRDefault="006C7EFC">
      <w:pPr>
        <w:rPr>
          <w:rFonts w:ascii="TH SarabunPSK" w:eastAsia="Calibri" w:hAnsi="TH SarabunPSK" w:cs="TH SarabunPSK" w:hint="cs"/>
          <w:b/>
          <w:bCs/>
          <w:sz w:val="32"/>
          <w:szCs w:val="32"/>
        </w:rPr>
      </w:pPr>
    </w:p>
    <w:sectPr w:rsidR="006C7EFC" w:rsidRPr="000A4AA3" w:rsidSect="005F5131">
      <w:footerReference w:type="default" r:id="rId10"/>
      <w:pgSz w:w="11906" w:h="16838"/>
      <w:pgMar w:top="1440" w:right="1440" w:bottom="1440" w:left="1701" w:header="720" w:footer="720" w:gutter="0"/>
      <w:pgNumType w:start="66"/>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B4863" w14:textId="77777777" w:rsidR="00C47FEE" w:rsidRDefault="00C47FEE" w:rsidP="00DD5799">
      <w:pPr>
        <w:spacing w:after="0" w:line="240" w:lineRule="auto"/>
      </w:pPr>
      <w:r>
        <w:separator/>
      </w:r>
    </w:p>
  </w:endnote>
  <w:endnote w:type="continuationSeparator" w:id="0">
    <w:p w14:paraId="0D26A73E" w14:textId="77777777" w:rsidR="00C47FEE" w:rsidRDefault="00C47FEE"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TH Niramit AS">
    <w:altName w:val="Browallia New"/>
    <w:panose1 w:val="02000506000000020004"/>
    <w:charset w:val="00"/>
    <w:family w:val="auto"/>
    <w:pitch w:val="variable"/>
    <w:sig w:usb0="A100006F" w:usb1="5000204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4559678"/>
      <w:docPartObj>
        <w:docPartGallery w:val="Page Numbers (Bottom of Page)"/>
        <w:docPartUnique/>
      </w:docPartObj>
    </w:sdtPr>
    <w:sdtEndPr>
      <w:rPr>
        <w:noProof/>
      </w:rPr>
    </w:sdtEndPr>
    <w:sdtContent>
      <w:p w14:paraId="6A360D18" w14:textId="22B39A49" w:rsidR="005F5131" w:rsidRDefault="005F5131">
        <w:pPr>
          <w:pStyle w:val="Footer"/>
          <w:jc w:val="center"/>
        </w:pPr>
        <w:r>
          <w:fldChar w:fldCharType="begin"/>
        </w:r>
        <w:r>
          <w:instrText xml:space="preserve"> PAGE   \* MERGEFORMAT </w:instrText>
        </w:r>
        <w:r>
          <w:fldChar w:fldCharType="separate"/>
        </w:r>
        <w:r w:rsidR="008241D9">
          <w:rPr>
            <w:noProof/>
          </w:rPr>
          <w:t>73</w:t>
        </w:r>
        <w:r>
          <w:rPr>
            <w:noProof/>
          </w:rPr>
          <w:fldChar w:fldCharType="end"/>
        </w:r>
      </w:p>
    </w:sdtContent>
  </w:sdt>
  <w:p w14:paraId="07AB1005" w14:textId="77777777" w:rsidR="005F5131" w:rsidRDefault="005F51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6C360" w14:textId="77777777" w:rsidR="00C47FEE" w:rsidRDefault="00C47FEE" w:rsidP="00DD5799">
      <w:pPr>
        <w:spacing w:after="0" w:line="240" w:lineRule="auto"/>
      </w:pPr>
      <w:r>
        <w:separator/>
      </w:r>
    </w:p>
  </w:footnote>
  <w:footnote w:type="continuationSeparator" w:id="0">
    <w:p w14:paraId="718B56D0" w14:textId="77777777" w:rsidR="00C47FEE" w:rsidRDefault="00C47FEE" w:rsidP="00DD5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2E0"/>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D11DC"/>
    <w:multiLevelType w:val="hybridMultilevel"/>
    <w:tmpl w:val="9724DCEA"/>
    <w:lvl w:ilvl="0" w:tplc="5FA6D08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71DE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F51B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0320"/>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5" w15:restartNumberingAfterBreak="0">
    <w:nsid w:val="0BCB0FD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57A4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11C9D"/>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70B00"/>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075E9"/>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61F94"/>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31BDF"/>
    <w:multiLevelType w:val="multilevel"/>
    <w:tmpl w:val="9140D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0F236A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65403"/>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AA0C47"/>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92331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F2191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2639F7"/>
    <w:multiLevelType w:val="hybridMultilevel"/>
    <w:tmpl w:val="641260C4"/>
    <w:lvl w:ilvl="0" w:tplc="DB723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48608D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6C1882"/>
    <w:multiLevelType w:val="hybridMultilevel"/>
    <w:tmpl w:val="55CAB438"/>
    <w:lvl w:ilvl="0" w:tplc="A34E6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887305F"/>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26029A"/>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4A30C4"/>
    <w:multiLevelType w:val="multilevel"/>
    <w:tmpl w:val="9140D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1B5B172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6B5B2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7909AA"/>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884B5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7" w15:restartNumberingAfterBreak="0">
    <w:nsid w:val="23A061B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CF4004"/>
    <w:multiLevelType w:val="hybridMultilevel"/>
    <w:tmpl w:val="7D8E209C"/>
    <w:lvl w:ilvl="0" w:tplc="A65208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DE020E"/>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B4180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9073A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92816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511FDC"/>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2D096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031A0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B07ABA"/>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773AC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E50DE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E72EC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054D08"/>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727AA2"/>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C22D1F"/>
    <w:multiLevelType w:val="multilevel"/>
    <w:tmpl w:val="78E6865C"/>
    <w:lvl w:ilvl="0">
      <w:start w:val="1"/>
      <w:numFmt w:val="decimal"/>
      <w:lvlText w:val="%1"/>
      <w:lvlJc w:val="left"/>
      <w:pPr>
        <w:ind w:left="662" w:hanging="420"/>
        <w:jc w:val="left"/>
      </w:pPr>
      <w:rPr>
        <w:rFonts w:hint="default"/>
        <w:lang w:val="en-US" w:eastAsia="en-US" w:bidi="ar-SA"/>
      </w:rPr>
    </w:lvl>
    <w:lvl w:ilvl="1">
      <w:start w:val="1"/>
      <w:numFmt w:val="decimal"/>
      <w:lvlText w:val="%1.%2"/>
      <w:lvlJc w:val="left"/>
      <w:pPr>
        <w:ind w:left="662" w:hanging="420"/>
        <w:jc w:val="left"/>
      </w:pPr>
      <w:rPr>
        <w:rFonts w:ascii="Tahoma" w:eastAsia="Tahoma" w:hAnsi="Tahoma" w:cs="Tahoma" w:hint="default"/>
        <w:w w:val="53"/>
        <w:sz w:val="32"/>
        <w:szCs w:val="32"/>
        <w:lang w:val="en-US" w:eastAsia="en-US" w:bidi="ar-SA"/>
      </w:rPr>
    </w:lvl>
    <w:lvl w:ilvl="2">
      <w:numFmt w:val="bullet"/>
      <w:lvlText w:val="•"/>
      <w:lvlJc w:val="left"/>
      <w:pPr>
        <w:ind w:left="2557" w:hanging="420"/>
      </w:pPr>
      <w:rPr>
        <w:rFonts w:hint="default"/>
        <w:lang w:val="en-US" w:eastAsia="en-US" w:bidi="ar-SA"/>
      </w:rPr>
    </w:lvl>
    <w:lvl w:ilvl="3">
      <w:numFmt w:val="bullet"/>
      <w:lvlText w:val="•"/>
      <w:lvlJc w:val="left"/>
      <w:pPr>
        <w:ind w:left="3505" w:hanging="420"/>
      </w:pPr>
      <w:rPr>
        <w:rFonts w:hint="default"/>
        <w:lang w:val="en-US" w:eastAsia="en-US" w:bidi="ar-SA"/>
      </w:rPr>
    </w:lvl>
    <w:lvl w:ilvl="4">
      <w:numFmt w:val="bullet"/>
      <w:lvlText w:val="•"/>
      <w:lvlJc w:val="left"/>
      <w:pPr>
        <w:ind w:left="4454" w:hanging="420"/>
      </w:pPr>
      <w:rPr>
        <w:rFonts w:hint="default"/>
        <w:lang w:val="en-US" w:eastAsia="en-US" w:bidi="ar-SA"/>
      </w:rPr>
    </w:lvl>
    <w:lvl w:ilvl="5">
      <w:numFmt w:val="bullet"/>
      <w:lvlText w:val="•"/>
      <w:lvlJc w:val="left"/>
      <w:pPr>
        <w:ind w:left="5403" w:hanging="420"/>
      </w:pPr>
      <w:rPr>
        <w:rFonts w:hint="default"/>
        <w:lang w:val="en-US" w:eastAsia="en-US" w:bidi="ar-SA"/>
      </w:rPr>
    </w:lvl>
    <w:lvl w:ilvl="6">
      <w:numFmt w:val="bullet"/>
      <w:lvlText w:val="•"/>
      <w:lvlJc w:val="left"/>
      <w:pPr>
        <w:ind w:left="6351" w:hanging="420"/>
      </w:pPr>
      <w:rPr>
        <w:rFonts w:hint="default"/>
        <w:lang w:val="en-US" w:eastAsia="en-US" w:bidi="ar-SA"/>
      </w:rPr>
    </w:lvl>
    <w:lvl w:ilvl="7">
      <w:numFmt w:val="bullet"/>
      <w:lvlText w:val="•"/>
      <w:lvlJc w:val="left"/>
      <w:pPr>
        <w:ind w:left="7300" w:hanging="420"/>
      </w:pPr>
      <w:rPr>
        <w:rFonts w:hint="default"/>
        <w:lang w:val="en-US" w:eastAsia="en-US" w:bidi="ar-SA"/>
      </w:rPr>
    </w:lvl>
    <w:lvl w:ilvl="8">
      <w:numFmt w:val="bullet"/>
      <w:lvlText w:val="•"/>
      <w:lvlJc w:val="left"/>
      <w:pPr>
        <w:ind w:left="8249" w:hanging="420"/>
      </w:pPr>
      <w:rPr>
        <w:rFonts w:hint="default"/>
        <w:lang w:val="en-US" w:eastAsia="en-US" w:bidi="ar-SA"/>
      </w:rPr>
    </w:lvl>
  </w:abstractNum>
  <w:abstractNum w:abstractNumId="43" w15:restartNumberingAfterBreak="0">
    <w:nsid w:val="3A970466"/>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09198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45" w15:restartNumberingAfterBreak="0">
    <w:nsid w:val="3C7F173D"/>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D70828"/>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485D0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9E321C"/>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F706CA"/>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2A275EB"/>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6F20D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27D15"/>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7B2345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00487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3F3133"/>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6" w15:restartNumberingAfterBreak="0">
    <w:nsid w:val="493F446B"/>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3D222A"/>
    <w:multiLevelType w:val="hybridMultilevel"/>
    <w:tmpl w:val="A6BE4F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15:restartNumberingAfterBreak="0">
    <w:nsid w:val="4EB8258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457FB8"/>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1F3133C"/>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7047D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E9088B"/>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310405"/>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2C14C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6AD6F95"/>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39562A"/>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3E14F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E87F7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A3F689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901132"/>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B190B0F"/>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BBD2C62"/>
    <w:multiLevelType w:val="hybridMultilevel"/>
    <w:tmpl w:val="DB2E26A0"/>
    <w:lvl w:ilvl="0" w:tplc="2BEC8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5DDB74F3"/>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CB614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32398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F9935F5"/>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FD251C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067242B"/>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CF2B2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084ACA"/>
    <w:multiLevelType w:val="multilevel"/>
    <w:tmpl w:val="F7AAE11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1" w15:restartNumberingAfterBreak="0">
    <w:nsid w:val="618F7EA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901031"/>
    <w:multiLevelType w:val="hybridMultilevel"/>
    <w:tmpl w:val="CE20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4425B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36A31B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3A918C8"/>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7434709"/>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7FE42F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8DE62F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9012A1D"/>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0" w15:restartNumberingAfterBreak="0">
    <w:nsid w:val="6A9F2A47"/>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1" w15:restartNumberingAfterBreak="0">
    <w:nsid w:val="6D8F5F92"/>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1232B2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2432E5"/>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4" w15:restartNumberingAfterBreak="0">
    <w:nsid w:val="712F5FC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441DC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1A0590E"/>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2B968C6"/>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45B20B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84000A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8565AC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96A2C20"/>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9E93985"/>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A8A52BE"/>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B5D70A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646DB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E490F2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E8504F6"/>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FC44CA2"/>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71"/>
  </w:num>
  <w:num w:numId="3">
    <w:abstractNumId w:val="89"/>
  </w:num>
  <w:num w:numId="4">
    <w:abstractNumId w:val="14"/>
  </w:num>
  <w:num w:numId="5">
    <w:abstractNumId w:val="46"/>
  </w:num>
  <w:num w:numId="6">
    <w:abstractNumId w:val="90"/>
  </w:num>
  <w:num w:numId="7">
    <w:abstractNumId w:val="70"/>
  </w:num>
  <w:num w:numId="8">
    <w:abstractNumId w:val="15"/>
  </w:num>
  <w:num w:numId="9">
    <w:abstractNumId w:val="104"/>
  </w:num>
  <w:num w:numId="10">
    <w:abstractNumId w:val="67"/>
  </w:num>
  <w:num w:numId="11">
    <w:abstractNumId w:val="25"/>
  </w:num>
  <w:num w:numId="12">
    <w:abstractNumId w:val="92"/>
  </w:num>
  <w:num w:numId="13">
    <w:abstractNumId w:val="12"/>
  </w:num>
  <w:num w:numId="14">
    <w:abstractNumId w:val="68"/>
  </w:num>
  <w:num w:numId="15">
    <w:abstractNumId w:val="43"/>
  </w:num>
  <w:num w:numId="16">
    <w:abstractNumId w:val="10"/>
  </w:num>
  <w:num w:numId="17">
    <w:abstractNumId w:val="86"/>
  </w:num>
  <w:num w:numId="18">
    <w:abstractNumId w:val="107"/>
  </w:num>
  <w:num w:numId="19">
    <w:abstractNumId w:val="55"/>
  </w:num>
  <w:num w:numId="20">
    <w:abstractNumId w:val="36"/>
  </w:num>
  <w:num w:numId="21">
    <w:abstractNumId w:val="18"/>
  </w:num>
  <w:num w:numId="22">
    <w:abstractNumId w:val="88"/>
  </w:num>
  <w:num w:numId="23">
    <w:abstractNumId w:val="98"/>
  </w:num>
  <w:num w:numId="24">
    <w:abstractNumId w:val="74"/>
  </w:num>
  <w:num w:numId="25">
    <w:abstractNumId w:val="24"/>
  </w:num>
  <w:num w:numId="26">
    <w:abstractNumId w:val="41"/>
  </w:num>
  <w:num w:numId="27">
    <w:abstractNumId w:val="6"/>
  </w:num>
  <w:num w:numId="28">
    <w:abstractNumId w:val="94"/>
  </w:num>
  <w:num w:numId="29">
    <w:abstractNumId w:val="66"/>
  </w:num>
  <w:num w:numId="30">
    <w:abstractNumId w:val="73"/>
  </w:num>
  <w:num w:numId="31">
    <w:abstractNumId w:val="93"/>
  </w:num>
  <w:num w:numId="32">
    <w:abstractNumId w:val="76"/>
  </w:num>
  <w:num w:numId="33">
    <w:abstractNumId w:val="32"/>
  </w:num>
  <w:num w:numId="34">
    <w:abstractNumId w:val="16"/>
  </w:num>
  <w:num w:numId="35">
    <w:abstractNumId w:val="53"/>
  </w:num>
  <w:num w:numId="36">
    <w:abstractNumId w:val="2"/>
  </w:num>
  <w:num w:numId="37">
    <w:abstractNumId w:val="103"/>
  </w:num>
  <w:num w:numId="38">
    <w:abstractNumId w:val="63"/>
  </w:num>
  <w:num w:numId="39">
    <w:abstractNumId w:val="78"/>
  </w:num>
  <w:num w:numId="40">
    <w:abstractNumId w:val="0"/>
  </w:num>
  <w:num w:numId="41">
    <w:abstractNumId w:val="62"/>
  </w:num>
  <w:num w:numId="42">
    <w:abstractNumId w:val="61"/>
  </w:num>
  <w:num w:numId="43">
    <w:abstractNumId w:val="50"/>
  </w:num>
  <w:num w:numId="44">
    <w:abstractNumId w:val="11"/>
  </w:num>
  <w:num w:numId="45">
    <w:abstractNumId w:val="85"/>
  </w:num>
  <w:num w:numId="46">
    <w:abstractNumId w:val="100"/>
  </w:num>
  <w:num w:numId="47">
    <w:abstractNumId w:val="27"/>
  </w:num>
  <w:num w:numId="48">
    <w:abstractNumId w:val="95"/>
  </w:num>
  <w:num w:numId="49">
    <w:abstractNumId w:val="97"/>
  </w:num>
  <w:num w:numId="50">
    <w:abstractNumId w:val="54"/>
  </w:num>
  <w:num w:numId="51">
    <w:abstractNumId w:val="59"/>
  </w:num>
  <w:num w:numId="52">
    <w:abstractNumId w:val="51"/>
  </w:num>
  <w:num w:numId="53">
    <w:abstractNumId w:val="108"/>
  </w:num>
  <w:num w:numId="54">
    <w:abstractNumId w:val="8"/>
  </w:num>
  <w:num w:numId="55">
    <w:abstractNumId w:val="49"/>
  </w:num>
  <w:num w:numId="56">
    <w:abstractNumId w:val="23"/>
  </w:num>
  <w:num w:numId="57">
    <w:abstractNumId w:val="87"/>
  </w:num>
  <w:num w:numId="58">
    <w:abstractNumId w:val="30"/>
  </w:num>
  <w:num w:numId="59">
    <w:abstractNumId w:val="34"/>
  </w:num>
  <w:num w:numId="60">
    <w:abstractNumId w:val="106"/>
  </w:num>
  <w:num w:numId="61">
    <w:abstractNumId w:val="9"/>
  </w:num>
  <w:num w:numId="62">
    <w:abstractNumId w:val="44"/>
  </w:num>
  <w:num w:numId="63">
    <w:abstractNumId w:val="57"/>
  </w:num>
  <w:num w:numId="64">
    <w:abstractNumId w:val="80"/>
  </w:num>
  <w:num w:numId="65">
    <w:abstractNumId w:val="101"/>
  </w:num>
  <w:num w:numId="66">
    <w:abstractNumId w:val="75"/>
  </w:num>
  <w:num w:numId="67">
    <w:abstractNumId w:val="37"/>
  </w:num>
  <w:num w:numId="68">
    <w:abstractNumId w:val="64"/>
  </w:num>
  <w:num w:numId="69">
    <w:abstractNumId w:val="48"/>
  </w:num>
  <w:num w:numId="70">
    <w:abstractNumId w:val="26"/>
  </w:num>
  <w:num w:numId="71">
    <w:abstractNumId w:val="82"/>
  </w:num>
  <w:num w:numId="72">
    <w:abstractNumId w:val="102"/>
  </w:num>
  <w:num w:numId="73">
    <w:abstractNumId w:val="65"/>
  </w:num>
  <w:num w:numId="74">
    <w:abstractNumId w:val="21"/>
  </w:num>
  <w:num w:numId="75">
    <w:abstractNumId w:val="22"/>
  </w:num>
  <w:num w:numId="76">
    <w:abstractNumId w:val="7"/>
  </w:num>
  <w:num w:numId="77">
    <w:abstractNumId w:val="31"/>
  </w:num>
  <w:num w:numId="78">
    <w:abstractNumId w:val="83"/>
  </w:num>
  <w:num w:numId="79">
    <w:abstractNumId w:val="35"/>
  </w:num>
  <w:num w:numId="80">
    <w:abstractNumId w:val="81"/>
  </w:num>
  <w:num w:numId="81">
    <w:abstractNumId w:val="58"/>
  </w:num>
  <w:num w:numId="82">
    <w:abstractNumId w:val="79"/>
  </w:num>
  <w:num w:numId="83">
    <w:abstractNumId w:val="20"/>
  </w:num>
  <w:num w:numId="84">
    <w:abstractNumId w:val="39"/>
  </w:num>
  <w:num w:numId="85">
    <w:abstractNumId w:val="29"/>
  </w:num>
  <w:num w:numId="86">
    <w:abstractNumId w:val="33"/>
  </w:num>
  <w:num w:numId="87">
    <w:abstractNumId w:val="99"/>
  </w:num>
  <w:num w:numId="88">
    <w:abstractNumId w:val="47"/>
  </w:num>
  <w:num w:numId="89">
    <w:abstractNumId w:val="91"/>
  </w:num>
  <w:num w:numId="90">
    <w:abstractNumId w:val="60"/>
  </w:num>
  <w:num w:numId="91">
    <w:abstractNumId w:val="4"/>
  </w:num>
  <w:num w:numId="92">
    <w:abstractNumId w:val="56"/>
  </w:num>
  <w:num w:numId="93">
    <w:abstractNumId w:val="5"/>
  </w:num>
  <w:num w:numId="94">
    <w:abstractNumId w:val="77"/>
  </w:num>
  <w:num w:numId="95">
    <w:abstractNumId w:val="84"/>
  </w:num>
  <w:num w:numId="96">
    <w:abstractNumId w:val="13"/>
  </w:num>
  <w:num w:numId="97">
    <w:abstractNumId w:val="96"/>
  </w:num>
  <w:num w:numId="98">
    <w:abstractNumId w:val="45"/>
  </w:num>
  <w:num w:numId="99">
    <w:abstractNumId w:val="52"/>
  </w:num>
  <w:num w:numId="100">
    <w:abstractNumId w:val="3"/>
  </w:num>
  <w:num w:numId="101">
    <w:abstractNumId w:val="105"/>
  </w:num>
  <w:num w:numId="102">
    <w:abstractNumId w:val="69"/>
  </w:num>
  <w:num w:numId="103">
    <w:abstractNumId w:val="38"/>
  </w:num>
  <w:num w:numId="104">
    <w:abstractNumId w:val="1"/>
  </w:num>
  <w:num w:numId="105">
    <w:abstractNumId w:val="19"/>
  </w:num>
  <w:num w:numId="106">
    <w:abstractNumId w:val="42"/>
  </w:num>
  <w:num w:numId="107">
    <w:abstractNumId w:val="72"/>
  </w:num>
  <w:num w:numId="108">
    <w:abstractNumId w:val="17"/>
  </w:num>
  <w:num w:numId="109">
    <w:abstractNumId w:val="2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68"/>
    <w:rsid w:val="000039F4"/>
    <w:rsid w:val="00004105"/>
    <w:rsid w:val="00007261"/>
    <w:rsid w:val="00012D69"/>
    <w:rsid w:val="00015E25"/>
    <w:rsid w:val="00016423"/>
    <w:rsid w:val="000168C7"/>
    <w:rsid w:val="00020357"/>
    <w:rsid w:val="00025A48"/>
    <w:rsid w:val="00031E1B"/>
    <w:rsid w:val="00036A4A"/>
    <w:rsid w:val="00041342"/>
    <w:rsid w:val="000548DF"/>
    <w:rsid w:val="00055B81"/>
    <w:rsid w:val="00057F8F"/>
    <w:rsid w:val="00063D87"/>
    <w:rsid w:val="0006429C"/>
    <w:rsid w:val="000642A2"/>
    <w:rsid w:val="00070CD6"/>
    <w:rsid w:val="00072E53"/>
    <w:rsid w:val="00082268"/>
    <w:rsid w:val="000933B5"/>
    <w:rsid w:val="000A0DC7"/>
    <w:rsid w:val="000A14CB"/>
    <w:rsid w:val="000A4AA3"/>
    <w:rsid w:val="000A7AEE"/>
    <w:rsid w:val="000B329F"/>
    <w:rsid w:val="000B3448"/>
    <w:rsid w:val="000B4E76"/>
    <w:rsid w:val="000B697B"/>
    <w:rsid w:val="000C081D"/>
    <w:rsid w:val="000C1A7A"/>
    <w:rsid w:val="000C6346"/>
    <w:rsid w:val="000D1FC7"/>
    <w:rsid w:val="000D5DF1"/>
    <w:rsid w:val="000E4917"/>
    <w:rsid w:val="000E7D33"/>
    <w:rsid w:val="000F7DA3"/>
    <w:rsid w:val="00110ABE"/>
    <w:rsid w:val="00122A43"/>
    <w:rsid w:val="001252E3"/>
    <w:rsid w:val="00127F5C"/>
    <w:rsid w:val="00150786"/>
    <w:rsid w:val="00155CD0"/>
    <w:rsid w:val="00163E2E"/>
    <w:rsid w:val="0017058D"/>
    <w:rsid w:val="00170701"/>
    <w:rsid w:val="00170C7F"/>
    <w:rsid w:val="00174C16"/>
    <w:rsid w:val="00184424"/>
    <w:rsid w:val="00192037"/>
    <w:rsid w:val="001A08C7"/>
    <w:rsid w:val="001A57C5"/>
    <w:rsid w:val="001A7A29"/>
    <w:rsid w:val="001C641E"/>
    <w:rsid w:val="001D56C3"/>
    <w:rsid w:val="001E04C1"/>
    <w:rsid w:val="001E1BBE"/>
    <w:rsid w:val="001E27C9"/>
    <w:rsid w:val="001E3BC2"/>
    <w:rsid w:val="001F0AF4"/>
    <w:rsid w:val="001F1533"/>
    <w:rsid w:val="001F35AD"/>
    <w:rsid w:val="001F74FA"/>
    <w:rsid w:val="00203EB2"/>
    <w:rsid w:val="002060E5"/>
    <w:rsid w:val="002156B3"/>
    <w:rsid w:val="00220E03"/>
    <w:rsid w:val="0022165F"/>
    <w:rsid w:val="002276F0"/>
    <w:rsid w:val="002322FE"/>
    <w:rsid w:val="002355F0"/>
    <w:rsid w:val="0023615D"/>
    <w:rsid w:val="00243B67"/>
    <w:rsid w:val="002512D7"/>
    <w:rsid w:val="00252340"/>
    <w:rsid w:val="002537E3"/>
    <w:rsid w:val="002572FB"/>
    <w:rsid w:val="0025760D"/>
    <w:rsid w:val="00257DFD"/>
    <w:rsid w:val="00260F3D"/>
    <w:rsid w:val="00263066"/>
    <w:rsid w:val="00270FF6"/>
    <w:rsid w:val="00271C2B"/>
    <w:rsid w:val="00284842"/>
    <w:rsid w:val="002912D6"/>
    <w:rsid w:val="002919C3"/>
    <w:rsid w:val="00295C8D"/>
    <w:rsid w:val="002A00BE"/>
    <w:rsid w:val="002A0297"/>
    <w:rsid w:val="002A7C7E"/>
    <w:rsid w:val="002B16B9"/>
    <w:rsid w:val="002B6EE7"/>
    <w:rsid w:val="002C3477"/>
    <w:rsid w:val="002C7A52"/>
    <w:rsid w:val="002C7EF1"/>
    <w:rsid w:val="002D6FC0"/>
    <w:rsid w:val="002D72B8"/>
    <w:rsid w:val="002E4C1D"/>
    <w:rsid w:val="002E50F1"/>
    <w:rsid w:val="002F087C"/>
    <w:rsid w:val="002F468E"/>
    <w:rsid w:val="002F5B05"/>
    <w:rsid w:val="003141E9"/>
    <w:rsid w:val="00340E16"/>
    <w:rsid w:val="00354A4D"/>
    <w:rsid w:val="003557D5"/>
    <w:rsid w:val="00355A42"/>
    <w:rsid w:val="00367CDB"/>
    <w:rsid w:val="0037365E"/>
    <w:rsid w:val="003801B4"/>
    <w:rsid w:val="003814FA"/>
    <w:rsid w:val="00385768"/>
    <w:rsid w:val="00390C68"/>
    <w:rsid w:val="00397302"/>
    <w:rsid w:val="003A745C"/>
    <w:rsid w:val="003B2E59"/>
    <w:rsid w:val="003B33D6"/>
    <w:rsid w:val="003C0B6F"/>
    <w:rsid w:val="003C325F"/>
    <w:rsid w:val="003D0D8B"/>
    <w:rsid w:val="003D38FF"/>
    <w:rsid w:val="003D44DB"/>
    <w:rsid w:val="003D5F93"/>
    <w:rsid w:val="003D6482"/>
    <w:rsid w:val="00402780"/>
    <w:rsid w:val="0040293E"/>
    <w:rsid w:val="004043BA"/>
    <w:rsid w:val="004065FE"/>
    <w:rsid w:val="004109EF"/>
    <w:rsid w:val="00414D92"/>
    <w:rsid w:val="00433923"/>
    <w:rsid w:val="00434A30"/>
    <w:rsid w:val="004362A4"/>
    <w:rsid w:val="0044462A"/>
    <w:rsid w:val="00444E4A"/>
    <w:rsid w:val="00456BB7"/>
    <w:rsid w:val="00462080"/>
    <w:rsid w:val="00463824"/>
    <w:rsid w:val="00463B33"/>
    <w:rsid w:val="004729A3"/>
    <w:rsid w:val="00475165"/>
    <w:rsid w:val="00475E07"/>
    <w:rsid w:val="00477CA7"/>
    <w:rsid w:val="0048113A"/>
    <w:rsid w:val="00481CE3"/>
    <w:rsid w:val="00482DB3"/>
    <w:rsid w:val="00483B7C"/>
    <w:rsid w:val="00487A29"/>
    <w:rsid w:val="00491723"/>
    <w:rsid w:val="004A054B"/>
    <w:rsid w:val="004A4115"/>
    <w:rsid w:val="004A4F08"/>
    <w:rsid w:val="004A5136"/>
    <w:rsid w:val="004A7BBF"/>
    <w:rsid w:val="004B1726"/>
    <w:rsid w:val="004B2D31"/>
    <w:rsid w:val="004B3980"/>
    <w:rsid w:val="004C05F2"/>
    <w:rsid w:val="004C06A0"/>
    <w:rsid w:val="004C2684"/>
    <w:rsid w:val="004C514A"/>
    <w:rsid w:val="004D224F"/>
    <w:rsid w:val="004D5DBC"/>
    <w:rsid w:val="004E64AF"/>
    <w:rsid w:val="004E70F2"/>
    <w:rsid w:val="004E72BF"/>
    <w:rsid w:val="004F19EF"/>
    <w:rsid w:val="00500470"/>
    <w:rsid w:val="0050086C"/>
    <w:rsid w:val="00501508"/>
    <w:rsid w:val="00505461"/>
    <w:rsid w:val="00512839"/>
    <w:rsid w:val="00537D64"/>
    <w:rsid w:val="00545DA8"/>
    <w:rsid w:val="00546DBD"/>
    <w:rsid w:val="005508FF"/>
    <w:rsid w:val="00554C88"/>
    <w:rsid w:val="0056201B"/>
    <w:rsid w:val="00562109"/>
    <w:rsid w:val="00565973"/>
    <w:rsid w:val="00570B14"/>
    <w:rsid w:val="005727D1"/>
    <w:rsid w:val="005730A9"/>
    <w:rsid w:val="00576053"/>
    <w:rsid w:val="00580045"/>
    <w:rsid w:val="00580562"/>
    <w:rsid w:val="00581A12"/>
    <w:rsid w:val="005902A5"/>
    <w:rsid w:val="005915CC"/>
    <w:rsid w:val="00595FE3"/>
    <w:rsid w:val="0059726A"/>
    <w:rsid w:val="005B0083"/>
    <w:rsid w:val="005B0C97"/>
    <w:rsid w:val="005B3D96"/>
    <w:rsid w:val="005B5D0A"/>
    <w:rsid w:val="005C2A50"/>
    <w:rsid w:val="005C389D"/>
    <w:rsid w:val="005C505B"/>
    <w:rsid w:val="005C544E"/>
    <w:rsid w:val="005D48FA"/>
    <w:rsid w:val="005D6228"/>
    <w:rsid w:val="005F5131"/>
    <w:rsid w:val="00606911"/>
    <w:rsid w:val="006103E3"/>
    <w:rsid w:val="0061189C"/>
    <w:rsid w:val="00612BA1"/>
    <w:rsid w:val="00613F92"/>
    <w:rsid w:val="00625271"/>
    <w:rsid w:val="00631156"/>
    <w:rsid w:val="00631270"/>
    <w:rsid w:val="00636EBD"/>
    <w:rsid w:val="00637046"/>
    <w:rsid w:val="00637A0C"/>
    <w:rsid w:val="00652288"/>
    <w:rsid w:val="00657713"/>
    <w:rsid w:val="00661E4B"/>
    <w:rsid w:val="00666141"/>
    <w:rsid w:val="006744CD"/>
    <w:rsid w:val="00676539"/>
    <w:rsid w:val="00677F9C"/>
    <w:rsid w:val="006851BE"/>
    <w:rsid w:val="00694AD6"/>
    <w:rsid w:val="006954BF"/>
    <w:rsid w:val="00696001"/>
    <w:rsid w:val="00696797"/>
    <w:rsid w:val="006967CD"/>
    <w:rsid w:val="006A6CA5"/>
    <w:rsid w:val="006B512A"/>
    <w:rsid w:val="006B6BED"/>
    <w:rsid w:val="006C323D"/>
    <w:rsid w:val="006C432F"/>
    <w:rsid w:val="006C4A25"/>
    <w:rsid w:val="006C5557"/>
    <w:rsid w:val="006C7EFC"/>
    <w:rsid w:val="006D18AB"/>
    <w:rsid w:val="006D208D"/>
    <w:rsid w:val="006D2380"/>
    <w:rsid w:val="006D601C"/>
    <w:rsid w:val="006D72DE"/>
    <w:rsid w:val="006E4678"/>
    <w:rsid w:val="006F6F9D"/>
    <w:rsid w:val="00703779"/>
    <w:rsid w:val="00704046"/>
    <w:rsid w:val="007112E7"/>
    <w:rsid w:val="0071548B"/>
    <w:rsid w:val="00724F75"/>
    <w:rsid w:val="00730589"/>
    <w:rsid w:val="00733420"/>
    <w:rsid w:val="00736CFC"/>
    <w:rsid w:val="007377E0"/>
    <w:rsid w:val="007407E8"/>
    <w:rsid w:val="00741B6F"/>
    <w:rsid w:val="00744420"/>
    <w:rsid w:val="007505ED"/>
    <w:rsid w:val="00756860"/>
    <w:rsid w:val="00757955"/>
    <w:rsid w:val="00760F29"/>
    <w:rsid w:val="00766F8B"/>
    <w:rsid w:val="00766FF4"/>
    <w:rsid w:val="00770901"/>
    <w:rsid w:val="0078084C"/>
    <w:rsid w:val="00780B36"/>
    <w:rsid w:val="00787A3E"/>
    <w:rsid w:val="00792C5F"/>
    <w:rsid w:val="00792DB9"/>
    <w:rsid w:val="00796E29"/>
    <w:rsid w:val="00797590"/>
    <w:rsid w:val="007C5076"/>
    <w:rsid w:val="007D27B0"/>
    <w:rsid w:val="007D6C37"/>
    <w:rsid w:val="007E0FB1"/>
    <w:rsid w:val="007E13DC"/>
    <w:rsid w:val="007E17BF"/>
    <w:rsid w:val="007E2D62"/>
    <w:rsid w:val="007E2ECD"/>
    <w:rsid w:val="007E49FF"/>
    <w:rsid w:val="007F404D"/>
    <w:rsid w:val="007F6FD8"/>
    <w:rsid w:val="007F7FA9"/>
    <w:rsid w:val="008002D9"/>
    <w:rsid w:val="008009F0"/>
    <w:rsid w:val="0080126B"/>
    <w:rsid w:val="008049EA"/>
    <w:rsid w:val="00814F0D"/>
    <w:rsid w:val="0081739C"/>
    <w:rsid w:val="00817605"/>
    <w:rsid w:val="008241D9"/>
    <w:rsid w:val="00824EA4"/>
    <w:rsid w:val="008321BB"/>
    <w:rsid w:val="00832ED9"/>
    <w:rsid w:val="0083669E"/>
    <w:rsid w:val="008367CA"/>
    <w:rsid w:val="00841204"/>
    <w:rsid w:val="0084209B"/>
    <w:rsid w:val="00842735"/>
    <w:rsid w:val="008509D0"/>
    <w:rsid w:val="00850D4D"/>
    <w:rsid w:val="0085416D"/>
    <w:rsid w:val="00861270"/>
    <w:rsid w:val="00861CFC"/>
    <w:rsid w:val="00865B5C"/>
    <w:rsid w:val="008719F2"/>
    <w:rsid w:val="00872273"/>
    <w:rsid w:val="008776C5"/>
    <w:rsid w:val="008811A4"/>
    <w:rsid w:val="00882115"/>
    <w:rsid w:val="00882273"/>
    <w:rsid w:val="00887E70"/>
    <w:rsid w:val="008B007C"/>
    <w:rsid w:val="008C32EF"/>
    <w:rsid w:val="008C5C75"/>
    <w:rsid w:val="008D0402"/>
    <w:rsid w:val="008D37FA"/>
    <w:rsid w:val="008D78ED"/>
    <w:rsid w:val="008D7957"/>
    <w:rsid w:val="008E013F"/>
    <w:rsid w:val="008E19F6"/>
    <w:rsid w:val="008E1E47"/>
    <w:rsid w:val="008E248A"/>
    <w:rsid w:val="008E60A4"/>
    <w:rsid w:val="008F29A0"/>
    <w:rsid w:val="008F4DF2"/>
    <w:rsid w:val="008F57D3"/>
    <w:rsid w:val="00901B33"/>
    <w:rsid w:val="00904512"/>
    <w:rsid w:val="00904F54"/>
    <w:rsid w:val="00905BF5"/>
    <w:rsid w:val="00906942"/>
    <w:rsid w:val="009143E5"/>
    <w:rsid w:val="00914AC5"/>
    <w:rsid w:val="0092276C"/>
    <w:rsid w:val="00923D5F"/>
    <w:rsid w:val="009240C1"/>
    <w:rsid w:val="009259E2"/>
    <w:rsid w:val="00927239"/>
    <w:rsid w:val="00932403"/>
    <w:rsid w:val="00933A4F"/>
    <w:rsid w:val="009349D5"/>
    <w:rsid w:val="0093513D"/>
    <w:rsid w:val="009371A8"/>
    <w:rsid w:val="00937CDC"/>
    <w:rsid w:val="00940D08"/>
    <w:rsid w:val="0094644A"/>
    <w:rsid w:val="00951319"/>
    <w:rsid w:val="00951BF7"/>
    <w:rsid w:val="009537CB"/>
    <w:rsid w:val="00954A47"/>
    <w:rsid w:val="00954C8D"/>
    <w:rsid w:val="00963544"/>
    <w:rsid w:val="0096540D"/>
    <w:rsid w:val="00974798"/>
    <w:rsid w:val="00976351"/>
    <w:rsid w:val="009807A3"/>
    <w:rsid w:val="00980DE9"/>
    <w:rsid w:val="00980EE1"/>
    <w:rsid w:val="0098180C"/>
    <w:rsid w:val="009877D0"/>
    <w:rsid w:val="00990B40"/>
    <w:rsid w:val="0099276A"/>
    <w:rsid w:val="009942AC"/>
    <w:rsid w:val="009968C7"/>
    <w:rsid w:val="00997FB5"/>
    <w:rsid w:val="009A563A"/>
    <w:rsid w:val="009B0166"/>
    <w:rsid w:val="009B214B"/>
    <w:rsid w:val="009B7693"/>
    <w:rsid w:val="009C277E"/>
    <w:rsid w:val="009C73FD"/>
    <w:rsid w:val="009D2DFD"/>
    <w:rsid w:val="009F05BC"/>
    <w:rsid w:val="009F1299"/>
    <w:rsid w:val="009F2015"/>
    <w:rsid w:val="009F2F80"/>
    <w:rsid w:val="00A11442"/>
    <w:rsid w:val="00A175D3"/>
    <w:rsid w:val="00A212B2"/>
    <w:rsid w:val="00A21974"/>
    <w:rsid w:val="00A21EE9"/>
    <w:rsid w:val="00A30473"/>
    <w:rsid w:val="00A30A7A"/>
    <w:rsid w:val="00A33A64"/>
    <w:rsid w:val="00A36C1B"/>
    <w:rsid w:val="00A37CAD"/>
    <w:rsid w:val="00A37CBE"/>
    <w:rsid w:val="00A53E05"/>
    <w:rsid w:val="00A616EF"/>
    <w:rsid w:val="00A617DF"/>
    <w:rsid w:val="00A640C2"/>
    <w:rsid w:val="00A6514A"/>
    <w:rsid w:val="00A651E0"/>
    <w:rsid w:val="00A701F6"/>
    <w:rsid w:val="00A77E65"/>
    <w:rsid w:val="00A85512"/>
    <w:rsid w:val="00A87764"/>
    <w:rsid w:val="00A9033F"/>
    <w:rsid w:val="00A90FC4"/>
    <w:rsid w:val="00A92574"/>
    <w:rsid w:val="00AA4699"/>
    <w:rsid w:val="00AA6DBE"/>
    <w:rsid w:val="00AB6325"/>
    <w:rsid w:val="00AC424F"/>
    <w:rsid w:val="00AC4407"/>
    <w:rsid w:val="00AC5F90"/>
    <w:rsid w:val="00AC6745"/>
    <w:rsid w:val="00AD0565"/>
    <w:rsid w:val="00AD07C8"/>
    <w:rsid w:val="00AD1823"/>
    <w:rsid w:val="00AD3277"/>
    <w:rsid w:val="00AD66AE"/>
    <w:rsid w:val="00AD7A35"/>
    <w:rsid w:val="00AD7AB6"/>
    <w:rsid w:val="00AE246F"/>
    <w:rsid w:val="00AF1357"/>
    <w:rsid w:val="00AF757F"/>
    <w:rsid w:val="00B0608B"/>
    <w:rsid w:val="00B138CD"/>
    <w:rsid w:val="00B14C78"/>
    <w:rsid w:val="00B1615E"/>
    <w:rsid w:val="00B1661C"/>
    <w:rsid w:val="00B16E77"/>
    <w:rsid w:val="00B16ED2"/>
    <w:rsid w:val="00B23BD7"/>
    <w:rsid w:val="00B31284"/>
    <w:rsid w:val="00B347BA"/>
    <w:rsid w:val="00B37393"/>
    <w:rsid w:val="00B52E96"/>
    <w:rsid w:val="00B60CEE"/>
    <w:rsid w:val="00B6305C"/>
    <w:rsid w:val="00B63B7D"/>
    <w:rsid w:val="00B72B51"/>
    <w:rsid w:val="00B72C8A"/>
    <w:rsid w:val="00B75784"/>
    <w:rsid w:val="00B8269A"/>
    <w:rsid w:val="00B82B4D"/>
    <w:rsid w:val="00B84220"/>
    <w:rsid w:val="00B866C4"/>
    <w:rsid w:val="00B95727"/>
    <w:rsid w:val="00BA3CDA"/>
    <w:rsid w:val="00BA788A"/>
    <w:rsid w:val="00BB54F3"/>
    <w:rsid w:val="00BC1AE7"/>
    <w:rsid w:val="00BC746F"/>
    <w:rsid w:val="00BD104A"/>
    <w:rsid w:val="00BD49EC"/>
    <w:rsid w:val="00BF2ADC"/>
    <w:rsid w:val="00C0569D"/>
    <w:rsid w:val="00C05CBB"/>
    <w:rsid w:val="00C14A66"/>
    <w:rsid w:val="00C17606"/>
    <w:rsid w:val="00C22BB0"/>
    <w:rsid w:val="00C230C8"/>
    <w:rsid w:val="00C23516"/>
    <w:rsid w:val="00C30550"/>
    <w:rsid w:val="00C31C3A"/>
    <w:rsid w:val="00C44189"/>
    <w:rsid w:val="00C46494"/>
    <w:rsid w:val="00C47FEE"/>
    <w:rsid w:val="00C5134F"/>
    <w:rsid w:val="00C538F4"/>
    <w:rsid w:val="00C567C6"/>
    <w:rsid w:val="00C61A04"/>
    <w:rsid w:val="00C65CBE"/>
    <w:rsid w:val="00C66A5E"/>
    <w:rsid w:val="00C7368D"/>
    <w:rsid w:val="00C7662A"/>
    <w:rsid w:val="00C8451E"/>
    <w:rsid w:val="00C9409A"/>
    <w:rsid w:val="00C952AC"/>
    <w:rsid w:val="00C953E8"/>
    <w:rsid w:val="00C96119"/>
    <w:rsid w:val="00CA7B29"/>
    <w:rsid w:val="00CA7C24"/>
    <w:rsid w:val="00CB024E"/>
    <w:rsid w:val="00CB3A4B"/>
    <w:rsid w:val="00CB47BD"/>
    <w:rsid w:val="00CB5F13"/>
    <w:rsid w:val="00CB7A42"/>
    <w:rsid w:val="00CC16FC"/>
    <w:rsid w:val="00CC444E"/>
    <w:rsid w:val="00CD317F"/>
    <w:rsid w:val="00CD4EB8"/>
    <w:rsid w:val="00CD6BF8"/>
    <w:rsid w:val="00CD73DB"/>
    <w:rsid w:val="00CE57AE"/>
    <w:rsid w:val="00CE66CD"/>
    <w:rsid w:val="00CE7DCA"/>
    <w:rsid w:val="00CF07C9"/>
    <w:rsid w:val="00CF37EE"/>
    <w:rsid w:val="00D05CF4"/>
    <w:rsid w:val="00D14888"/>
    <w:rsid w:val="00D15AF9"/>
    <w:rsid w:val="00D1660B"/>
    <w:rsid w:val="00D22836"/>
    <w:rsid w:val="00D25886"/>
    <w:rsid w:val="00D337C1"/>
    <w:rsid w:val="00D33D7A"/>
    <w:rsid w:val="00D33D95"/>
    <w:rsid w:val="00D34AA0"/>
    <w:rsid w:val="00D34C76"/>
    <w:rsid w:val="00D417DE"/>
    <w:rsid w:val="00D55876"/>
    <w:rsid w:val="00D603E7"/>
    <w:rsid w:val="00D60D73"/>
    <w:rsid w:val="00D72C21"/>
    <w:rsid w:val="00D77445"/>
    <w:rsid w:val="00D77E35"/>
    <w:rsid w:val="00D84DAD"/>
    <w:rsid w:val="00D906DA"/>
    <w:rsid w:val="00D9371F"/>
    <w:rsid w:val="00D942BE"/>
    <w:rsid w:val="00D979B5"/>
    <w:rsid w:val="00DA0AAC"/>
    <w:rsid w:val="00DA2472"/>
    <w:rsid w:val="00DA3B50"/>
    <w:rsid w:val="00DA4BE3"/>
    <w:rsid w:val="00DA7197"/>
    <w:rsid w:val="00DB27E5"/>
    <w:rsid w:val="00DB32B0"/>
    <w:rsid w:val="00DB36C6"/>
    <w:rsid w:val="00DB736D"/>
    <w:rsid w:val="00DC42C3"/>
    <w:rsid w:val="00DD058C"/>
    <w:rsid w:val="00DD5799"/>
    <w:rsid w:val="00DE2B60"/>
    <w:rsid w:val="00DE3B42"/>
    <w:rsid w:val="00DE5175"/>
    <w:rsid w:val="00DF1BC1"/>
    <w:rsid w:val="00DF5F6A"/>
    <w:rsid w:val="00DF68AF"/>
    <w:rsid w:val="00DF753A"/>
    <w:rsid w:val="00DF7F08"/>
    <w:rsid w:val="00E005EB"/>
    <w:rsid w:val="00E01FE2"/>
    <w:rsid w:val="00E149B9"/>
    <w:rsid w:val="00E15743"/>
    <w:rsid w:val="00E2459D"/>
    <w:rsid w:val="00E31CF1"/>
    <w:rsid w:val="00E347B1"/>
    <w:rsid w:val="00E34D30"/>
    <w:rsid w:val="00E378BD"/>
    <w:rsid w:val="00E47E2B"/>
    <w:rsid w:val="00E613EC"/>
    <w:rsid w:val="00E6348E"/>
    <w:rsid w:val="00E63862"/>
    <w:rsid w:val="00E72D3C"/>
    <w:rsid w:val="00E82392"/>
    <w:rsid w:val="00E840C3"/>
    <w:rsid w:val="00E917A1"/>
    <w:rsid w:val="00E92AA3"/>
    <w:rsid w:val="00E92ED5"/>
    <w:rsid w:val="00E96F18"/>
    <w:rsid w:val="00E97C20"/>
    <w:rsid w:val="00EA2D8A"/>
    <w:rsid w:val="00EA7B71"/>
    <w:rsid w:val="00EB1295"/>
    <w:rsid w:val="00EB3612"/>
    <w:rsid w:val="00EB3834"/>
    <w:rsid w:val="00EC11D4"/>
    <w:rsid w:val="00EC42DC"/>
    <w:rsid w:val="00EC4FCA"/>
    <w:rsid w:val="00EE5CFD"/>
    <w:rsid w:val="00EE5FD4"/>
    <w:rsid w:val="00EE6904"/>
    <w:rsid w:val="00EE6C88"/>
    <w:rsid w:val="00EF00ED"/>
    <w:rsid w:val="00EF0DB3"/>
    <w:rsid w:val="00EF117C"/>
    <w:rsid w:val="00EF4F25"/>
    <w:rsid w:val="00F00227"/>
    <w:rsid w:val="00F00F29"/>
    <w:rsid w:val="00F05F0D"/>
    <w:rsid w:val="00F10025"/>
    <w:rsid w:val="00F128DA"/>
    <w:rsid w:val="00F13515"/>
    <w:rsid w:val="00F138E6"/>
    <w:rsid w:val="00F1525A"/>
    <w:rsid w:val="00F23CE4"/>
    <w:rsid w:val="00F36A4B"/>
    <w:rsid w:val="00F379CD"/>
    <w:rsid w:val="00F37A24"/>
    <w:rsid w:val="00F46494"/>
    <w:rsid w:val="00F574C6"/>
    <w:rsid w:val="00F66CE8"/>
    <w:rsid w:val="00F71AC0"/>
    <w:rsid w:val="00F74028"/>
    <w:rsid w:val="00F7489A"/>
    <w:rsid w:val="00F75797"/>
    <w:rsid w:val="00F7726B"/>
    <w:rsid w:val="00F93AC5"/>
    <w:rsid w:val="00F969D3"/>
    <w:rsid w:val="00FA57A4"/>
    <w:rsid w:val="00FA7A19"/>
    <w:rsid w:val="00FC1350"/>
    <w:rsid w:val="00FC4501"/>
    <w:rsid w:val="00FC5214"/>
    <w:rsid w:val="00FC7EE1"/>
    <w:rsid w:val="00FD0AFD"/>
    <w:rsid w:val="00FE2CEA"/>
    <w:rsid w:val="00FF0892"/>
    <w:rsid w:val="00FF3D1B"/>
    <w:rsid w:val="00FF42C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05"/>
  </w:style>
  <w:style w:type="paragraph" w:styleId="Heading1">
    <w:name w:val="heading 1"/>
    <w:basedOn w:val="Normal"/>
    <w:next w:val="Normal"/>
    <w:link w:val="Heading1Char"/>
    <w:uiPriority w:val="9"/>
    <w:qFormat/>
    <w:rsid w:val="008D7957"/>
    <w:pPr>
      <w:spacing w:after="240" w:line="240" w:lineRule="auto"/>
      <w:outlineLvl w:val="0"/>
    </w:pPr>
    <w:rPr>
      <w:rFonts w:ascii="TH Niramit AS" w:hAnsi="TH Niramit AS" w:cs="TH Niramit AS"/>
      <w:b/>
      <w:bCs/>
      <w:sz w:val="32"/>
      <w:szCs w:val="32"/>
    </w:rPr>
  </w:style>
  <w:style w:type="paragraph" w:styleId="Heading2">
    <w:name w:val="heading 2"/>
    <w:basedOn w:val="Normal"/>
    <w:next w:val="Normal"/>
    <w:link w:val="Heading2Char"/>
    <w:uiPriority w:val="9"/>
    <w:semiHidden/>
    <w:unhideWhenUsed/>
    <w:qFormat/>
    <w:rsid w:val="00B52E96"/>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9">
    <w:name w:val="heading 9"/>
    <w:basedOn w:val="Normal"/>
    <w:next w:val="Normal"/>
    <w:link w:val="Heading9Char"/>
    <w:uiPriority w:val="9"/>
    <w:semiHidden/>
    <w:unhideWhenUsed/>
    <w:qFormat/>
    <w:rsid w:val="00B52E96"/>
    <w:pPr>
      <w:keepNext/>
      <w:keepLines/>
      <w:spacing w:before="40" w:after="0"/>
      <w:outlineLvl w:val="8"/>
    </w:pPr>
    <w:rPr>
      <w:rFonts w:asciiTheme="majorHAnsi" w:eastAsiaTheme="majorEastAsia" w:hAnsiTheme="majorHAnsi" w:cstheme="majorBidi"/>
      <w:i/>
      <w:iCs/>
      <w:color w:val="272727" w:themeColor="text1" w:themeTint="D8"/>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B736D"/>
    <w:pPr>
      <w:ind w:left="720"/>
      <w:contextualSpacing/>
    </w:pPr>
  </w:style>
  <w:style w:type="table" w:styleId="TableGrid">
    <w:name w:val="Table Grid"/>
    <w:basedOn w:val="TableNormal"/>
    <w:uiPriority w:val="3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15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3615D"/>
    <w:rPr>
      <w:rFonts w:ascii="Segoe UI" w:hAnsi="Segoe UI" w:cs="Angsana New"/>
      <w:sz w:val="18"/>
      <w:szCs w:val="22"/>
    </w:rPr>
  </w:style>
  <w:style w:type="paragraph" w:styleId="Header">
    <w:name w:val="header"/>
    <w:basedOn w:val="Normal"/>
    <w:link w:val="HeaderChar"/>
    <w:uiPriority w:val="99"/>
    <w:unhideWhenUsed/>
    <w:rsid w:val="00DD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99"/>
  </w:style>
  <w:style w:type="paragraph" w:styleId="Footer">
    <w:name w:val="footer"/>
    <w:basedOn w:val="Normal"/>
    <w:link w:val="FooterChar"/>
    <w:uiPriority w:val="99"/>
    <w:unhideWhenUsed/>
    <w:rsid w:val="00DD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99"/>
  </w:style>
  <w:style w:type="paragraph" w:styleId="Title">
    <w:name w:val="Title"/>
    <w:basedOn w:val="Normal"/>
    <w:link w:val="TitleChar"/>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TitleChar">
    <w:name w:val="Title Char"/>
    <w:basedOn w:val="DefaultParagraphFont"/>
    <w:link w:val="Title"/>
    <w:rsid w:val="00E96F18"/>
    <w:rPr>
      <w:rFonts w:ascii="Browallia New" w:eastAsia="Cordia New" w:hAnsi="Browallia New" w:cs="Browallia New"/>
      <w:b/>
      <w:bCs/>
      <w:sz w:val="36"/>
      <w:szCs w:val="36"/>
    </w:rPr>
  </w:style>
  <w:style w:type="character" w:customStyle="1" w:styleId="Heading1Char">
    <w:name w:val="Heading 1 Char"/>
    <w:basedOn w:val="DefaultParagraphFont"/>
    <w:link w:val="Heading1"/>
    <w:uiPriority w:val="9"/>
    <w:rsid w:val="008D7957"/>
    <w:rPr>
      <w:rFonts w:ascii="TH Niramit AS" w:hAnsi="TH Niramit AS" w:cs="TH Niramit AS"/>
      <w:b/>
      <w:bCs/>
      <w:sz w:val="32"/>
      <w:szCs w:val="32"/>
    </w:rPr>
  </w:style>
  <w:style w:type="paragraph" w:styleId="NoSpacing">
    <w:name w:val="No Spacing"/>
    <w:uiPriority w:val="1"/>
    <w:qFormat/>
    <w:rsid w:val="004A054B"/>
    <w:pPr>
      <w:spacing w:after="0" w:line="240" w:lineRule="auto"/>
    </w:pPr>
    <w:rPr>
      <w:rFonts w:ascii="Calibri" w:eastAsia="Calibri" w:hAnsi="Calibri" w:cs="Cordia New"/>
    </w:rPr>
  </w:style>
  <w:style w:type="paragraph" w:customStyle="1" w:styleId="paragraph">
    <w:name w:val="paragraph"/>
    <w:basedOn w:val="Normal"/>
    <w:rsid w:val="00637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37A0C"/>
  </w:style>
  <w:style w:type="character" w:customStyle="1" w:styleId="tabchar">
    <w:name w:val="tabchar"/>
    <w:basedOn w:val="DefaultParagraphFont"/>
    <w:rsid w:val="00637A0C"/>
  </w:style>
  <w:style w:type="character" w:customStyle="1" w:styleId="eop">
    <w:name w:val="eop"/>
    <w:basedOn w:val="DefaultParagraphFont"/>
    <w:rsid w:val="00637A0C"/>
  </w:style>
  <w:style w:type="character" w:styleId="Hyperlink">
    <w:name w:val="Hyperlink"/>
    <w:basedOn w:val="DefaultParagraphFont"/>
    <w:uiPriority w:val="99"/>
    <w:unhideWhenUsed/>
    <w:rsid w:val="009942AC"/>
    <w:rPr>
      <w:color w:val="0563C1" w:themeColor="hyperlink"/>
      <w:u w:val="single"/>
    </w:rPr>
  </w:style>
  <w:style w:type="character" w:customStyle="1" w:styleId="ListParagraphChar">
    <w:name w:val="List Paragraph Char"/>
    <w:link w:val="ListParagraph"/>
    <w:uiPriority w:val="34"/>
    <w:locked/>
    <w:rsid w:val="009942AC"/>
  </w:style>
  <w:style w:type="paragraph" w:customStyle="1" w:styleId="04xlpa">
    <w:name w:val="_04xlpa"/>
    <w:basedOn w:val="Normal"/>
    <w:rsid w:val="00E84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E840C3"/>
  </w:style>
  <w:style w:type="character" w:customStyle="1" w:styleId="Heading2Char">
    <w:name w:val="Heading 2 Char"/>
    <w:basedOn w:val="DefaultParagraphFont"/>
    <w:link w:val="Heading2"/>
    <w:uiPriority w:val="9"/>
    <w:semiHidden/>
    <w:rsid w:val="00B52E96"/>
    <w:rPr>
      <w:rFonts w:asciiTheme="majorHAnsi" w:eastAsiaTheme="majorEastAsia" w:hAnsiTheme="majorHAnsi" w:cstheme="majorBidi"/>
      <w:color w:val="2E74B5" w:themeColor="accent1" w:themeShade="BF"/>
      <w:sz w:val="26"/>
      <w:szCs w:val="33"/>
    </w:rPr>
  </w:style>
  <w:style w:type="character" w:customStyle="1" w:styleId="Heading9Char">
    <w:name w:val="Heading 9 Char"/>
    <w:basedOn w:val="DefaultParagraphFont"/>
    <w:link w:val="Heading9"/>
    <w:uiPriority w:val="9"/>
    <w:rsid w:val="00B52E96"/>
    <w:rPr>
      <w:rFonts w:asciiTheme="majorHAnsi" w:eastAsiaTheme="majorEastAsia" w:hAnsiTheme="majorHAnsi" w:cstheme="majorBidi"/>
      <w:i/>
      <w:iCs/>
      <w:color w:val="272727" w:themeColor="text1" w:themeTint="D8"/>
      <w:sz w:val="2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20155217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1013919024">
      <w:bodyDiv w:val="1"/>
      <w:marLeft w:val="0"/>
      <w:marRight w:val="0"/>
      <w:marTop w:val="0"/>
      <w:marBottom w:val="0"/>
      <w:divBdr>
        <w:top w:val="none" w:sz="0" w:space="0" w:color="auto"/>
        <w:left w:val="none" w:sz="0" w:space="0" w:color="auto"/>
        <w:bottom w:val="none" w:sz="0" w:space="0" w:color="auto"/>
        <w:right w:val="none" w:sz="0" w:space="0" w:color="auto"/>
      </w:divBdr>
      <w:divsChild>
        <w:div w:id="19625721">
          <w:marLeft w:val="0"/>
          <w:marRight w:val="0"/>
          <w:marTop w:val="0"/>
          <w:marBottom w:val="0"/>
          <w:divBdr>
            <w:top w:val="none" w:sz="0" w:space="0" w:color="auto"/>
            <w:left w:val="none" w:sz="0" w:space="0" w:color="auto"/>
            <w:bottom w:val="none" w:sz="0" w:space="0" w:color="auto"/>
            <w:right w:val="none" w:sz="0" w:space="0" w:color="auto"/>
          </w:divBdr>
        </w:div>
        <w:div w:id="1206911106">
          <w:marLeft w:val="0"/>
          <w:marRight w:val="0"/>
          <w:marTop w:val="0"/>
          <w:marBottom w:val="0"/>
          <w:divBdr>
            <w:top w:val="none" w:sz="0" w:space="0" w:color="auto"/>
            <w:left w:val="none" w:sz="0" w:space="0" w:color="auto"/>
            <w:bottom w:val="none" w:sz="0" w:space="0" w:color="auto"/>
            <w:right w:val="none" w:sz="0" w:space="0" w:color="auto"/>
          </w:divBdr>
        </w:div>
        <w:div w:id="242645728">
          <w:marLeft w:val="0"/>
          <w:marRight w:val="0"/>
          <w:marTop w:val="0"/>
          <w:marBottom w:val="0"/>
          <w:divBdr>
            <w:top w:val="none" w:sz="0" w:space="0" w:color="auto"/>
            <w:left w:val="none" w:sz="0" w:space="0" w:color="auto"/>
            <w:bottom w:val="none" w:sz="0" w:space="0" w:color="auto"/>
            <w:right w:val="none" w:sz="0" w:space="0" w:color="auto"/>
          </w:divBdr>
        </w:div>
        <w:div w:id="290013400">
          <w:marLeft w:val="0"/>
          <w:marRight w:val="0"/>
          <w:marTop w:val="0"/>
          <w:marBottom w:val="0"/>
          <w:divBdr>
            <w:top w:val="none" w:sz="0" w:space="0" w:color="auto"/>
            <w:left w:val="none" w:sz="0" w:space="0" w:color="auto"/>
            <w:bottom w:val="none" w:sz="0" w:space="0" w:color="auto"/>
            <w:right w:val="none" w:sz="0" w:space="0" w:color="auto"/>
          </w:divBdr>
        </w:div>
        <w:div w:id="690180023">
          <w:marLeft w:val="0"/>
          <w:marRight w:val="0"/>
          <w:marTop w:val="0"/>
          <w:marBottom w:val="0"/>
          <w:divBdr>
            <w:top w:val="none" w:sz="0" w:space="0" w:color="auto"/>
            <w:left w:val="none" w:sz="0" w:space="0" w:color="auto"/>
            <w:bottom w:val="none" w:sz="0" w:space="0" w:color="auto"/>
            <w:right w:val="none" w:sz="0" w:space="0" w:color="auto"/>
          </w:divBdr>
        </w:div>
      </w:divsChild>
    </w:div>
    <w:div w:id="1131897221">
      <w:bodyDiv w:val="1"/>
      <w:marLeft w:val="0"/>
      <w:marRight w:val="0"/>
      <w:marTop w:val="0"/>
      <w:marBottom w:val="0"/>
      <w:divBdr>
        <w:top w:val="none" w:sz="0" w:space="0" w:color="auto"/>
        <w:left w:val="none" w:sz="0" w:space="0" w:color="auto"/>
        <w:bottom w:val="none" w:sz="0" w:space="0" w:color="auto"/>
        <w:right w:val="none" w:sz="0" w:space="0" w:color="auto"/>
      </w:divBdr>
      <w:divsChild>
        <w:div w:id="239600150">
          <w:marLeft w:val="0"/>
          <w:marRight w:val="0"/>
          <w:marTop w:val="0"/>
          <w:marBottom w:val="0"/>
          <w:divBdr>
            <w:top w:val="none" w:sz="0" w:space="0" w:color="auto"/>
            <w:left w:val="none" w:sz="0" w:space="0" w:color="auto"/>
            <w:bottom w:val="none" w:sz="0" w:space="0" w:color="auto"/>
            <w:right w:val="none" w:sz="0" w:space="0" w:color="auto"/>
          </w:divBdr>
        </w:div>
        <w:div w:id="296691228">
          <w:marLeft w:val="0"/>
          <w:marRight w:val="0"/>
          <w:marTop w:val="0"/>
          <w:marBottom w:val="0"/>
          <w:divBdr>
            <w:top w:val="none" w:sz="0" w:space="0" w:color="auto"/>
            <w:left w:val="none" w:sz="0" w:space="0" w:color="auto"/>
            <w:bottom w:val="none" w:sz="0" w:space="0" w:color="auto"/>
            <w:right w:val="none" w:sz="0" w:space="0" w:color="auto"/>
          </w:divBdr>
        </w:div>
        <w:div w:id="350499528">
          <w:marLeft w:val="0"/>
          <w:marRight w:val="0"/>
          <w:marTop w:val="0"/>
          <w:marBottom w:val="0"/>
          <w:divBdr>
            <w:top w:val="none" w:sz="0" w:space="0" w:color="auto"/>
            <w:left w:val="none" w:sz="0" w:space="0" w:color="auto"/>
            <w:bottom w:val="none" w:sz="0" w:space="0" w:color="auto"/>
            <w:right w:val="none" w:sz="0" w:space="0" w:color="auto"/>
          </w:divBdr>
        </w:div>
        <w:div w:id="1187136547">
          <w:marLeft w:val="0"/>
          <w:marRight w:val="0"/>
          <w:marTop w:val="0"/>
          <w:marBottom w:val="0"/>
          <w:divBdr>
            <w:top w:val="none" w:sz="0" w:space="0" w:color="auto"/>
            <w:left w:val="none" w:sz="0" w:space="0" w:color="auto"/>
            <w:bottom w:val="none" w:sz="0" w:space="0" w:color="auto"/>
            <w:right w:val="none" w:sz="0" w:space="0" w:color="auto"/>
          </w:divBdr>
        </w:div>
        <w:div w:id="250046089">
          <w:marLeft w:val="0"/>
          <w:marRight w:val="0"/>
          <w:marTop w:val="0"/>
          <w:marBottom w:val="0"/>
          <w:divBdr>
            <w:top w:val="none" w:sz="0" w:space="0" w:color="auto"/>
            <w:left w:val="none" w:sz="0" w:space="0" w:color="auto"/>
            <w:bottom w:val="none" w:sz="0" w:space="0" w:color="auto"/>
            <w:right w:val="none" w:sz="0" w:space="0" w:color="auto"/>
          </w:divBdr>
        </w:div>
        <w:div w:id="1084765927">
          <w:marLeft w:val="0"/>
          <w:marRight w:val="0"/>
          <w:marTop w:val="0"/>
          <w:marBottom w:val="0"/>
          <w:divBdr>
            <w:top w:val="none" w:sz="0" w:space="0" w:color="auto"/>
            <w:left w:val="none" w:sz="0" w:space="0" w:color="auto"/>
            <w:bottom w:val="none" w:sz="0" w:space="0" w:color="auto"/>
            <w:right w:val="none" w:sz="0" w:space="0" w:color="auto"/>
          </w:divBdr>
        </w:div>
        <w:div w:id="1585382018">
          <w:marLeft w:val="0"/>
          <w:marRight w:val="0"/>
          <w:marTop w:val="0"/>
          <w:marBottom w:val="0"/>
          <w:divBdr>
            <w:top w:val="none" w:sz="0" w:space="0" w:color="auto"/>
            <w:left w:val="none" w:sz="0" w:space="0" w:color="auto"/>
            <w:bottom w:val="none" w:sz="0" w:space="0" w:color="auto"/>
            <w:right w:val="none" w:sz="0" w:space="0" w:color="auto"/>
          </w:divBdr>
        </w:div>
      </w:divsChild>
    </w:div>
    <w:div w:id="1544705490">
      <w:bodyDiv w:val="1"/>
      <w:marLeft w:val="0"/>
      <w:marRight w:val="0"/>
      <w:marTop w:val="0"/>
      <w:marBottom w:val="0"/>
      <w:divBdr>
        <w:top w:val="none" w:sz="0" w:space="0" w:color="auto"/>
        <w:left w:val="none" w:sz="0" w:space="0" w:color="auto"/>
        <w:bottom w:val="none" w:sz="0" w:space="0" w:color="auto"/>
        <w:right w:val="none" w:sz="0" w:space="0" w:color="auto"/>
      </w:divBdr>
      <w:divsChild>
        <w:div w:id="515192239">
          <w:marLeft w:val="0"/>
          <w:marRight w:val="0"/>
          <w:marTop w:val="0"/>
          <w:marBottom w:val="0"/>
          <w:divBdr>
            <w:top w:val="none" w:sz="0" w:space="0" w:color="auto"/>
            <w:left w:val="none" w:sz="0" w:space="0" w:color="auto"/>
            <w:bottom w:val="none" w:sz="0" w:space="0" w:color="auto"/>
            <w:right w:val="none" w:sz="0" w:space="0" w:color="auto"/>
          </w:divBdr>
        </w:div>
        <w:div w:id="632519097">
          <w:marLeft w:val="0"/>
          <w:marRight w:val="0"/>
          <w:marTop w:val="0"/>
          <w:marBottom w:val="0"/>
          <w:divBdr>
            <w:top w:val="none" w:sz="0" w:space="0" w:color="auto"/>
            <w:left w:val="none" w:sz="0" w:space="0" w:color="auto"/>
            <w:bottom w:val="none" w:sz="0" w:space="0" w:color="auto"/>
            <w:right w:val="none" w:sz="0" w:space="0" w:color="auto"/>
          </w:divBdr>
        </w:div>
        <w:div w:id="1755662979">
          <w:marLeft w:val="0"/>
          <w:marRight w:val="0"/>
          <w:marTop w:val="0"/>
          <w:marBottom w:val="0"/>
          <w:divBdr>
            <w:top w:val="none" w:sz="0" w:space="0" w:color="auto"/>
            <w:left w:val="none" w:sz="0" w:space="0" w:color="auto"/>
            <w:bottom w:val="none" w:sz="0" w:space="0" w:color="auto"/>
            <w:right w:val="none" w:sz="0" w:space="0" w:color="auto"/>
          </w:divBdr>
        </w:div>
        <w:div w:id="397049671">
          <w:marLeft w:val="0"/>
          <w:marRight w:val="0"/>
          <w:marTop w:val="0"/>
          <w:marBottom w:val="0"/>
          <w:divBdr>
            <w:top w:val="none" w:sz="0" w:space="0" w:color="auto"/>
            <w:left w:val="none" w:sz="0" w:space="0" w:color="auto"/>
            <w:bottom w:val="none" w:sz="0" w:space="0" w:color="auto"/>
            <w:right w:val="none" w:sz="0" w:space="0" w:color="auto"/>
          </w:divBdr>
        </w:div>
        <w:div w:id="2072345629">
          <w:marLeft w:val="0"/>
          <w:marRight w:val="0"/>
          <w:marTop w:val="0"/>
          <w:marBottom w:val="0"/>
          <w:divBdr>
            <w:top w:val="none" w:sz="0" w:space="0" w:color="auto"/>
            <w:left w:val="none" w:sz="0" w:space="0" w:color="auto"/>
            <w:bottom w:val="none" w:sz="0" w:space="0" w:color="auto"/>
            <w:right w:val="none" w:sz="0" w:space="0" w:color="auto"/>
          </w:divBdr>
        </w:div>
        <w:div w:id="297227660">
          <w:marLeft w:val="0"/>
          <w:marRight w:val="0"/>
          <w:marTop w:val="0"/>
          <w:marBottom w:val="0"/>
          <w:divBdr>
            <w:top w:val="none" w:sz="0" w:space="0" w:color="auto"/>
            <w:left w:val="none" w:sz="0" w:space="0" w:color="auto"/>
            <w:bottom w:val="none" w:sz="0" w:space="0" w:color="auto"/>
            <w:right w:val="none" w:sz="0" w:space="0" w:color="auto"/>
          </w:divBdr>
        </w:div>
        <w:div w:id="29890432">
          <w:marLeft w:val="0"/>
          <w:marRight w:val="0"/>
          <w:marTop w:val="0"/>
          <w:marBottom w:val="0"/>
          <w:divBdr>
            <w:top w:val="none" w:sz="0" w:space="0" w:color="auto"/>
            <w:left w:val="none" w:sz="0" w:space="0" w:color="auto"/>
            <w:bottom w:val="none" w:sz="0" w:space="0" w:color="auto"/>
            <w:right w:val="none" w:sz="0" w:space="0" w:color="auto"/>
          </w:divBdr>
        </w:div>
        <w:div w:id="643849238">
          <w:marLeft w:val="0"/>
          <w:marRight w:val="0"/>
          <w:marTop w:val="0"/>
          <w:marBottom w:val="0"/>
          <w:divBdr>
            <w:top w:val="none" w:sz="0" w:space="0" w:color="auto"/>
            <w:left w:val="none" w:sz="0" w:space="0" w:color="auto"/>
            <w:bottom w:val="none" w:sz="0" w:space="0" w:color="auto"/>
            <w:right w:val="none" w:sz="0" w:space="0" w:color="auto"/>
          </w:divBdr>
        </w:div>
        <w:div w:id="1593270756">
          <w:marLeft w:val="0"/>
          <w:marRight w:val="0"/>
          <w:marTop w:val="0"/>
          <w:marBottom w:val="0"/>
          <w:divBdr>
            <w:top w:val="none" w:sz="0" w:space="0" w:color="auto"/>
            <w:left w:val="none" w:sz="0" w:space="0" w:color="auto"/>
            <w:bottom w:val="none" w:sz="0" w:space="0" w:color="auto"/>
            <w:right w:val="none" w:sz="0" w:space="0" w:color="auto"/>
          </w:divBdr>
        </w:div>
        <w:div w:id="2076974326">
          <w:marLeft w:val="0"/>
          <w:marRight w:val="0"/>
          <w:marTop w:val="0"/>
          <w:marBottom w:val="0"/>
          <w:divBdr>
            <w:top w:val="none" w:sz="0" w:space="0" w:color="auto"/>
            <w:left w:val="none" w:sz="0" w:space="0" w:color="auto"/>
            <w:bottom w:val="none" w:sz="0" w:space="0" w:color="auto"/>
            <w:right w:val="none" w:sz="0" w:space="0" w:color="auto"/>
          </w:divBdr>
        </w:div>
        <w:div w:id="563953372">
          <w:marLeft w:val="0"/>
          <w:marRight w:val="0"/>
          <w:marTop w:val="0"/>
          <w:marBottom w:val="0"/>
          <w:divBdr>
            <w:top w:val="none" w:sz="0" w:space="0" w:color="auto"/>
            <w:left w:val="none" w:sz="0" w:space="0" w:color="auto"/>
            <w:bottom w:val="none" w:sz="0" w:space="0" w:color="auto"/>
            <w:right w:val="none" w:sz="0" w:space="0" w:color="auto"/>
          </w:divBdr>
        </w:div>
        <w:div w:id="385492528">
          <w:marLeft w:val="0"/>
          <w:marRight w:val="0"/>
          <w:marTop w:val="0"/>
          <w:marBottom w:val="0"/>
          <w:divBdr>
            <w:top w:val="none" w:sz="0" w:space="0" w:color="auto"/>
            <w:left w:val="none" w:sz="0" w:space="0" w:color="auto"/>
            <w:bottom w:val="none" w:sz="0" w:space="0" w:color="auto"/>
            <w:right w:val="none" w:sz="0" w:space="0" w:color="auto"/>
          </w:divBdr>
        </w:div>
        <w:div w:id="342981161">
          <w:marLeft w:val="0"/>
          <w:marRight w:val="0"/>
          <w:marTop w:val="0"/>
          <w:marBottom w:val="0"/>
          <w:divBdr>
            <w:top w:val="none" w:sz="0" w:space="0" w:color="auto"/>
            <w:left w:val="none" w:sz="0" w:space="0" w:color="auto"/>
            <w:bottom w:val="none" w:sz="0" w:space="0" w:color="auto"/>
            <w:right w:val="none" w:sz="0" w:space="0" w:color="auto"/>
          </w:divBdr>
        </w:div>
        <w:div w:id="604387494">
          <w:marLeft w:val="0"/>
          <w:marRight w:val="0"/>
          <w:marTop w:val="0"/>
          <w:marBottom w:val="0"/>
          <w:divBdr>
            <w:top w:val="none" w:sz="0" w:space="0" w:color="auto"/>
            <w:left w:val="none" w:sz="0" w:space="0" w:color="auto"/>
            <w:bottom w:val="none" w:sz="0" w:space="0" w:color="auto"/>
            <w:right w:val="none" w:sz="0" w:space="0" w:color="auto"/>
          </w:divBdr>
        </w:div>
        <w:div w:id="1310481596">
          <w:marLeft w:val="0"/>
          <w:marRight w:val="0"/>
          <w:marTop w:val="0"/>
          <w:marBottom w:val="0"/>
          <w:divBdr>
            <w:top w:val="none" w:sz="0" w:space="0" w:color="auto"/>
            <w:left w:val="none" w:sz="0" w:space="0" w:color="auto"/>
            <w:bottom w:val="none" w:sz="0" w:space="0" w:color="auto"/>
            <w:right w:val="none" w:sz="0" w:space="0" w:color="auto"/>
          </w:divBdr>
        </w:div>
        <w:div w:id="804856422">
          <w:marLeft w:val="0"/>
          <w:marRight w:val="0"/>
          <w:marTop w:val="0"/>
          <w:marBottom w:val="0"/>
          <w:divBdr>
            <w:top w:val="none" w:sz="0" w:space="0" w:color="auto"/>
            <w:left w:val="none" w:sz="0" w:space="0" w:color="auto"/>
            <w:bottom w:val="none" w:sz="0" w:space="0" w:color="auto"/>
            <w:right w:val="none" w:sz="0" w:space="0" w:color="auto"/>
          </w:divBdr>
        </w:div>
        <w:div w:id="966666343">
          <w:marLeft w:val="0"/>
          <w:marRight w:val="0"/>
          <w:marTop w:val="0"/>
          <w:marBottom w:val="0"/>
          <w:divBdr>
            <w:top w:val="none" w:sz="0" w:space="0" w:color="auto"/>
            <w:left w:val="none" w:sz="0" w:space="0" w:color="auto"/>
            <w:bottom w:val="none" w:sz="0" w:space="0" w:color="auto"/>
            <w:right w:val="none" w:sz="0" w:space="0" w:color="auto"/>
          </w:divBdr>
        </w:div>
        <w:div w:id="453985192">
          <w:marLeft w:val="0"/>
          <w:marRight w:val="0"/>
          <w:marTop w:val="0"/>
          <w:marBottom w:val="0"/>
          <w:divBdr>
            <w:top w:val="none" w:sz="0" w:space="0" w:color="auto"/>
            <w:left w:val="none" w:sz="0" w:space="0" w:color="auto"/>
            <w:bottom w:val="none" w:sz="0" w:space="0" w:color="auto"/>
            <w:right w:val="none" w:sz="0" w:space="0" w:color="auto"/>
          </w:divBdr>
        </w:div>
        <w:div w:id="584144763">
          <w:marLeft w:val="0"/>
          <w:marRight w:val="0"/>
          <w:marTop w:val="0"/>
          <w:marBottom w:val="0"/>
          <w:divBdr>
            <w:top w:val="none" w:sz="0" w:space="0" w:color="auto"/>
            <w:left w:val="none" w:sz="0" w:space="0" w:color="auto"/>
            <w:bottom w:val="none" w:sz="0" w:space="0" w:color="auto"/>
            <w:right w:val="none" w:sz="0" w:space="0" w:color="auto"/>
          </w:divBdr>
        </w:div>
        <w:div w:id="419257363">
          <w:marLeft w:val="0"/>
          <w:marRight w:val="0"/>
          <w:marTop w:val="0"/>
          <w:marBottom w:val="0"/>
          <w:divBdr>
            <w:top w:val="none" w:sz="0" w:space="0" w:color="auto"/>
            <w:left w:val="none" w:sz="0" w:space="0" w:color="auto"/>
            <w:bottom w:val="none" w:sz="0" w:space="0" w:color="auto"/>
            <w:right w:val="none" w:sz="0" w:space="0" w:color="auto"/>
          </w:divBdr>
        </w:div>
        <w:div w:id="1549294675">
          <w:marLeft w:val="0"/>
          <w:marRight w:val="0"/>
          <w:marTop w:val="0"/>
          <w:marBottom w:val="0"/>
          <w:divBdr>
            <w:top w:val="none" w:sz="0" w:space="0" w:color="auto"/>
            <w:left w:val="none" w:sz="0" w:space="0" w:color="auto"/>
            <w:bottom w:val="none" w:sz="0" w:space="0" w:color="auto"/>
            <w:right w:val="none" w:sz="0" w:space="0" w:color="auto"/>
          </w:divBdr>
        </w:div>
        <w:div w:id="2082946542">
          <w:marLeft w:val="0"/>
          <w:marRight w:val="0"/>
          <w:marTop w:val="0"/>
          <w:marBottom w:val="0"/>
          <w:divBdr>
            <w:top w:val="none" w:sz="0" w:space="0" w:color="auto"/>
            <w:left w:val="none" w:sz="0" w:space="0" w:color="auto"/>
            <w:bottom w:val="none" w:sz="0" w:space="0" w:color="auto"/>
            <w:right w:val="none" w:sz="0" w:space="0" w:color="auto"/>
          </w:divBdr>
        </w:div>
        <w:div w:id="1905722911">
          <w:marLeft w:val="0"/>
          <w:marRight w:val="0"/>
          <w:marTop w:val="0"/>
          <w:marBottom w:val="0"/>
          <w:divBdr>
            <w:top w:val="none" w:sz="0" w:space="0" w:color="auto"/>
            <w:left w:val="none" w:sz="0" w:space="0" w:color="auto"/>
            <w:bottom w:val="none" w:sz="0" w:space="0" w:color="auto"/>
            <w:right w:val="none" w:sz="0" w:space="0" w:color="auto"/>
          </w:divBdr>
        </w:div>
      </w:divsChild>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63433-2F2C-4090-A4D9-266DCC07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1841</Words>
  <Characters>10498</Characters>
  <Application>Microsoft Office Word</Application>
  <DocSecurity>0</DocSecurity>
  <Lines>87</Lines>
  <Paragraphs>24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HP</cp:lastModifiedBy>
  <cp:revision>5</cp:revision>
  <cp:lastPrinted>2017-12-28T04:02:00Z</cp:lastPrinted>
  <dcterms:created xsi:type="dcterms:W3CDTF">2022-06-08T01:58:00Z</dcterms:created>
  <dcterms:modified xsi:type="dcterms:W3CDTF">2022-06-08T02:26:00Z</dcterms:modified>
</cp:coreProperties>
</file>