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209C4" w14:textId="7ED13A73" w:rsidR="00306760" w:rsidRPr="00B25E19" w:rsidRDefault="00306760" w:rsidP="00306760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B25E19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Pr="00B25E19">
        <w:rPr>
          <w:rFonts w:ascii="TH SarabunPSK" w:eastAsia="Sarabun" w:hAnsi="TH SarabunPSK" w:cs="TH SarabunPSK" w:hint="cs"/>
          <w:b/>
          <w:sz w:val="36"/>
          <w:szCs w:val="36"/>
        </w:rPr>
        <w:t xml:space="preserve">1 </w:t>
      </w:r>
      <w:r w:rsidRPr="00B25E19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โครงร่างองค์กรคณะพัฒนาการท่องเที่ยว</w:t>
      </w:r>
    </w:p>
    <w:p w14:paraId="573D76FF" w14:textId="77777777" w:rsidR="00306760" w:rsidRPr="00BA72D4" w:rsidRDefault="00306760" w:rsidP="00306760">
      <w:pPr>
        <w:jc w:val="center"/>
        <w:rPr>
          <w:rFonts w:ascii="TH SarabunPSK" w:eastAsia="Sarabun" w:hAnsi="TH SarabunPSK" w:cs="TH SarabunPSK"/>
          <w:b/>
          <w:sz w:val="16"/>
          <w:szCs w:val="16"/>
        </w:rPr>
      </w:pPr>
    </w:p>
    <w:p w14:paraId="5C619CB2" w14:textId="7C5F4F19" w:rsidR="00C56480" w:rsidRPr="00C56480" w:rsidRDefault="00C56480" w:rsidP="008B2F6E">
      <w:pPr>
        <w:jc w:val="thaiDistribute"/>
        <w:rPr>
          <w:rFonts w:ascii="TH SarabunPSK" w:eastAsia="Sarabun" w:hAnsi="TH SarabunPSK" w:cs="TH SarabunPSK"/>
          <w:b/>
          <w:bCs/>
          <w:color w:val="auto"/>
          <w:sz w:val="32"/>
          <w:szCs w:val="32"/>
        </w:rPr>
      </w:pPr>
      <w:r w:rsidRPr="00C56480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 xml:space="preserve">ข้อมูลทั่วไป </w:t>
      </w:r>
    </w:p>
    <w:p w14:paraId="0AE00411" w14:textId="10C52995" w:rsidR="008D099D" w:rsidRDefault="00306760" w:rsidP="008B2F6E">
      <w:pPr>
        <w:jc w:val="thaiDistribute"/>
        <w:rPr>
          <w:rFonts w:ascii="TH SarabunPSK" w:eastAsia="Sarabun" w:hAnsi="TH SarabunPSK" w:cs="TH SarabunPSK"/>
          <w:color w:val="auto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ab/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คณะพัฒนาการท่องเที่ยว มหาวิทยาลัยแม่โจ้ ก่อตั้งเมื่อปี พ.ศ.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 xml:space="preserve">2548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ซึ่งเดิมได้มีการจัดการเรียนการสอน </w:t>
      </w:r>
      <w:r w:rsidR="00CA0D5D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ระดับปริญญาตรี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สาขาวิชาพัฒนาการท่องเที่ยว (2539) และสาขาวิชาการท่องเที่ยวเชิงนิเวศ (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2546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) ภายใต้ภาควิชาส่งเสริมการเกษตร คณะธุรกิจการเกษตร ภายหลังได้แยกหน่วยงานจากภาควิชาส่งเสริมการเกษตร คณะธุรกิจการเกษตร และได้รับอนุมัติให้จัดตั้งเป็นคณะพัฒนาการท่องเที่ยว จากสภามหาวิทยาลัยแม่โจ้ ในเดือนสิงหาคม พ.ศ.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2548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</w:p>
    <w:p w14:paraId="77592B1C" w14:textId="433E3B58" w:rsidR="00D94ABE" w:rsidRDefault="00CA0D5D" w:rsidP="00166267">
      <w:pPr>
        <w:ind w:firstLine="720"/>
        <w:jc w:val="thaiDistribute"/>
        <w:rPr>
          <w:rFonts w:ascii="TH SarabunPSK" w:eastAsia="Sarabun" w:hAnsi="TH SarabunPSK" w:cs="TH SarabunPSK"/>
          <w:color w:val="auto"/>
          <w:sz w:val="32"/>
          <w:szCs w:val="32"/>
        </w:rPr>
      </w:pPr>
      <w:r w:rsidRPr="008D722C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ปัจจุบัน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คณะฯ จัดการศึกษา</w:t>
      </w:r>
      <w:r w:rsidR="008D099D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ระดับปริญญาตรี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สาขาวิชาการจัดการธุรกิจท่องเที่ยวและบริการ จำนวน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 xml:space="preserve">1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หลักสูตร และระดับปริญญาตรี ปริญญาโทและปริญญาเอก </w:t>
      </w:r>
      <w:r w:rsidR="008D099D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สาขาวิชาพัฒนาการท่องเที่ยว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รวมจำนวน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 xml:space="preserve">3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หลักสูตร </w:t>
      </w:r>
      <w:r w:rsidR="00D94ABE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รวม 4 หลักสูตร บุคลากรรวม 28 คน ได้แก่ สายวิชาการ 17 คน สายสนับสนุน </w:t>
      </w:r>
      <w:r w:rsidR="00D94ABE" w:rsidRPr="00D51E95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11 คน จำนวนนักศึกษารวม </w:t>
      </w:r>
      <w:r w:rsidR="00D51E95" w:rsidRPr="00D51E95">
        <w:rPr>
          <w:rFonts w:ascii="TH SarabunPSK" w:eastAsia="Sarabun" w:hAnsi="TH SarabunPSK" w:cs="TH SarabunPSK"/>
          <w:color w:val="auto"/>
          <w:sz w:val="32"/>
          <w:szCs w:val="32"/>
        </w:rPr>
        <w:t>726</w:t>
      </w:r>
      <w:r w:rsidR="00D94ABE" w:rsidRPr="00D51E95">
        <w:rPr>
          <w:rFonts w:ascii="TH SarabunPSK" w:eastAsia="Sarabun" w:hAnsi="TH SarabunPSK" w:cs="TH SarabunPSK"/>
          <w:color w:val="auto"/>
          <w:sz w:val="32"/>
          <w:szCs w:val="32"/>
        </w:rPr>
        <w:t xml:space="preserve"> </w:t>
      </w:r>
      <w:r w:rsidR="00D94ABE" w:rsidRPr="00D51E95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คน ได้แก่ ระดับปริญญาตรี </w:t>
      </w:r>
      <w:r w:rsidR="00D51E95" w:rsidRPr="00D51E95">
        <w:rPr>
          <w:rFonts w:ascii="TH SarabunPSK" w:eastAsia="Sarabun" w:hAnsi="TH SarabunPSK" w:cs="TH SarabunPSK"/>
          <w:color w:val="auto"/>
          <w:sz w:val="32"/>
          <w:szCs w:val="32"/>
        </w:rPr>
        <w:t>699</w:t>
      </w:r>
      <w:r w:rsidR="00D94ABE" w:rsidRPr="00D51E95">
        <w:rPr>
          <w:rFonts w:ascii="TH SarabunPSK" w:eastAsia="Sarabun" w:hAnsi="TH SarabunPSK" w:cs="TH SarabunPSK"/>
          <w:color w:val="auto"/>
          <w:sz w:val="32"/>
          <w:szCs w:val="32"/>
        </w:rPr>
        <w:t xml:space="preserve"> </w:t>
      </w:r>
      <w:r w:rsidR="00D94ABE" w:rsidRPr="00D51E95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คน ระดับปริญญาโท </w:t>
      </w:r>
      <w:r w:rsidR="00D51E95" w:rsidRPr="00D51E95">
        <w:rPr>
          <w:rFonts w:ascii="TH SarabunPSK" w:eastAsia="Sarabun" w:hAnsi="TH SarabunPSK" w:cs="TH SarabunPSK"/>
          <w:color w:val="auto"/>
          <w:sz w:val="32"/>
          <w:szCs w:val="32"/>
        </w:rPr>
        <w:t xml:space="preserve">14 </w:t>
      </w:r>
      <w:r w:rsidR="00D94ABE" w:rsidRPr="00D51E95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คน ระดับปริญญาเอก</w:t>
      </w:r>
      <w:r w:rsidR="00D51E95" w:rsidRPr="00D51E95">
        <w:rPr>
          <w:rFonts w:ascii="TH SarabunPSK" w:eastAsia="Sarabun" w:hAnsi="TH SarabunPSK" w:cs="TH SarabunPSK"/>
          <w:color w:val="auto"/>
          <w:sz w:val="32"/>
          <w:szCs w:val="32"/>
        </w:rPr>
        <w:t xml:space="preserve"> 13</w:t>
      </w:r>
      <w:r w:rsidR="00D94ABE" w:rsidRPr="00D51E95">
        <w:rPr>
          <w:rFonts w:ascii="TH SarabunPSK" w:eastAsia="Sarabun" w:hAnsi="TH SarabunPSK" w:cs="TH SarabunPSK"/>
          <w:color w:val="auto"/>
          <w:sz w:val="32"/>
          <w:szCs w:val="32"/>
        </w:rPr>
        <w:t xml:space="preserve"> </w:t>
      </w:r>
      <w:r w:rsidR="00D94ABE" w:rsidRPr="00D51E95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คน ใน</w:t>
      </w:r>
      <w:r w:rsidR="00A73860" w:rsidRPr="00D51E95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ด้าน</w:t>
      </w:r>
      <w:r w:rsidR="00A73860" w:rsidRPr="00D94ABE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การวิจัยและบริการวิชาการ ค</w:t>
      </w:r>
      <w:r w:rsidR="00A73860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ณะฯ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ได้มีการจัดตั้งศูนย์วิจัยและบริการวิชาการด้านการท่องเที่ยว </w:t>
      </w:r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ได้แก่ </w:t>
      </w:r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1</w:t>
      </w:r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) ศูนย์วิจัยเพื่อการพัฒนาและจัดการการท่องเที่ยวอย่างยั่งยืน (</w:t>
      </w:r>
      <w:proofErr w:type="spellStart"/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CoE</w:t>
      </w:r>
      <w:proofErr w:type="spellEnd"/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-</w:t>
      </w:r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STHR</w:t>
      </w:r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)</w:t>
      </w:r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 xml:space="preserve">  </w:t>
      </w:r>
      <w:r w:rsidR="00D94ABE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และ</w:t>
      </w:r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โครงการจัดตั้งศูนย์การศึกษาด้านการท่องเที่ยวเชิง</w:t>
      </w:r>
      <w:proofErr w:type="spellStart"/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ศิลป</w:t>
      </w:r>
      <w:proofErr w:type="spellEnd"/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วิทยาการอาหารนานาชาติ (</w:t>
      </w:r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International Gastronomy Tourism Centre</w:t>
      </w:r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: </w:t>
      </w:r>
      <w:proofErr w:type="spellStart"/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iGTC</w:t>
      </w:r>
      <w:proofErr w:type="spellEnd"/>
      <w:r w:rsidR="005F72E2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)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เชื่อมโยงและส่งเสริมการบริการวิชาการแก่ชุมชน</w:t>
      </w:r>
      <w:r w:rsidR="00ED56F4" w:rsidRPr="00ED56F4">
        <w:rPr>
          <w:rFonts w:ascii="TH SarabunPSK" w:eastAsia="Sarabun" w:hAnsi="TH SarabunPSK" w:cs="TH SarabunPSK"/>
          <w:color w:val="auto"/>
          <w:sz w:val="32"/>
          <w:szCs w:val="32"/>
          <w:cs/>
        </w:rPr>
        <w:t>ที่สอดคล้องกับนโยบายการพัฒนาการท่องเที่ยวของชาติ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สร้างเครือข่าย</w:t>
      </w:r>
      <w:r w:rsidR="005F72E2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ตลอดจนบูรณาการทำนุบำรุง</w:t>
      </w:r>
      <w:proofErr w:type="spellStart"/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ศิลป</w:t>
      </w:r>
      <w:proofErr w:type="spellEnd"/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วัฒนธรรมอย่างสอดคล้องกับบริบทของคณะ</w:t>
      </w:r>
      <w:r w:rsidR="00D94ABE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</w:p>
    <w:p w14:paraId="191071BF" w14:textId="521E8174" w:rsidR="00306760" w:rsidRPr="00430D76" w:rsidRDefault="008B2F6E" w:rsidP="00166267">
      <w:pPr>
        <w:ind w:firstLine="720"/>
        <w:jc w:val="thaiDistribute"/>
        <w:rPr>
          <w:rFonts w:ascii="TH SarabunPSK" w:eastAsia="Sarabun" w:hAnsi="TH SarabunPSK" w:cs="TH SarabunPSK"/>
          <w:color w:val="auto"/>
          <w:sz w:val="16"/>
          <w:szCs w:val="16"/>
        </w:rPr>
      </w:pPr>
      <w:r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</w:p>
    <w:p w14:paraId="659632A2" w14:textId="3D205787" w:rsidR="008201C1" w:rsidRDefault="00C56480" w:rsidP="008201C1">
      <w:pPr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B25E19">
        <w:rPr>
          <w:rFonts w:ascii="TH SarabunPSK" w:eastAsia="Sarabun" w:hAnsi="TH SarabunPSK" w:cs="TH SarabunPSK" w:hint="cs"/>
          <w:b/>
          <w:sz w:val="36"/>
          <w:szCs w:val="36"/>
        </w:rPr>
        <w:t>P</w:t>
      </w:r>
      <w:r w:rsidRPr="00B25E19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.</w:t>
      </w:r>
      <w:r w:rsidRPr="00B25E19">
        <w:rPr>
          <w:rFonts w:ascii="TH SarabunPSK" w:eastAsia="Sarabun" w:hAnsi="TH SarabunPSK" w:cs="TH SarabunPSK" w:hint="cs"/>
          <w:b/>
          <w:sz w:val="36"/>
          <w:szCs w:val="36"/>
        </w:rPr>
        <w:t xml:space="preserve">1 </w:t>
      </w:r>
      <w:proofErr w:type="gramStart"/>
      <w:r w:rsidRPr="00B25E19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ลักษณะองค์กร</w:t>
      </w:r>
      <w:r w:rsidR="00D94ABE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 </w:t>
      </w:r>
      <w:r w:rsidR="00D94ABE">
        <w:rPr>
          <w:rFonts w:ascii="TH SarabunPSK" w:eastAsia="Sarabun" w:hAnsi="TH SarabunPSK" w:cs="TH SarabunPSK"/>
          <w:b/>
          <w:bCs/>
          <w:sz w:val="36"/>
          <w:szCs w:val="36"/>
        </w:rPr>
        <w:t>:</w:t>
      </w:r>
      <w:proofErr w:type="gramEnd"/>
      <w:r w:rsidR="00D94ABE">
        <w:rPr>
          <w:rFonts w:ascii="TH SarabunPSK" w:eastAsia="Sarabun" w:hAnsi="TH SarabunPSK" w:cs="TH SarabunPSK"/>
          <w:b/>
          <w:bCs/>
          <w:sz w:val="36"/>
          <w:szCs w:val="36"/>
        </w:rPr>
        <w:t xml:space="preserve"> </w:t>
      </w:r>
      <w:r w:rsidR="00D94ABE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คุณลักษณะที่สำคัญขององค์กร</w:t>
      </w:r>
    </w:p>
    <w:p w14:paraId="26E8730C" w14:textId="4E215C4D" w:rsidR="00306760" w:rsidRPr="00B25E19" w:rsidRDefault="008201C1" w:rsidP="00306760">
      <w:pPr>
        <w:rPr>
          <w:rFonts w:ascii="TH SarabunPSK" w:eastAsia="Sarabun" w:hAnsi="TH SarabunPSK" w:cs="TH SarabunPSK"/>
          <w:b/>
          <w:sz w:val="16"/>
          <w:szCs w:val="16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ก. สภาพแวดล้อมขององค์กร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0E5ADE68" w14:textId="3C8F05E0" w:rsidR="00306760" w:rsidRPr="00B25E19" w:rsidRDefault="008807B3" w:rsidP="00306760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H SarabunPSK" w:eastAsia="Sarabun" w:hAnsi="TH SarabunPSK" w:cs="TH SarabunPSK"/>
          <w:b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306760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(</w:t>
      </w:r>
      <w:r w:rsidR="00306760" w:rsidRPr="00B25E19">
        <w:rPr>
          <w:rFonts w:ascii="TH SarabunPSK" w:eastAsia="Sarabun" w:hAnsi="TH SarabunPSK" w:cs="TH SarabunPSK" w:hint="cs"/>
          <w:b/>
          <w:sz w:val="32"/>
          <w:szCs w:val="32"/>
        </w:rPr>
        <w:t>1</w:t>
      </w:r>
      <w:r w:rsidR="00306760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) หลักสูตรและบริการ</w:t>
      </w:r>
    </w:p>
    <w:p w14:paraId="4F12F6D3" w14:textId="65EEC290" w:rsidR="00306760" w:rsidRDefault="00306760" w:rsidP="0030676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auto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 xml:space="preserve">ตารางที่ </w:t>
      </w:r>
      <w:r w:rsidRPr="00B25E19">
        <w:rPr>
          <w:rFonts w:ascii="TH SarabunPSK" w:eastAsia="Sarabun" w:hAnsi="TH SarabunPSK" w:cs="TH SarabunPSK" w:hint="cs"/>
          <w:b/>
          <w:color w:val="auto"/>
          <w:sz w:val="32"/>
          <w:szCs w:val="32"/>
        </w:rPr>
        <w:t>OP</w:t>
      </w:r>
      <w:r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-</w:t>
      </w:r>
      <w:r w:rsidRPr="00B25E19">
        <w:rPr>
          <w:rFonts w:ascii="TH SarabunPSK" w:eastAsia="Sarabun" w:hAnsi="TH SarabunPSK" w:cs="TH SarabunPSK" w:hint="cs"/>
          <w:b/>
          <w:color w:val="auto"/>
          <w:sz w:val="32"/>
          <w:szCs w:val="32"/>
        </w:rPr>
        <w:t xml:space="preserve">1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หลักสูตร</w:t>
      </w:r>
      <w:r w:rsidR="00D01988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/บริการ </w:t>
      </w:r>
      <w:r w:rsidR="008B2F6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คณะพัฒนาการท่องเที่ยว ปีการศึกษา 256</w:t>
      </w:r>
      <w:r w:rsid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5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6840"/>
      </w:tblGrid>
      <w:tr w:rsidR="00CF021B" w:rsidRPr="00B25E19" w14:paraId="44F91C5E" w14:textId="77777777" w:rsidTr="00C05E1E">
        <w:trPr>
          <w:tblHeader/>
        </w:trPr>
        <w:tc>
          <w:tcPr>
            <w:tcW w:w="2515" w:type="dxa"/>
            <w:shd w:val="clear" w:color="auto" w:fill="B6DDE8" w:themeFill="accent5" w:themeFillTint="66"/>
          </w:tcPr>
          <w:p w14:paraId="2593DB97" w14:textId="2DCF53E0" w:rsidR="00CF021B" w:rsidRPr="00B25E19" w:rsidRDefault="00D01988" w:rsidP="005E7DF1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>
              <w:rPr>
                <w:rFonts w:ascii="TH SarabunPSK" w:eastAsia="Sarabun" w:hAnsi="TH SarabunPSK" w:cs="TH SarabunPSK"/>
                <w:color w:val="auto"/>
                <w:cs/>
              </w:rPr>
              <w:tab/>
            </w:r>
            <w:r w:rsidR="00CF021B"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หลักสูตร</w:t>
            </w:r>
          </w:p>
        </w:tc>
        <w:tc>
          <w:tcPr>
            <w:tcW w:w="6840" w:type="dxa"/>
            <w:shd w:val="clear" w:color="auto" w:fill="B6DDE8" w:themeFill="accent5" w:themeFillTint="66"/>
          </w:tcPr>
          <w:p w14:paraId="345BE8A7" w14:textId="2DAA0F1A" w:rsidR="00CF021B" w:rsidRPr="00B25E19" w:rsidRDefault="00CF021B" w:rsidP="005E7DF1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แนวทางและวิธีการจัดการศึกษา</w:t>
            </w:r>
          </w:p>
        </w:tc>
      </w:tr>
      <w:tr w:rsidR="00CF021B" w:rsidRPr="00B25E19" w14:paraId="3444AFDD" w14:textId="77777777" w:rsidTr="00C05E1E">
        <w:tc>
          <w:tcPr>
            <w:tcW w:w="2515" w:type="dxa"/>
          </w:tcPr>
          <w:p w14:paraId="23C229DA" w14:textId="015F3301" w:rsidR="00CF021B" w:rsidRPr="00B25E19" w:rsidRDefault="00CF021B" w:rsidP="005E7DF1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หลักสูตร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ศิลปศา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สตรบัณฑิต สาขาวิชาการจัดการธุรกิจท่องเที่ยวและบริการ</w:t>
            </w:r>
          </w:p>
          <w:p w14:paraId="2B39F3C7" w14:textId="29128C26" w:rsidR="00CF021B" w:rsidRDefault="00CF021B" w:rsidP="005E7DF1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(หลักสูตร 4 ปี) </w:t>
            </w:r>
          </w:p>
          <w:p w14:paraId="6ACC52A8" w14:textId="77777777" w:rsidR="00CF021B" w:rsidRPr="00B25E19" w:rsidRDefault="00CF021B" w:rsidP="005E7DF1">
            <w:pPr>
              <w:rPr>
                <w:rFonts w:ascii="TH SarabunPSK" w:eastAsia="Sarabun" w:hAnsi="TH SarabunPSK" w:cs="TH SarabunPSK"/>
                <w:color w:val="auto"/>
              </w:rPr>
            </w:pPr>
          </w:p>
          <w:p w14:paraId="3B8BD54B" w14:textId="77777777" w:rsidR="00CF021B" w:rsidRPr="00B25E19" w:rsidRDefault="00CF021B" w:rsidP="005E7DF1">
            <w:pPr>
              <w:rPr>
                <w:rFonts w:ascii="TH SarabunPSK" w:eastAsia="Sarabun" w:hAnsi="TH SarabunPSK" w:cs="TH SarabunPSK"/>
                <w:color w:val="auto"/>
              </w:rPr>
            </w:pPr>
          </w:p>
        </w:tc>
        <w:tc>
          <w:tcPr>
            <w:tcW w:w="6840" w:type="dxa"/>
          </w:tcPr>
          <w:p w14:paraId="0F08F38D" w14:textId="02AD4863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>หลักสูตรปริญญาตรี สาขาวิชาการจัดการธุรกิจท่องเที่ยวและบริการ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มีอาจารย์ผู้รับผิดชอบหลักสูตรเป็นผู้รับผิดชอบดำเนินการ และมีคณะกรรมการประจำคณะเป็นผู้กำกับ ติดตามการดำเนินงาน</w:t>
            </w:r>
          </w:p>
          <w:p w14:paraId="166C3D3C" w14:textId="2BA9DE6C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>การรับนักศึกษา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ผ่านระบบคัดเลือกเข้าระดับอุดมศึกษา (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TCAS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) ของ 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ทป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อ. และระบบรับตรงของมหาวิทยาลัยแม่โจ้</w:t>
            </w:r>
          </w:p>
          <w:p w14:paraId="15D11135" w14:textId="78B7F286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>หลักสูตรและการจัดการเรียนการสอน</w:t>
            </w:r>
          </w:p>
          <w:p w14:paraId="7E826533" w14:textId="5F5332CF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</w:rPr>
              <w:t>1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 xml:space="preserve">. ระบบการจัดการศึกษา </w:t>
            </w:r>
          </w:p>
          <w:p w14:paraId="0D0B0A1A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- เป็นหลักสูตร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 xml:space="preserve">4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ปีทางวิชาการ จัดการศึกษาเป็นภาษาไทยและภาษาอังกฤษ </w:t>
            </w:r>
          </w:p>
          <w:p w14:paraId="6B715640" w14:textId="25AEA729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จำนวนหน่วยกิต</w:t>
            </w:r>
            <w:r w:rsidR="00540FA2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ตลอดหลักสูตร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1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27 หน่วยกิต </w:t>
            </w:r>
          </w:p>
          <w:p w14:paraId="7F9390BF" w14:textId="23CED176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lastRenderedPageBreak/>
              <w:t xml:space="preserve">- ใช้ระบบการจัดการศึกษาแบบทวิภาค โดย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ปี แบ่งออกเป็น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 xml:space="preserve">2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ภาคการศึกษา (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ภาคการศึกษาไม่น้อยกว่า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 xml:space="preserve">15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สัปดาห์) </w:t>
            </w:r>
          </w:p>
          <w:p w14:paraId="5921DB6D" w14:textId="5E05288F" w:rsidR="00CF021B" w:rsidRPr="00B25E19" w:rsidRDefault="00CF021B" w:rsidP="000C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*มีการจัดการเรียนการสอนภาคฤดูร้อน สำหรับนักศึกษาชั้นปีที่ 3 ที่เลือกฝึกประสบการณ์วิชาชีพภาคฤดูร้อน จำนวนไม่น้อยกว่า 400 ชั่วโมง</w:t>
            </w:r>
          </w:p>
          <w:p w14:paraId="5B24E566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</w:rPr>
              <w:t>2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>. วิธีจัดการเรียนการสอน</w:t>
            </w:r>
          </w:p>
          <w:p w14:paraId="31815731" w14:textId="67EA1428" w:rsidR="00CF021B" w:rsidRPr="00B25E19" w:rsidRDefault="00CF021B" w:rsidP="007A5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-จัดการเรียนการสอนบนพื้นฐานแนวคิดการจัดการศึกษาเชิงผลลัพธ์ (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Outcome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Based Education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) เน้นการสร้างบัณฑิตที่มีสมรรถนะ และเป็น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 xml:space="preserve">Active learners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ที่เป็นนักเรียนรู้ตลอดชีวิต</w:t>
            </w:r>
          </w:p>
          <w:p w14:paraId="40E3DCC1" w14:textId="511684F2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hAnsi="TH SarabunPSK" w:cs="TH SarabunPSK" w:hint="cs"/>
                <w:color w:val="auto"/>
                <w:cs/>
              </w:rPr>
              <w:t>-</w:t>
            </w:r>
            <w:hyperlink r:id="rId8">
              <w:r w:rsidRPr="00B25E19">
                <w:rPr>
                  <w:rFonts w:ascii="TH SarabunPSK" w:eastAsia="Sarabun" w:hAnsi="TH SarabunPSK" w:cs="TH SarabunPSK" w:hint="cs"/>
                  <w:color w:val="auto"/>
                  <w:cs/>
                </w:rPr>
                <w:t>กิจกรรมเสริมหลักสูตรที่ตอบสนองต่อผู้เรียนและเสริมสร้างผลลัพธ์การเรียนรู้ที่</w:t>
              </w:r>
              <w:proofErr w:type="spellStart"/>
              <w:r w:rsidRPr="00B25E19">
                <w:rPr>
                  <w:rFonts w:ascii="TH SarabunPSK" w:eastAsia="Sarabun" w:hAnsi="TH SarabunPSK" w:cs="TH SarabunPSK" w:hint="cs"/>
                  <w:color w:val="auto"/>
                  <w:cs/>
                </w:rPr>
                <w:t>เป็</w:t>
              </w:r>
              <w:proofErr w:type="spellEnd"/>
              <w:r w:rsidRPr="00B25E19">
                <w:rPr>
                  <w:rFonts w:ascii="TH SarabunPSK" w:eastAsia="Sarabun" w:hAnsi="TH SarabunPSK" w:cs="TH SarabunPSK" w:hint="cs"/>
                  <w:color w:val="auto"/>
                  <w:cs/>
                </w:rPr>
                <w:t>นอ</w:t>
              </w:r>
              <w:proofErr w:type="spellStart"/>
              <w:r w:rsidRPr="00B25E19">
                <w:rPr>
                  <w:rFonts w:ascii="TH SarabunPSK" w:eastAsia="Sarabun" w:hAnsi="TH SarabunPSK" w:cs="TH SarabunPSK" w:hint="cs"/>
                  <w:color w:val="auto"/>
                  <w:cs/>
                </w:rPr>
                <w:t>ัต</w:t>
              </w:r>
              <w:proofErr w:type="spellEnd"/>
              <w:r w:rsidRPr="00B25E19">
                <w:rPr>
                  <w:rFonts w:ascii="TH SarabunPSK" w:eastAsia="Sarabun" w:hAnsi="TH SarabunPSK" w:cs="TH SarabunPSK" w:hint="cs"/>
                  <w:color w:val="auto"/>
                  <w:cs/>
                </w:rPr>
                <w:t>ลักษณ์ของหลักสูตร (</w:t>
              </w:r>
              <w:r w:rsidRPr="00B25E19">
                <w:rPr>
                  <w:rFonts w:ascii="TH SarabunPSK" w:eastAsia="Sarabun" w:hAnsi="TH SarabunPSK" w:cs="TH SarabunPSK" w:hint="cs"/>
                  <w:color w:val="auto"/>
                </w:rPr>
                <w:t>Yearly Outcomes</w:t>
              </w:r>
              <w:r w:rsidRPr="00B25E19">
                <w:rPr>
                  <w:rFonts w:ascii="TH SarabunPSK" w:eastAsia="Sarabun" w:hAnsi="TH SarabunPSK" w:cs="TH SarabunPSK" w:hint="cs"/>
                  <w:color w:val="auto"/>
                  <w:cs/>
                </w:rPr>
                <w:t>) เพื่อ “มุ่งผลิตบัณฑิตให้เป็นผู้ประกอบการด้านการท่องเที่ยวและบริการ”</w:t>
              </w:r>
            </w:hyperlink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 </w:t>
            </w:r>
          </w:p>
          <w:p w14:paraId="27EBB3B6" w14:textId="3F9E3863" w:rsidR="00CF021B" w:rsidRPr="00B25E19" w:rsidRDefault="00CF021B" w:rsidP="002F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>3. กระบวนการประเมินผลเรียนรู้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ของนักศึกษาเป็นไปตามกรอบมาตรฐานคุณวุฒิระดับอุดมศึกษาแห่งชาติ (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TQF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) สอดคล้องกับ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 xml:space="preserve">Expected learning outcome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ของหลักสูตรมาตรฐานคุณวุฒิระดับปริญญาตรี สาขาวิชาการท่องเที่ยวและการโรงแรม พ.ศ. 2553 และมีการสอบวัดผลความรู้และทักษะทางเทคโนโลยีสารสนเทศและการสื่อสาร (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ICT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) </w:t>
            </w:r>
          </w:p>
          <w:p w14:paraId="49FAC42C" w14:textId="1B06E942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 xml:space="preserve">4. ประเมินคุณภาพการศึกษา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เป็นไปตามเกณฑ์การประเมินคุณภาพ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AUN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QA</w:t>
            </w:r>
          </w:p>
        </w:tc>
      </w:tr>
      <w:tr w:rsidR="00CF021B" w:rsidRPr="00B25E19" w14:paraId="5608545C" w14:textId="77777777" w:rsidTr="003A377B">
        <w:trPr>
          <w:trHeight w:val="251"/>
        </w:trPr>
        <w:tc>
          <w:tcPr>
            <w:tcW w:w="2515" w:type="dxa"/>
          </w:tcPr>
          <w:p w14:paraId="4A1B8FFF" w14:textId="7EA0420A" w:rsidR="00CF021B" w:rsidRPr="00B25E19" w:rsidRDefault="00CF021B" w:rsidP="005E7DF1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lastRenderedPageBreak/>
              <w:t>หลักสูตร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s/>
              </w:rPr>
              <w:t>ศิลปศา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s/>
              </w:rPr>
              <w:t>สตรบัณฑิต สาขาวิชาพัฒนาการท่องเที่ยว</w:t>
            </w:r>
          </w:p>
          <w:p w14:paraId="403A195A" w14:textId="77777777" w:rsidR="00CF021B" w:rsidRPr="00B25E19" w:rsidRDefault="00CF021B" w:rsidP="005E7DF1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(หลักสูตร 4 ปี และ</w:t>
            </w:r>
          </w:p>
          <w:p w14:paraId="65126753" w14:textId="7CA5C02D" w:rsidR="00CF021B" w:rsidRDefault="00CF021B" w:rsidP="005E7DF1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หลักสูตร 4 ปีเทียบเข้าเรียน)</w:t>
            </w:r>
          </w:p>
          <w:p w14:paraId="1E6FF3E5" w14:textId="77777777" w:rsidR="00CF021B" w:rsidRPr="00B25E19" w:rsidRDefault="00CF021B" w:rsidP="005E7DF1">
            <w:pPr>
              <w:rPr>
                <w:rFonts w:ascii="TH SarabunPSK" w:eastAsia="Sarabun" w:hAnsi="TH SarabunPSK" w:cs="TH SarabunPSK"/>
              </w:rPr>
            </w:pPr>
          </w:p>
          <w:p w14:paraId="47EC4BE4" w14:textId="77777777" w:rsidR="00CF021B" w:rsidRPr="00B25E19" w:rsidRDefault="00CF021B" w:rsidP="005E7DF1">
            <w:pPr>
              <w:rPr>
                <w:rFonts w:ascii="TH SarabunPSK" w:eastAsia="Sarabun" w:hAnsi="TH SarabunPSK" w:cs="TH SarabunPSK"/>
              </w:rPr>
            </w:pPr>
          </w:p>
        </w:tc>
        <w:tc>
          <w:tcPr>
            <w:tcW w:w="6840" w:type="dxa"/>
          </w:tcPr>
          <w:p w14:paraId="4AF9C7AE" w14:textId="4CFFF2D3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หลักสูตรปริญญาตรี สาขาวิชาพัฒนาการท่องเที่ยว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มีอาจารย์ผู้รับผิดชอบหลักสูตรเป็นผู้รับผิดชอบดำเนินการ และมีคณะกรรมการประจำคณะเป็นผู้กำกับ ติดตามการดำเนินงาน</w:t>
            </w:r>
          </w:p>
          <w:p w14:paraId="6926B7F6" w14:textId="77777777" w:rsidR="00CF021B" w:rsidRPr="00B25E19" w:rsidRDefault="00CF021B" w:rsidP="008B2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FF0000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>การรับนักศึกษา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ผ่านระบบคัดเลือกเข้าระดับอุดมศึกษา (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TCAS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) ของ 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ทป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อ. และระบบรับตรงของมหาวิทยาลัยแม่โจ้</w:t>
            </w:r>
          </w:p>
          <w:p w14:paraId="00ECFF6E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หลักสูตรและการจัดการเรียนการสอน</w:t>
            </w:r>
          </w:p>
          <w:p w14:paraId="4F285068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</w:rPr>
              <w:t>1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. ระบบการจัดการศึกษา </w:t>
            </w:r>
          </w:p>
          <w:p w14:paraId="58A172CE" w14:textId="77777777" w:rsidR="00CF021B" w:rsidRPr="00B25E19" w:rsidRDefault="00CF021B" w:rsidP="005F6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เป็นหลักสูตร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4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ปีและ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4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ปีเทียบเข้าเรียนทางวิชาการ จัดการศึกษาเป็นภาษาไทยและภาษาอังกฤษ จำนวนหน่วย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s/>
              </w:rPr>
              <w:t>กิตต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ลอดหลักสูตร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136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หน่วยกิต</w:t>
            </w:r>
          </w:p>
          <w:p w14:paraId="44BE3E8C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ใช้ระบบการจัดการศึกษาแบบทวิภาค โดย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ปี แบ่งออกเป็น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 2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ภาคการศึกษา </w:t>
            </w:r>
          </w:p>
          <w:p w14:paraId="51726869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(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ภาคการศึกษาไม่น้อยกว่า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15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สัปดาห์) </w:t>
            </w:r>
          </w:p>
          <w:p w14:paraId="2D1C5F09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</w:rPr>
              <w:t>2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. วิธีจัดการเรียนการสอน</w:t>
            </w:r>
          </w:p>
          <w:p w14:paraId="34769C69" w14:textId="14F4CBAA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จัดการเรียนการสอนโดยการบรรยาย การปฏิบัติ และสหกิจศึกษา</w:t>
            </w:r>
          </w:p>
          <w:p w14:paraId="56D328CE" w14:textId="22DE5ACF" w:rsidR="00CF021B" w:rsidRPr="00B25E19" w:rsidRDefault="00163616" w:rsidP="005F6C04">
            <w:pPr>
              <w:jc w:val="thaiDistribute"/>
              <w:rPr>
                <w:rFonts w:ascii="TH SarabunPSK" w:eastAsia="Sarabun" w:hAnsi="TH SarabunPSK" w:cs="TH SarabunPSK"/>
              </w:rPr>
            </w:pPr>
            <w:hyperlink r:id="rId9">
              <w:r w:rsidR="00CF021B" w:rsidRPr="00B25E19">
                <w:rPr>
                  <w:rFonts w:ascii="TH SarabunPSK" w:eastAsia="Sarabun" w:hAnsi="TH SarabunPSK" w:cs="TH SarabunPSK" w:hint="cs"/>
                  <w:cs/>
                </w:rPr>
                <w:t>- จัดกิจกรรมเสริมการเรียนรู้ของหลักสูตรตามความคาดหวังของผลลัพธ์การเรียนรู้แต่ละชั้นปี (</w:t>
              </w:r>
              <w:r w:rsidR="00CF021B" w:rsidRPr="00B25E19">
                <w:rPr>
                  <w:rFonts w:ascii="TH SarabunPSK" w:eastAsia="Sarabun" w:hAnsi="TH SarabunPSK" w:cs="TH SarabunPSK" w:hint="cs"/>
                </w:rPr>
                <w:t>Yearly Outcomes</w:t>
              </w:r>
              <w:r w:rsidR="00CF021B" w:rsidRPr="00B25E19">
                <w:rPr>
                  <w:rFonts w:ascii="TH SarabunPSK" w:eastAsia="Sarabun" w:hAnsi="TH SarabunPSK" w:cs="TH SarabunPSK" w:hint="cs"/>
                  <w:cs/>
                </w:rPr>
                <w:t>)</w:t>
              </w:r>
              <w:r w:rsidR="00540FA2">
                <w:rPr>
                  <w:rFonts w:ascii="TH SarabunPSK" w:eastAsia="Sarabun" w:hAnsi="TH SarabunPSK" w:cs="TH SarabunPSK" w:hint="cs"/>
                  <w:cs/>
                </w:rPr>
                <w:t xml:space="preserve"> ตรงกามอ</w:t>
              </w:r>
              <w:proofErr w:type="spellStart"/>
              <w:r w:rsidR="00540FA2">
                <w:rPr>
                  <w:rFonts w:ascii="TH SarabunPSK" w:eastAsia="Sarabun" w:hAnsi="TH SarabunPSK" w:cs="TH SarabunPSK" w:hint="cs"/>
                  <w:cs/>
                </w:rPr>
                <w:t>ัต</w:t>
              </w:r>
              <w:proofErr w:type="spellEnd"/>
              <w:r w:rsidR="00540FA2">
                <w:rPr>
                  <w:rFonts w:ascii="TH SarabunPSK" w:eastAsia="Sarabun" w:hAnsi="TH SarabunPSK" w:cs="TH SarabunPSK" w:hint="cs"/>
                  <w:cs/>
                </w:rPr>
                <w:t>ลักษณ์ของหลักสูตร</w:t>
              </w:r>
              <w:r w:rsidR="00CF021B" w:rsidRPr="00B25E19">
                <w:rPr>
                  <w:rFonts w:ascii="TH SarabunPSK" w:eastAsia="Sarabun" w:hAnsi="TH SarabunPSK" w:cs="TH SarabunPSK" w:hint="cs"/>
                  <w:cs/>
                </w:rPr>
                <w:t xml:space="preserve"> </w:t>
              </w:r>
            </w:hyperlink>
          </w:p>
          <w:p w14:paraId="6E49859E" w14:textId="482A0F25" w:rsidR="00CF021B" w:rsidRPr="00B25E19" w:rsidRDefault="00CF021B" w:rsidP="002F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3. กระบวนการประเมินผลเรียนรู้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ของนักศึกษาเป็นไปตามกรอบมาตรฐานคุณวุฒิระดับอุดมศึกษาแห่งชาติ (</w:t>
            </w:r>
            <w:r w:rsidRPr="00B25E19">
              <w:rPr>
                <w:rFonts w:ascii="TH SarabunPSK" w:eastAsia="Sarabun" w:hAnsi="TH SarabunPSK" w:cs="TH SarabunPSK" w:hint="cs"/>
              </w:rPr>
              <w:t>TQF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) สอดคล้องกับ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Expected learning outcome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ของหลักสูตรมาตรฐานคุณวุฒิระดับปริญญาตรี สาขาวิชาการท่องเที่ยวและการโรงแรม พ.ศ. 2553 และมีการสอบวัดผลความรู้และทักษะทางเทคโนโลยีสารสนเทศและการสื่อสาร (</w:t>
            </w:r>
            <w:r w:rsidRPr="00B25E19">
              <w:rPr>
                <w:rFonts w:ascii="TH SarabunPSK" w:eastAsia="Sarabun" w:hAnsi="TH SarabunPSK" w:cs="TH SarabunPSK" w:hint="cs"/>
              </w:rPr>
              <w:t>ICT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) </w:t>
            </w:r>
          </w:p>
          <w:p w14:paraId="455B2E34" w14:textId="159802BA" w:rsidR="00CF021B" w:rsidRPr="00B25E19" w:rsidRDefault="00CF021B" w:rsidP="005A0BE1">
            <w:pPr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lastRenderedPageBreak/>
              <w:t xml:space="preserve">4. ประเมินคุณภาพการศึกษา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เป็นไปตามเกณฑ์การประเมินคุณภาพ </w:t>
            </w:r>
            <w:r w:rsidRPr="00B25E19">
              <w:rPr>
                <w:rFonts w:ascii="TH SarabunPSK" w:eastAsia="Sarabun" w:hAnsi="TH SarabunPSK" w:cs="TH SarabunPSK" w:hint="cs"/>
              </w:rPr>
              <w:t>AUN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</w:rPr>
              <w:t>QA</w:t>
            </w:r>
          </w:p>
        </w:tc>
      </w:tr>
      <w:tr w:rsidR="00CF021B" w:rsidRPr="00B25E19" w14:paraId="102249EA" w14:textId="77777777" w:rsidTr="00C05E1E">
        <w:trPr>
          <w:trHeight w:val="782"/>
        </w:trPr>
        <w:tc>
          <w:tcPr>
            <w:tcW w:w="2515" w:type="dxa"/>
          </w:tcPr>
          <w:p w14:paraId="1899349A" w14:textId="77777777" w:rsidR="00CF021B" w:rsidRPr="00B25E19" w:rsidRDefault="00CF021B" w:rsidP="005E7DF1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lastRenderedPageBreak/>
              <w:t>หลักสูตร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s/>
              </w:rPr>
              <w:t>ศิลปศา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s/>
              </w:rPr>
              <w:t>สตร</w:t>
            </w:r>
          </w:p>
          <w:p w14:paraId="4883AFFE" w14:textId="5198F825" w:rsidR="00CF021B" w:rsidRDefault="00CF021B" w:rsidP="005E7DF1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มหาบัณฑิต สาขาวิชาพัฒนาการท่องเที่ยว</w:t>
            </w:r>
          </w:p>
          <w:p w14:paraId="7F037804" w14:textId="77777777" w:rsidR="00CF021B" w:rsidRPr="00B25E19" w:rsidRDefault="00CF021B" w:rsidP="005E7DF1">
            <w:pPr>
              <w:rPr>
                <w:rFonts w:ascii="TH SarabunPSK" w:eastAsia="Sarabun" w:hAnsi="TH SarabunPSK" w:cs="TH SarabunPSK"/>
              </w:rPr>
            </w:pPr>
          </w:p>
          <w:p w14:paraId="43201C00" w14:textId="77777777" w:rsidR="00CF021B" w:rsidRPr="00B25E19" w:rsidRDefault="00CF021B" w:rsidP="005E7DF1">
            <w:pPr>
              <w:rPr>
                <w:rFonts w:ascii="TH SarabunPSK" w:eastAsia="Sarabun" w:hAnsi="TH SarabunPSK" w:cs="TH SarabunPSK"/>
              </w:rPr>
            </w:pPr>
          </w:p>
        </w:tc>
        <w:tc>
          <w:tcPr>
            <w:tcW w:w="6840" w:type="dxa"/>
          </w:tcPr>
          <w:p w14:paraId="2556E307" w14:textId="0E1D9D48" w:rsidR="00CF021B" w:rsidRPr="00B25E19" w:rsidRDefault="00CF021B" w:rsidP="008C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หลักสูตรปริญญาโท สาขาวิชาพัฒนาการท่องเที่ยว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มีอาจารย์ผู้รับผิดชอบหลักสูตรเป็นผู้รับผิดชอบดำเนินการ และมีคณะกรรมการประจำคณะเป็นผู้กำกับ ติดตามการดำเนินงาน</w:t>
            </w:r>
          </w:p>
          <w:p w14:paraId="11504239" w14:textId="052AC5F4" w:rsidR="00CF021B" w:rsidRPr="00B25E19" w:rsidRDefault="00CF021B" w:rsidP="008C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การรับนักศึกษา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ประชาสัมพันธ์และคัดเลือกนักศึกษาตามรอบการรับสมัครของฝ่ายบัณฑิตศึกษา สำนักบริหารและพัฒนาวิชาการ มหาวิทยาลัยแม่โจ้</w:t>
            </w:r>
          </w:p>
          <w:p w14:paraId="4F094927" w14:textId="77777777" w:rsidR="00CF021B" w:rsidRPr="00B25E19" w:rsidRDefault="00CF021B" w:rsidP="008C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หลักสูตรและการจัดการเรียนการสอน</w:t>
            </w:r>
          </w:p>
          <w:p w14:paraId="41DF113A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</w:rPr>
              <w:t>1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. ระบบการจัดการศึกษา </w:t>
            </w:r>
          </w:p>
          <w:p w14:paraId="25A4C71F" w14:textId="09CBADDB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เป็นหลักสูตรระดับปริญญาโท </w:t>
            </w:r>
            <w:r w:rsidR="00540FA2" w:rsidRPr="00D94ABE">
              <w:rPr>
                <w:rFonts w:ascii="TH SarabunPSK" w:eastAsia="Sarabun" w:hAnsi="TH SarabunPSK" w:cs="TH SarabunPSK" w:hint="cs"/>
                <w:color w:val="auto"/>
                <w:cs/>
              </w:rPr>
              <w:t>1</w:t>
            </w:r>
            <w:r w:rsidRPr="00D94ABE">
              <w:rPr>
                <w:rFonts w:ascii="TH SarabunPSK" w:eastAsia="Sarabun" w:hAnsi="TH SarabunPSK" w:cs="TH SarabunPSK" w:hint="cs"/>
                <w:color w:val="auto"/>
              </w:rPr>
              <w:t xml:space="preserve"> </w:t>
            </w:r>
            <w:r w:rsidRPr="00D94ABE">
              <w:rPr>
                <w:rFonts w:ascii="TH SarabunPSK" w:eastAsia="Sarabun" w:hAnsi="TH SarabunPSK" w:cs="TH SarabunPSK" w:hint="cs"/>
                <w:color w:val="auto"/>
                <w:cs/>
              </w:rPr>
              <w:t>ปี</w:t>
            </w:r>
            <w:r w:rsidR="00540FA2" w:rsidRPr="00D94ABE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6 เดือน</w:t>
            </w:r>
            <w:r w:rsidRPr="00D94ABE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จัดการศึกษาเป็นภาษาไทย จำนวนหน่วยกิต</w:t>
            </w:r>
          </w:p>
          <w:p w14:paraId="3D77BD10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ตลอดหลักสูตร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36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หน่วยกิต</w:t>
            </w:r>
          </w:p>
          <w:p w14:paraId="359CEF9F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ใช้ระบบการจัดการศึกษาแบบทวิภาค โดย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ปี แบ่งออกเป็น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2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ภาคการศึกษา </w:t>
            </w:r>
          </w:p>
          <w:p w14:paraId="60A17450" w14:textId="5DC108FD" w:rsidR="00CF021B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(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ภาคการศึกษาไม่น้อยกว่า </w:t>
            </w:r>
            <w:r w:rsidRPr="00B25E19">
              <w:rPr>
                <w:rFonts w:ascii="TH SarabunPSK" w:eastAsia="Sarabun" w:hAnsi="TH SarabunPSK" w:cs="TH SarabunPSK" w:hint="cs"/>
              </w:rPr>
              <w:t>15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สัปดาห์) และมีการจัดการเรียนการสอนระบบ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Modular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แบบ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Block Course System </w:t>
            </w:r>
          </w:p>
          <w:p w14:paraId="5182BA2C" w14:textId="061DDEB7" w:rsidR="00540FA2" w:rsidRPr="00B25E19" w:rsidRDefault="00540FA2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s/>
              </w:rPr>
            </w:pPr>
            <w:r>
              <w:rPr>
                <w:rFonts w:ascii="TH SarabunPSK" w:eastAsia="Sarabun" w:hAnsi="TH SarabunPSK" w:cs="TH SarabunPSK"/>
              </w:rPr>
              <w:t>*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มีการจัดการเรียนการสอนในภาคฤดูร้อน ในชั้นปีที่ 1 </w:t>
            </w:r>
          </w:p>
          <w:p w14:paraId="2CF7FAD4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</w:rPr>
              <w:t>2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. วิธีจัดการเรียนการสอน </w:t>
            </w:r>
          </w:p>
          <w:p w14:paraId="2B7439EA" w14:textId="77777777" w:rsidR="00CF021B" w:rsidRPr="00B25E19" w:rsidRDefault="00CF021B" w:rsidP="005F6C04">
            <w:pP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หลักสูตรฯ บูรณาการการจัดการเรียนการสอน กับการวิจัย การบริการวิชาการและ</w:t>
            </w:r>
          </w:p>
          <w:p w14:paraId="405E61B8" w14:textId="333FA39B" w:rsidR="00CF021B" w:rsidRPr="00B25E19" w:rsidRDefault="00CF021B" w:rsidP="005F6C04">
            <w:pP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งานยุทธศาสตร์ของคณะฯ และมหาวิทยาลัย </w:t>
            </w:r>
          </w:p>
          <w:p w14:paraId="28F859A6" w14:textId="717C6F5A" w:rsidR="00CF021B" w:rsidRPr="00B25E19" w:rsidRDefault="00CF021B" w:rsidP="005E7DF1">
            <w:pP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มีการจัดกิจกรรมเสริมหลักสูตรตามความคาดหวังของผลลัพธ์การเรียนรู้ (</w:t>
            </w:r>
            <w:r w:rsidRPr="00B25E19">
              <w:rPr>
                <w:rFonts w:ascii="TH SarabunPSK" w:eastAsia="Sarabun" w:hAnsi="TH SarabunPSK" w:cs="TH SarabunPSK" w:hint="cs"/>
              </w:rPr>
              <w:t>Yearly Outcomes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) แต่ละชั้นปีที่หลักสูตรกำหนด ตรงตามอ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s/>
              </w:rPr>
              <w:t>ัต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ลักษณ์ของหลักสูตร </w:t>
            </w:r>
          </w:p>
          <w:p w14:paraId="5F80BFA3" w14:textId="39329EA2" w:rsidR="00CF021B" w:rsidRPr="00B25E19" w:rsidRDefault="00CF021B" w:rsidP="002F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3. กระบวนการประเมินผลเรียนรู้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ของนักศึกษาเป็นไปตามกรอบมาตรฐานคุณวุฒิระดับอุดมศึกษาแห่งชาติ (</w:t>
            </w:r>
            <w:r w:rsidRPr="00B25E19">
              <w:rPr>
                <w:rFonts w:ascii="TH SarabunPSK" w:eastAsia="Sarabun" w:hAnsi="TH SarabunPSK" w:cs="TH SarabunPSK" w:hint="cs"/>
              </w:rPr>
              <w:t>TQF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) สอดคล้องกับ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Expected learning outcome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ของหลักสูตร การสอบเทียบความรู้ภาษาต่างประเทศและการสอบประมวลความรู้ และเสนอวิทยานิพนธ์และสอบผ่านปากเปล่าขั้นสุดท้ายตามเงื่อนไขที่มหาวิทยาลัยกำหนด</w:t>
            </w:r>
          </w:p>
          <w:p w14:paraId="7FD7AD5A" w14:textId="6944B764" w:rsidR="00CF021B" w:rsidRPr="00B25E19" w:rsidRDefault="00CF021B" w:rsidP="008C3E99">
            <w:pP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4. ประเมินคุณภาพการศึกษา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เป็นไปตามเกณฑ์การประเมินคุณภาพ </w:t>
            </w:r>
            <w:r w:rsidRPr="00B25E19">
              <w:rPr>
                <w:rFonts w:ascii="TH SarabunPSK" w:eastAsia="Sarabun" w:hAnsi="TH SarabunPSK" w:cs="TH SarabunPSK" w:hint="cs"/>
              </w:rPr>
              <w:t>AUN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</w:rPr>
              <w:t>QA</w:t>
            </w:r>
          </w:p>
        </w:tc>
      </w:tr>
      <w:tr w:rsidR="00CF021B" w:rsidRPr="00B25E19" w14:paraId="4E5AF5B0" w14:textId="77777777" w:rsidTr="00C05E1E">
        <w:trPr>
          <w:trHeight w:val="1214"/>
        </w:trPr>
        <w:tc>
          <w:tcPr>
            <w:tcW w:w="2515" w:type="dxa"/>
          </w:tcPr>
          <w:p w14:paraId="496C671A" w14:textId="77777777" w:rsidR="00CF021B" w:rsidRDefault="00CF021B" w:rsidP="000D7A71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หลักสูตรปรัชญาดุษฎีบัณฑิต สาขาวิชาพัฒนาการท่องเที่ยว</w:t>
            </w:r>
            <w:r w:rsidR="00C05E1E">
              <w:rPr>
                <w:rFonts w:ascii="TH SarabunPSK" w:eastAsia="Sarabun" w:hAnsi="TH SarabunPSK" w:cs="TH SarabunPSK" w:hint="cs"/>
                <w:cs/>
              </w:rPr>
              <w:t xml:space="preserve"> </w:t>
            </w:r>
          </w:p>
          <w:p w14:paraId="6D1AE28A" w14:textId="58E3E35B" w:rsidR="00C05E1E" w:rsidRPr="00B25E19" w:rsidRDefault="00C05E1E" w:rsidP="000D7A71">
            <w:pPr>
              <w:rPr>
                <w:rFonts w:ascii="TH SarabunPSK" w:eastAsia="Sarabun" w:hAnsi="TH SarabunPSK" w:cs="TH SarabunPSK"/>
              </w:rPr>
            </w:pPr>
          </w:p>
        </w:tc>
        <w:tc>
          <w:tcPr>
            <w:tcW w:w="6840" w:type="dxa"/>
          </w:tcPr>
          <w:p w14:paraId="48FBD037" w14:textId="079DC169" w:rsidR="00CF021B" w:rsidRPr="00B25E19" w:rsidRDefault="00CF021B" w:rsidP="000D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หลักสูตรปริญญาเอก สาขาวิชาพัฒนาการท่องเที่ยว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มีอาจารย์ผู้รับผิดชอบหลักสูตรเป็นผู้รับผิดชอบดำเนินการ และมีคณะกรรมการประจำคณะเป็นผู้กำกับ ติดตามการดำเนินงาน</w:t>
            </w:r>
          </w:p>
          <w:p w14:paraId="7F6FB96D" w14:textId="0EA2013E" w:rsidR="00CF021B" w:rsidRPr="00B25E19" w:rsidRDefault="00CF021B" w:rsidP="000D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การรับนักศึกษา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ประชาสัมพันธ์และคัดเลือกนักศึกษาตามรอบการรับสมัครของฝ่ายบัณฑิตศึกษา สำนักบริหารและพัฒนาวิชาการ มหาวิทยาลัยแม่โจ้</w:t>
            </w:r>
          </w:p>
          <w:p w14:paraId="7C297691" w14:textId="77777777" w:rsidR="00CF021B" w:rsidRPr="00B25E19" w:rsidRDefault="00CF021B" w:rsidP="000D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หลักสูตรและการจัดการเรียนการสอน</w:t>
            </w:r>
          </w:p>
          <w:p w14:paraId="3B71AEA3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both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</w:rPr>
              <w:t>1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. ระบบการจัดการศึกษา </w:t>
            </w:r>
          </w:p>
          <w:p w14:paraId="1345805B" w14:textId="6BC9719D" w:rsidR="00CF021B" w:rsidRPr="00B25E19" w:rsidRDefault="00CF021B" w:rsidP="006A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แบบ </w:t>
            </w:r>
            <w:r w:rsidRPr="00B25E19">
              <w:rPr>
                <w:rFonts w:ascii="TH SarabunPSK" w:eastAsia="Sarabun" w:hAnsi="TH SarabunPSK" w:cs="TH SarabunPSK" w:hint="cs"/>
              </w:rPr>
              <w:t>1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.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และ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 2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.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มีระยะเวลาเรียน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3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ปี จำนวน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48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หน่วย</w:t>
            </w:r>
            <w:r w:rsidR="003A377B">
              <w:rPr>
                <w:rFonts w:ascii="TH SarabunPSK" w:eastAsia="Sarabun" w:hAnsi="TH SarabunPSK" w:cs="TH SarabunPSK" w:hint="cs"/>
                <w:cs/>
              </w:rPr>
              <w:t xml:space="preserve">กิต, </w:t>
            </w:r>
            <w:r w:rsidRPr="00112A23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แบบ </w:t>
            </w:r>
            <w:r w:rsidR="00540FA2" w:rsidRPr="00112A23">
              <w:rPr>
                <w:rFonts w:ascii="TH SarabunPSK" w:eastAsia="Sarabun" w:hAnsi="TH SarabunPSK" w:cs="TH SarabunPSK" w:hint="cs"/>
                <w:color w:val="auto"/>
                <w:cs/>
              </w:rPr>
              <w:t>1.2</w:t>
            </w:r>
            <w:r w:rsidRPr="00112A23">
              <w:rPr>
                <w:rFonts w:ascii="TH SarabunPSK" w:eastAsia="Sarabun" w:hAnsi="TH SarabunPSK" w:cs="TH SarabunPSK" w:hint="cs"/>
                <w:color w:val="auto"/>
              </w:rPr>
              <w:t xml:space="preserve">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และ </w:t>
            </w:r>
            <w:r w:rsidRPr="00B25E19">
              <w:rPr>
                <w:rFonts w:ascii="TH SarabunPSK" w:eastAsia="Sarabun" w:hAnsi="TH SarabunPSK" w:cs="TH SarabunPSK" w:hint="cs"/>
              </w:rPr>
              <w:t>2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.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2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มีระยะเวลาเรียน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5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ปี จำนวน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72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หน่วยกิต จัดการศึกษาเป็นภาษาไทยและภาษาอังกฤษ </w:t>
            </w:r>
          </w:p>
          <w:p w14:paraId="6C59CE11" w14:textId="77777777" w:rsidR="00CF021B" w:rsidRPr="00B25E19" w:rsidRDefault="00CF021B" w:rsidP="006A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ใช้ระบบการจัดการศึกษาแบบทวิภาค โดย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ปี แบ่งออกเป็น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2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ภาคการศึกษา </w:t>
            </w:r>
          </w:p>
          <w:p w14:paraId="4C43460E" w14:textId="0DB4A36B" w:rsidR="00CF021B" w:rsidRPr="00B25E19" w:rsidRDefault="00CF021B" w:rsidP="006A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(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ภาคการศึกษาไม่น้อยกว่า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15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สัปดาห์) และมีการจัดการเรียนการสอนระบบ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Modular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แบบ </w:t>
            </w:r>
            <w:r w:rsidRPr="00B25E19">
              <w:rPr>
                <w:rFonts w:ascii="TH SarabunPSK" w:eastAsia="Sarabun" w:hAnsi="TH SarabunPSK" w:cs="TH SarabunPSK" w:hint="cs"/>
              </w:rPr>
              <w:t>Block Course System</w:t>
            </w:r>
          </w:p>
          <w:p w14:paraId="4BE365DF" w14:textId="77777777" w:rsidR="00CF021B" w:rsidRPr="00B25E19" w:rsidRDefault="00CF021B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both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</w:rPr>
              <w:lastRenderedPageBreak/>
              <w:t>2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. วิธีจัดการเรียนการสอน</w:t>
            </w:r>
          </w:p>
          <w:p w14:paraId="22B56E0B" w14:textId="4A4DFC81" w:rsidR="00CF021B" w:rsidRPr="00B25E19" w:rsidRDefault="00CF021B" w:rsidP="005E7DF1">
            <w:pPr>
              <w:ind w:hanging="14"/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หลักสูตรฯ มีการบูรณาการการจัดการเรียนการสอน กับการวิจัย การบริการวิชาการและ</w:t>
            </w:r>
          </w:p>
          <w:p w14:paraId="6DC7ED3B" w14:textId="6EC550B0" w:rsidR="00CF021B" w:rsidRPr="00B25E19" w:rsidRDefault="00CF021B" w:rsidP="005E7DF1">
            <w:pPr>
              <w:ind w:hanging="14"/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งานยุทธศาสตร์ของคณะฯ และมหาวิทยาลัย </w:t>
            </w:r>
          </w:p>
          <w:p w14:paraId="42AEA683" w14:textId="4C692DFF" w:rsidR="00CF021B" w:rsidRPr="00B25E19" w:rsidRDefault="00CF021B" w:rsidP="005E7DF1">
            <w:pPr>
              <w:ind w:hanging="14"/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มีการจัดกิจกรรมเสริมหลักสูตร ให้เป็นไปตามความคาดหวังของผลลัพธ์การเรียนรู้ของแต่ละชั้นปี</w:t>
            </w:r>
            <w:r w:rsidR="00112A23">
              <w:rPr>
                <w:rFonts w:ascii="TH SarabunPSK" w:eastAsia="Sarabun" w:hAnsi="TH SarabunPSK" w:cs="TH SarabunPSK" w:hint="cs"/>
                <w:cs/>
              </w:rPr>
              <w:t xml:space="preserve"> ตาม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ที่หลักสูตรกำหนด </w:t>
            </w:r>
          </w:p>
          <w:p w14:paraId="381C2024" w14:textId="03830564" w:rsidR="00CF021B" w:rsidRPr="00B25E19" w:rsidRDefault="00CF021B" w:rsidP="002F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3. กระบวนการประเมินผลเรียนรู้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ของนักศึกษาเป็นไปตามกรอบมาตรฐานคุณวุฒิระดับอุดมศึกษาแห่งชาติ (</w:t>
            </w:r>
            <w:r w:rsidRPr="00B25E19">
              <w:rPr>
                <w:rFonts w:ascii="TH SarabunPSK" w:eastAsia="Sarabun" w:hAnsi="TH SarabunPSK" w:cs="TH SarabunPSK" w:hint="cs"/>
              </w:rPr>
              <w:t>TQF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) สอดคล้องกับ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Expected learning outcome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ของหลักสูตร การสอบเทียบความรู้ภาษาต่างประเทศ สอบผ่านการสอบวัดคุณสมบัติ (</w:t>
            </w:r>
            <w:r w:rsidRPr="00B25E19">
              <w:rPr>
                <w:rFonts w:ascii="TH SarabunPSK" w:eastAsia="Sarabun" w:hAnsi="TH SarabunPSK" w:cs="TH SarabunPSK" w:hint="cs"/>
              </w:rPr>
              <w:t>Qualifying examination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) การสอบประมวลความรู้และสอบผ่านการสอบดุษฎีนิพนธ์แบบปากเปล่าขั้นสุดท้ายตามเงื่อนไขที่มหาวิทยาลัยกำหนด </w:t>
            </w:r>
          </w:p>
          <w:p w14:paraId="29E4ECBE" w14:textId="2A09D4A7" w:rsidR="00CF021B" w:rsidRPr="00B25E19" w:rsidRDefault="00CF021B" w:rsidP="008C3E99">
            <w:pPr>
              <w:ind w:hanging="14"/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4. ประเมินคุณภาพการศึกษา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เป็นไปตามเกณฑ์การประเมินคุณภาพ </w:t>
            </w:r>
            <w:r w:rsidRPr="00B25E19">
              <w:rPr>
                <w:rFonts w:ascii="TH SarabunPSK" w:eastAsia="Sarabun" w:hAnsi="TH SarabunPSK" w:cs="TH SarabunPSK" w:hint="cs"/>
              </w:rPr>
              <w:t>AUN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</w:rPr>
              <w:t>QA</w:t>
            </w:r>
          </w:p>
        </w:tc>
      </w:tr>
    </w:tbl>
    <w:p w14:paraId="1290316A" w14:textId="3995FC84" w:rsidR="00306760" w:rsidRPr="003A377B" w:rsidRDefault="00306760" w:rsidP="00306760">
      <w:pPr>
        <w:rPr>
          <w:rFonts w:ascii="TH SarabunPSK" w:eastAsia="Sarabun" w:hAnsi="TH SarabunPSK" w:cs="TH SarabunPSK"/>
          <w:sz w:val="16"/>
          <w:szCs w:val="16"/>
        </w:rPr>
      </w:pPr>
    </w:p>
    <w:p w14:paraId="40C46621" w14:textId="3CA3D1AC" w:rsidR="00306760" w:rsidRPr="00B25E19" w:rsidRDefault="00306760" w:rsidP="006E578B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>OP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-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 xml:space="preserve">2 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บริการที่สำคัญ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7560"/>
      </w:tblGrid>
      <w:tr w:rsidR="00306760" w:rsidRPr="00B25E19" w14:paraId="77913309" w14:textId="77777777" w:rsidTr="000D7A71">
        <w:trPr>
          <w:tblHeader/>
        </w:trPr>
        <w:tc>
          <w:tcPr>
            <w:tcW w:w="1795" w:type="dxa"/>
          </w:tcPr>
          <w:p w14:paraId="0F5FDA4E" w14:textId="77777777" w:rsidR="00EE5689" w:rsidRPr="00B25E19" w:rsidRDefault="004507BE" w:rsidP="005E7DF1">
            <w:pPr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การ</w:t>
            </w:r>
            <w:r w:rsidR="00306760"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บริการ</w:t>
            </w:r>
          </w:p>
          <w:p w14:paraId="498EE9C9" w14:textId="0AF5B650" w:rsidR="00306760" w:rsidRPr="00B25E19" w:rsidRDefault="004507BE" w:rsidP="005E7DF1">
            <w:pPr>
              <w:jc w:val="center"/>
              <w:rPr>
                <w:rFonts w:ascii="TH SarabunPSK" w:eastAsia="Sarabun" w:hAnsi="TH SarabunPSK" w:cs="TH SarabunPSK"/>
                <w:b/>
                <w:bCs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ที่สำคัญ</w:t>
            </w:r>
          </w:p>
        </w:tc>
        <w:tc>
          <w:tcPr>
            <w:tcW w:w="7560" w:type="dxa"/>
          </w:tcPr>
          <w:p w14:paraId="0AABB025" w14:textId="77777777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รูปแบบในการบริการ</w:t>
            </w:r>
          </w:p>
        </w:tc>
      </w:tr>
      <w:tr w:rsidR="00306760" w:rsidRPr="00B25E19" w14:paraId="4D37A8B2" w14:textId="77777777" w:rsidTr="000D7A71">
        <w:tc>
          <w:tcPr>
            <w:tcW w:w="1795" w:type="dxa"/>
          </w:tcPr>
          <w:p w14:paraId="185FD7EF" w14:textId="77777777" w:rsidR="00306760" w:rsidRPr="00B25E19" w:rsidRDefault="00163616" w:rsidP="005E7DF1">
            <w:pPr>
              <w:rPr>
                <w:rFonts w:ascii="TH SarabunPSK" w:eastAsia="Sarabun" w:hAnsi="TH SarabunPSK" w:cs="TH SarabunPSK"/>
                <w:color w:val="auto"/>
              </w:rPr>
            </w:pPr>
            <w:sdt>
              <w:sdtPr>
                <w:rPr>
                  <w:rFonts w:ascii="TH SarabunPSK" w:hAnsi="TH SarabunPSK" w:cs="TH SarabunPSK" w:hint="cs"/>
                  <w:color w:val="auto"/>
                </w:rPr>
                <w:tag w:val="goog_rdk_1"/>
                <w:id w:val="1984657367"/>
              </w:sdtPr>
              <w:sdtEndPr/>
              <w:sdtContent/>
            </w:sdt>
            <w:r w:rsidR="00306760"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การวิจัย</w:t>
            </w:r>
          </w:p>
        </w:tc>
        <w:tc>
          <w:tcPr>
            <w:tcW w:w="7560" w:type="dxa"/>
          </w:tcPr>
          <w:p w14:paraId="5D70D8BD" w14:textId="086E238A" w:rsidR="002242AF" w:rsidRPr="00F25F92" w:rsidRDefault="002242AF" w:rsidP="006E578B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F25F92">
              <w:rPr>
                <w:rFonts w:ascii="TH SarabunPSK" w:hAnsi="TH SarabunPSK" w:cs="TH SarabunPSK" w:hint="cs"/>
                <w:color w:val="auto"/>
                <w:cs/>
              </w:rPr>
              <w:t xml:space="preserve">     </w:t>
            </w:r>
            <w:r w:rsidR="006136D8"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>คณะฯ มีการจัดตั้งศูนย์วิจัยเพื่อการพัฒนาและจัดการการท่องเที่ยวอย่างยั่งยืน (</w:t>
            </w:r>
            <w:proofErr w:type="spellStart"/>
            <w:r w:rsidR="006136D8" w:rsidRPr="00F25F92">
              <w:rPr>
                <w:rFonts w:ascii="TH SarabunPSK" w:eastAsia="Sarabun" w:hAnsi="TH SarabunPSK" w:cs="TH SarabunPSK" w:hint="cs"/>
                <w:color w:val="auto"/>
              </w:rPr>
              <w:t>CoE</w:t>
            </w:r>
            <w:proofErr w:type="spellEnd"/>
            <w:r w:rsidR="006136D8"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>-</w:t>
            </w:r>
            <w:r w:rsidR="006136D8" w:rsidRPr="00F25F92">
              <w:rPr>
                <w:rFonts w:ascii="TH SarabunPSK" w:eastAsia="Sarabun" w:hAnsi="TH SarabunPSK" w:cs="TH SarabunPSK" w:hint="cs"/>
                <w:color w:val="auto"/>
              </w:rPr>
              <w:t>STHR</w:t>
            </w:r>
            <w:r w:rsidR="006136D8"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>) โดยมีบริการ</w:t>
            </w:r>
            <w:r w:rsidR="006136D8" w:rsidRPr="00F25F92">
              <w:rPr>
                <w:rFonts w:ascii="TH SarabunPSK" w:hAnsi="TH SarabunPSK" w:cs="TH SarabunPSK" w:hint="cs"/>
                <w:color w:val="auto"/>
                <w:cs/>
              </w:rPr>
              <w:t>ให้คำปรึกษา (</w:t>
            </w:r>
            <w:r w:rsidR="006136D8" w:rsidRPr="00F25F92">
              <w:rPr>
                <w:rFonts w:ascii="TH SarabunPSK" w:hAnsi="TH SarabunPSK" w:cs="TH SarabunPSK" w:hint="cs"/>
                <w:color w:val="auto"/>
              </w:rPr>
              <w:t>Consult</w:t>
            </w:r>
            <w:r w:rsidR="006136D8" w:rsidRPr="00F25F92">
              <w:rPr>
                <w:rFonts w:ascii="TH SarabunPSK" w:hAnsi="TH SarabunPSK" w:cs="TH SarabunPSK" w:hint="cs"/>
                <w:color w:val="auto"/>
                <w:cs/>
              </w:rPr>
              <w:t>) ด้านวิชาการและการพัฒนาด้านการวิจัยทางการท่องเที่ยวแก่ นักศึกษาในระดับบัณฑิตศึกษา และคณาจารย์ รวมทั้งหน่วยงานที่เกี่ยวข้องทั้งภายในและภายนอก ตลอดจนการ</w:t>
            </w:r>
            <w:r w:rsidR="006136D8" w:rsidRPr="00F25F92">
              <w:rPr>
                <w:rFonts w:ascii="TH SarabunPSK" w:hAnsi="TH SarabunPSK" w:cs="TH SarabunPSK"/>
                <w:color w:val="auto"/>
                <w:cs/>
              </w:rPr>
              <w:t>ใช้ประโยชน์งานวิจัย</w:t>
            </w:r>
            <w:r w:rsidR="006136D8" w:rsidRPr="00F25F92">
              <w:rPr>
                <w:rFonts w:ascii="TH SarabunPSK" w:hAnsi="TH SarabunPSK" w:cs="TH SarabunPSK" w:hint="cs"/>
                <w:color w:val="auto"/>
                <w:cs/>
              </w:rPr>
              <w:t>วิจัยที่เกี่ยวข้องกับการบริการและการท่องเที่ยวเพื่อสนับสนุนงานเชิงนโยบายในคณะ นอกจากนี้ ยังมุ่งพัฒนาหลักสูตรการฝึกอบรม ที่เป็นการบรูณาการความรู้กับการปฏิบัติ</w:t>
            </w:r>
          </w:p>
        </w:tc>
      </w:tr>
      <w:tr w:rsidR="00306760" w:rsidRPr="00B25E19" w14:paraId="3E0DC082" w14:textId="77777777" w:rsidTr="000D7A71">
        <w:tc>
          <w:tcPr>
            <w:tcW w:w="1795" w:type="dxa"/>
            <w:shd w:val="clear" w:color="auto" w:fill="auto"/>
          </w:tcPr>
          <w:p w14:paraId="6B4F8CED" w14:textId="77777777" w:rsidR="00306760" w:rsidRPr="00B25E19" w:rsidRDefault="00163616" w:rsidP="005E7DF1">
            <w:pPr>
              <w:rPr>
                <w:rFonts w:ascii="TH SarabunPSK" w:eastAsia="Sarabun" w:hAnsi="TH SarabunPSK" w:cs="TH SarabunPSK"/>
              </w:rPr>
            </w:pPr>
            <w:sdt>
              <w:sdtPr>
                <w:rPr>
                  <w:rFonts w:ascii="TH SarabunPSK" w:hAnsi="TH SarabunPSK" w:cs="TH SarabunPSK" w:hint="cs"/>
                </w:rPr>
                <w:tag w:val="goog_rdk_3"/>
                <w:id w:val="1312376202"/>
              </w:sdtPr>
              <w:sdtEndPr/>
              <w:sdtContent/>
            </w:sdt>
            <w:r w:rsidR="00306760" w:rsidRPr="00B25E19">
              <w:rPr>
                <w:rFonts w:ascii="TH SarabunPSK" w:eastAsia="Sarabun" w:hAnsi="TH SarabunPSK" w:cs="TH SarabunPSK" w:hint="cs"/>
                <w:cs/>
              </w:rPr>
              <w:t xml:space="preserve">การบริการวิชาการ </w:t>
            </w:r>
          </w:p>
          <w:p w14:paraId="65DE5F40" w14:textId="77777777" w:rsidR="00306760" w:rsidRPr="00B25E19" w:rsidRDefault="00306760" w:rsidP="005E7DF1">
            <w:pPr>
              <w:rPr>
                <w:rFonts w:ascii="TH SarabunPSK" w:eastAsia="Sarabun" w:hAnsi="TH SarabunPSK" w:cs="TH SarabunPSK"/>
              </w:rPr>
            </w:pPr>
          </w:p>
        </w:tc>
        <w:tc>
          <w:tcPr>
            <w:tcW w:w="7560" w:type="dxa"/>
            <w:shd w:val="clear" w:color="auto" w:fill="auto"/>
          </w:tcPr>
          <w:p w14:paraId="0D52D6F9" w14:textId="4510E1BB" w:rsidR="00306760" w:rsidRPr="00F25F92" w:rsidRDefault="00306760" w:rsidP="005E7DF1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    คณะฯ ผลักดัน</w:t>
            </w:r>
            <w:r w:rsidR="007A549B"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>โครงการจัดตั้ง</w:t>
            </w:r>
            <w:r w:rsidR="00ED154B"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>ศูนย์การศึกษาด้านการท่องเที่ยวเชิง</w:t>
            </w:r>
            <w:proofErr w:type="spellStart"/>
            <w:r w:rsidR="00ED154B"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>ศิลป</w:t>
            </w:r>
            <w:proofErr w:type="spellEnd"/>
            <w:r w:rsidR="00ED154B"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วิทยาการอาหารนานาชาติ </w:t>
            </w:r>
            <w:r w:rsidR="00574367"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>(</w:t>
            </w:r>
            <w:proofErr w:type="spellStart"/>
            <w:r w:rsidR="00574367" w:rsidRPr="00F25F92">
              <w:rPr>
                <w:rFonts w:ascii="TH SarabunPSK" w:eastAsia="Sarabun" w:hAnsi="TH SarabunPSK" w:cs="TH SarabunPSK"/>
                <w:color w:val="auto"/>
              </w:rPr>
              <w:t>iGTC</w:t>
            </w:r>
            <w:proofErr w:type="spellEnd"/>
            <w:r w:rsidR="00574367"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) </w:t>
            </w:r>
            <w:r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>มุ่งเน้นการบูรณาการการทำงานด้าน</w:t>
            </w:r>
            <w:proofErr w:type="spellStart"/>
            <w:r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>ศิลป</w:t>
            </w:r>
            <w:proofErr w:type="spellEnd"/>
            <w:r w:rsidRPr="00F25F92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วิทยาการอาหารร่วมกันระหว่างนักวิจัยสายวิทยาศาสตร์ และนักวิจัยสายสังคมศาสตร์ ซึ่งรูปแบบของการพัฒนางานของศูนย์ฯ มุ่งเน้นงานนวัตกรรมเชิงวิทยาศาสตร์ </w:t>
            </w:r>
          </w:p>
        </w:tc>
      </w:tr>
    </w:tbl>
    <w:p w14:paraId="7206CFCE" w14:textId="77777777" w:rsidR="00306760" w:rsidRPr="00E64D38" w:rsidRDefault="00306760" w:rsidP="00306760">
      <w:pPr>
        <w:rPr>
          <w:rFonts w:ascii="TH SarabunPSK" w:eastAsia="Sarabun" w:hAnsi="TH SarabunPSK" w:cs="TH SarabunPSK"/>
          <w:b/>
          <w:sz w:val="16"/>
          <w:szCs w:val="16"/>
        </w:rPr>
      </w:pPr>
    </w:p>
    <w:p w14:paraId="5BB23893" w14:textId="1F358A9C" w:rsidR="00733DC9" w:rsidRPr="00B25E19" w:rsidRDefault="00306760" w:rsidP="00A0567A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sz w:val="36"/>
          <w:szCs w:val="36"/>
        </w:rPr>
        <w:tab/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(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>2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) </w:t>
      </w:r>
      <w:r w:rsidR="00733DC9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ปรัชญา 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วิสัยทัศน์</w:t>
      </w:r>
      <w:r w:rsidR="00372AA6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วัตถุ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ประสงค์ </w:t>
      </w:r>
      <w:r w:rsidR="00A0567A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พันธกิจ</w:t>
      </w:r>
      <w:r w:rsidR="00733DC9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372AA6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สมรรถนะ</w:t>
      </w:r>
      <w:r w:rsidR="00A0567A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733DC9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ค่านิยม</w:t>
      </w:r>
      <w:r w:rsidR="00A0567A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และ</w:t>
      </w:r>
      <w:proofErr w:type="spellStart"/>
      <w:r w:rsidR="00A0567A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อัต</w:t>
      </w:r>
      <w:proofErr w:type="spellEnd"/>
      <w:r w:rsidR="00A0567A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ลักษณ์นักศึกษา</w:t>
      </w:r>
    </w:p>
    <w:p w14:paraId="0A5F0C0C" w14:textId="1B886C5F" w:rsidR="00306760" w:rsidRPr="00B25E19" w:rsidRDefault="00A0567A" w:rsidP="00A0567A">
      <w:pPr>
        <w:rPr>
          <w:rFonts w:ascii="TH SarabunPSK" w:eastAsia="Sarabun" w:hAnsi="TH SarabunPSK" w:cs="TH SarabunPSK"/>
          <w:b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คณะพัฒนาการท่องเที่ยว</w:t>
      </w:r>
    </w:p>
    <w:p w14:paraId="5860BBD6" w14:textId="7E66D556" w:rsidR="00733DC9" w:rsidRPr="00B25E19" w:rsidRDefault="00733DC9" w:rsidP="00B01881">
      <w:pPr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ปรัชญา</w:t>
      </w:r>
      <w:r w:rsidR="00B01881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: </w:t>
      </w:r>
      <w:r w:rsidR="00B01881" w:rsidRPr="00B25E19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การท่องเที่ยวที่ยั่งยืนเกิดจากการพัฒนาด้วยปัญญา </w:t>
      </w:r>
    </w:p>
    <w:p w14:paraId="4E88FFCB" w14:textId="77777777" w:rsidR="00B01881" w:rsidRPr="00B25E19" w:rsidRDefault="00306760" w:rsidP="00B01881">
      <w:pPr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วิสัยทัศน์</w:t>
      </w:r>
      <w:r w:rsidR="00B01881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:</w:t>
      </w:r>
      <w:r w:rsidR="00B01881" w:rsidRPr="00B25E19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คณะพัฒนาการท่องเที่ยวสร้างสรรค์องค์ความรู้และนวัตกรรมเพื่อการท่องเที่ยวอย่าง</w:t>
      </w:r>
      <w:r w:rsidR="00B01881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5C42E157" w14:textId="1DEAAA03" w:rsidR="00306760" w:rsidRPr="00B25E19" w:rsidRDefault="00306760" w:rsidP="00B01881">
      <w:pPr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ยั่งยืน </w:t>
      </w:r>
    </w:p>
    <w:p w14:paraId="7C344723" w14:textId="744A7472" w:rsidR="00C74910" w:rsidRPr="00B25E19" w:rsidRDefault="00306760" w:rsidP="00430D76">
      <w:pPr>
        <w:ind w:left="1440" w:hanging="144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FC2119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 </w:t>
      </w:r>
      <w:r w:rsidR="00C74910" w:rsidRPr="00B25E19">
        <w:rPr>
          <w:rFonts w:ascii="TH SarabunPSK" w:eastAsia="Sarabun" w:hAnsi="TH SarabunPSK" w:cs="TH SarabunPSK" w:hint="cs"/>
          <w:sz w:val="32"/>
          <w:szCs w:val="32"/>
        </w:rPr>
        <w:t>1</w:t>
      </w:r>
      <w:r w:rsidR="00C74910" w:rsidRPr="00B25E19">
        <w:rPr>
          <w:rFonts w:ascii="TH SarabunPSK" w:eastAsia="Sarabun" w:hAnsi="TH SarabunPSK" w:cs="TH SarabunPSK" w:hint="cs"/>
          <w:sz w:val="32"/>
          <w:szCs w:val="32"/>
          <w:cs/>
        </w:rPr>
        <w:t>) เพื่อพัฒนานักศึกษาให้มีความรู้และทักษะในวิชาชีพด้านการพัฒนาการท่องเที่ยวและการเป็นผู้ประกอบการด้านการท่องเที่ยวและบริการตามมาตรฐานวิชาชีพ</w:t>
      </w:r>
    </w:p>
    <w:p w14:paraId="2F693EDB" w14:textId="28B7DA2C" w:rsidR="00C74910" w:rsidRPr="00B25E19" w:rsidRDefault="00C74910" w:rsidP="00385CE0">
      <w:pPr>
        <w:ind w:left="135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lastRenderedPageBreak/>
        <w:t>2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) เพื่อศึกษาและวิจัยหาองค์ความรู้ด้านการพัฒนาการท่องเที่ยวและการเป็นผู้ประกอบการด้านการท่องเที่ยวและบริการอย่างยั่งยืน</w:t>
      </w:r>
    </w:p>
    <w:p w14:paraId="303986FA" w14:textId="7A715855" w:rsidR="00C74910" w:rsidRPr="00B25E19" w:rsidRDefault="00C74910" w:rsidP="00385CE0">
      <w:pPr>
        <w:ind w:left="135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3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) เพื่อบริการวิชาการแก่สังคมและชุมชนด้านการพัฒนาการท่องเที่ยวและการเป็นผู้ประกอบการด้านการท่องเที่ยวและบริการ</w:t>
      </w:r>
    </w:p>
    <w:p w14:paraId="6956AEEF" w14:textId="4F10CF02" w:rsidR="00C74910" w:rsidRPr="00B25E19" w:rsidRDefault="00C74910" w:rsidP="00385CE0">
      <w:pPr>
        <w:ind w:left="135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4</w:t>
      </w:r>
      <w:r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) เพื่อสืบสานทำนุบำรุงและรักษาไว้ ซึ่งขนบธรรมเนียม ประเพณี วัฒนธรรมไทยและการอนุรักษ์สิ่งแวดล้อม</w:t>
      </w:r>
    </w:p>
    <w:p w14:paraId="54135C45" w14:textId="0271872F" w:rsidR="00733DC9" w:rsidRPr="00B25E19" w:rsidRDefault="00733DC9" w:rsidP="00430D76">
      <w:pPr>
        <w:ind w:left="1350" w:hanging="135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พันธกิจ</w:t>
      </w:r>
      <w:r w:rsidR="00FC2119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="00430D7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</w:rPr>
        <w:t>1</w:t>
      </w:r>
      <w:r w:rsidR="00B01881" w:rsidRPr="00B25E19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ผลิตบัณฑิตที่มีความรู้ ทักษะในวิชาชีพด้านการท่องเที่ยว ทักษะการเป็นผู้ประกอบการด้านการท่องเที่ยวและบริการ และการบริหารจัดการทรัพยากรการท่องเที่ยวให้มีประสิทธิภาพตามมาตรฐานวิชาชีพเพื่อการพัฒนาการท่องเที่ยวสู่ความยั่งยืน</w:t>
      </w:r>
    </w:p>
    <w:p w14:paraId="4D0CD070" w14:textId="50CB9548" w:rsidR="00733DC9" w:rsidRPr="00B25E19" w:rsidRDefault="00733DC9" w:rsidP="00430D76">
      <w:pPr>
        <w:ind w:left="1620" w:hanging="283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2</w:t>
      </w:r>
      <w:r w:rsidR="00B01881" w:rsidRPr="00B25E19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ค้นคว้า วิจัยองค์ความรู้ในการพัฒนาวิชาการและวิชาชีพด้านการท่องเที่ยวให้เป็นที่ยอมรับระดับชาติและนานาชาติ</w:t>
      </w:r>
    </w:p>
    <w:p w14:paraId="202C40F9" w14:textId="5EF0A3FE" w:rsidR="00733DC9" w:rsidRPr="00B25E19" w:rsidRDefault="00733DC9" w:rsidP="00430D76">
      <w:pPr>
        <w:ind w:left="1620" w:hanging="283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3</w:t>
      </w:r>
      <w:r w:rsidR="00B01881" w:rsidRPr="00B25E19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บริการวิชาการแก่สังคมที่สอดคล้องกับนโยบายการการท่องเที่ยวของชาติ</w:t>
      </w:r>
    </w:p>
    <w:p w14:paraId="7A062F30" w14:textId="602232B3" w:rsidR="00733DC9" w:rsidRPr="00B25E19" w:rsidRDefault="00733DC9" w:rsidP="00430D76">
      <w:pPr>
        <w:ind w:left="1620" w:hanging="283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4</w:t>
      </w:r>
      <w:r w:rsidR="00B01881" w:rsidRPr="00B25E19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สืบสานและธำรงรักษาไว้ซึ่งขนบธรรมเนียม ประเพณีและวัฒนธรรมไทย</w:t>
      </w:r>
    </w:p>
    <w:p w14:paraId="50B9BFB1" w14:textId="660ABB7D" w:rsidR="00733DC9" w:rsidRPr="00B25E19" w:rsidRDefault="00733DC9" w:rsidP="00430D76">
      <w:pPr>
        <w:ind w:left="1620" w:hanging="283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5</w:t>
      </w:r>
      <w:r w:rsidR="00B01881" w:rsidRPr="00B25E19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บริหารจัดการองค์กรที่มุ่งสู่องค์กรแห่งการเรียนรู้และทำงานอย่างมีความสุข</w:t>
      </w:r>
    </w:p>
    <w:p w14:paraId="2E5A4E55" w14:textId="1B26925F" w:rsidR="00733DC9" w:rsidRPr="00B25E19" w:rsidRDefault="00733DC9" w:rsidP="00650615">
      <w:pPr>
        <w:ind w:left="1560" w:hanging="156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สมรรถนะหลัก</w:t>
      </w:r>
      <w:r w:rsidR="00FC2119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6E578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>1</w:t>
      </w:r>
      <w:r w:rsidR="00430D76"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หลักสูตรที่สนองต่อ</w:t>
      </w:r>
      <w:r w:rsidRPr="006E578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การพัฒนา</w:t>
      </w:r>
      <w:r w:rsidR="00650615" w:rsidRPr="006E578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อุตสาหกรรมการท่องเที่ยวและบริการ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มีรายวิชาและหลักสูตรฝึกอบรมที่มีการบูรณาการความรู้เพื่อการพัฒนาการท่องเที่ยวอย่างยั่งยืน</w:t>
      </w:r>
    </w:p>
    <w:p w14:paraId="53EC3B57" w14:textId="305F445B" w:rsidR="00733DC9" w:rsidRPr="00B25E19" w:rsidRDefault="00733DC9" w:rsidP="00FC2119">
      <w:pPr>
        <w:ind w:left="1560" w:hanging="142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2</w:t>
      </w:r>
      <w:r w:rsidR="00430D76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งานวิจัยในการพัฒนาวิชาการและวิชาชีพด้านการพัฒนาการท่องเที่ยว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1A87A7AF" w14:textId="69E6EAE3" w:rsidR="00733DC9" w:rsidRPr="00B25E19" w:rsidRDefault="00733DC9" w:rsidP="00FC2119">
      <w:pPr>
        <w:ind w:left="1560" w:hanging="142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3</w:t>
      </w:r>
      <w:r w:rsidR="00430D76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งานบริการวิชาการร่วมกับเครือข่ายที่สอดคล้องกับนโยบายการพัฒนาการท่องเที่ยว</w:t>
      </w:r>
    </w:p>
    <w:p w14:paraId="125A21DE" w14:textId="2881923B" w:rsidR="00FC2119" w:rsidRPr="00B25E19" w:rsidRDefault="00733DC9" w:rsidP="00FC2119">
      <w:pPr>
        <w:ind w:left="1560" w:hanging="142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4</w:t>
      </w:r>
      <w:r w:rsidR="00430D76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กิจกรรมที่เสริมสร้างความเป็นผู้มีคุณธรรม จริยธรรม รักษาไว้ซึ่งขนบธรรมเนียม </w:t>
      </w:r>
      <w:r w:rsidR="00FC2119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447AC98A" w14:textId="71B6E9AF" w:rsidR="00733DC9" w:rsidRPr="00B25E19" w:rsidRDefault="00FC2119" w:rsidP="00FC2119">
      <w:pPr>
        <w:ind w:left="1560" w:hanging="142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733DC9" w:rsidRPr="00B25E19">
        <w:rPr>
          <w:rFonts w:ascii="TH SarabunPSK" w:eastAsia="Sarabun" w:hAnsi="TH SarabunPSK" w:cs="TH SarabunPSK" w:hint="cs"/>
          <w:sz w:val="32"/>
          <w:szCs w:val="32"/>
          <w:cs/>
        </w:rPr>
        <w:t>ประเพณีและวัฒนธรรมไทย</w:t>
      </w:r>
    </w:p>
    <w:p w14:paraId="724923A5" w14:textId="0E17C5DD" w:rsidR="00FC2119" w:rsidRPr="00B25E19" w:rsidRDefault="00733DC9" w:rsidP="00FC2119">
      <w:pPr>
        <w:ind w:left="1560" w:hanging="142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5</w:t>
      </w:r>
      <w:r w:rsidR="00430D76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งานบริหารจัดการองค์กรสมรรถนะสูง โดยใช้หลักการสร้างองค์กรแห่งการเรียนรู้</w:t>
      </w:r>
    </w:p>
    <w:p w14:paraId="6BF684FC" w14:textId="68154EFF" w:rsidR="00733DC9" w:rsidRPr="00B25E19" w:rsidRDefault="00FC2119" w:rsidP="00FC2119">
      <w:pPr>
        <w:ind w:left="1560" w:hanging="142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733DC9" w:rsidRPr="00B25E19">
        <w:rPr>
          <w:rFonts w:ascii="TH SarabunPSK" w:eastAsia="Sarabun" w:hAnsi="TH SarabunPSK" w:cs="TH SarabunPSK" w:hint="cs"/>
          <w:sz w:val="32"/>
          <w:szCs w:val="32"/>
          <w:cs/>
        </w:rPr>
        <w:t>ร่วมกับการปฏิบัติงานอย่างมีความสุข</w:t>
      </w:r>
    </w:p>
    <w:p w14:paraId="25A49F13" w14:textId="4B640D13" w:rsidR="00306760" w:rsidRPr="00B25E19" w:rsidRDefault="00306760" w:rsidP="00306760">
      <w:pPr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ค่านิยม</w:t>
      </w:r>
      <w:r w:rsidR="00FC2119" w:rsidRPr="00B25E19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="00FC2119" w:rsidRPr="00B25E19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</w:rPr>
        <w:t xml:space="preserve">T 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>Tourism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การท่องเที่ยวและการบริการ</w:t>
      </w:r>
    </w:p>
    <w:p w14:paraId="3777639C" w14:textId="1E2271CD" w:rsidR="00306760" w:rsidRPr="00B25E19" w:rsidRDefault="00306760" w:rsidP="00306760">
      <w:pPr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="00FC2119"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</w:rPr>
        <w:t xml:space="preserve">D 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>Development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พัฒนาด้วยปัญญา</w:t>
      </w:r>
    </w:p>
    <w:p w14:paraId="7A352AFD" w14:textId="2A747B6C" w:rsidR="00306760" w:rsidRPr="00B25E19" w:rsidRDefault="00306760" w:rsidP="00306760">
      <w:pPr>
        <w:rPr>
          <w:rFonts w:ascii="TH SarabunPSK" w:eastAsia="Sarabun" w:hAnsi="TH SarabunPSK" w:cs="TH SarabunPSK"/>
          <w:sz w:val="36"/>
          <w:szCs w:val="36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="00FC2119"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</w:rPr>
        <w:t xml:space="preserve">S 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>Sustainability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เสริมสร้างคุณค่าสู่ความยั่งยืน</w:t>
      </w:r>
    </w:p>
    <w:p w14:paraId="129E10E1" w14:textId="77777777" w:rsidR="007C147A" w:rsidRPr="00430D76" w:rsidRDefault="007C147A" w:rsidP="00306760">
      <w:pPr>
        <w:rPr>
          <w:rFonts w:ascii="TH SarabunPSK" w:eastAsia="Sarabun" w:hAnsi="TH SarabunPSK" w:cs="TH SarabunPSK"/>
          <w:b/>
          <w:bCs/>
          <w:sz w:val="16"/>
          <w:szCs w:val="16"/>
        </w:rPr>
      </w:pPr>
    </w:p>
    <w:p w14:paraId="4F505DBE" w14:textId="19D16F0D" w:rsidR="00306760" w:rsidRPr="00B25E19" w:rsidRDefault="00306760" w:rsidP="00306760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อัต</w:t>
      </w:r>
      <w:proofErr w:type="spellEnd"/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ลักษณ์ของนักศึกษาคณะพัฒนาการท่องเที่ยว</w:t>
      </w:r>
    </w:p>
    <w:p w14:paraId="5929217B" w14:textId="0696431F" w:rsidR="00306760" w:rsidRPr="00B25E19" w:rsidRDefault="00306760" w:rsidP="00306760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"เป็นบุคลากรด้านการท่องเที่ยวและบริการที่มีการเรียนรู้ตลอดชีวิต"</w:t>
      </w:r>
    </w:p>
    <w:p w14:paraId="788307F0" w14:textId="33B0A17F" w:rsidR="001C449F" w:rsidRDefault="001C449F" w:rsidP="00306760">
      <w:pPr>
        <w:rPr>
          <w:rFonts w:ascii="TH SarabunPSK" w:eastAsia="Sarabun" w:hAnsi="TH SarabunPSK" w:cs="TH SarabunPSK"/>
          <w:sz w:val="16"/>
          <w:szCs w:val="16"/>
        </w:rPr>
      </w:pPr>
    </w:p>
    <w:p w14:paraId="1A304175" w14:textId="484BE172" w:rsidR="006136D8" w:rsidRDefault="006136D8" w:rsidP="00306760">
      <w:pPr>
        <w:rPr>
          <w:rFonts w:ascii="TH SarabunPSK" w:eastAsia="Sarabun" w:hAnsi="TH SarabunPSK" w:cs="TH SarabunPSK"/>
          <w:sz w:val="16"/>
          <w:szCs w:val="16"/>
        </w:rPr>
      </w:pPr>
    </w:p>
    <w:p w14:paraId="2214B83E" w14:textId="0FECF699" w:rsidR="006136D8" w:rsidRDefault="006136D8" w:rsidP="00306760">
      <w:pPr>
        <w:rPr>
          <w:rFonts w:ascii="TH SarabunPSK" w:eastAsia="Sarabun" w:hAnsi="TH SarabunPSK" w:cs="TH SarabunPSK"/>
          <w:sz w:val="16"/>
          <w:szCs w:val="16"/>
        </w:rPr>
      </w:pPr>
    </w:p>
    <w:p w14:paraId="10BCF76B" w14:textId="3C6C8150" w:rsidR="006136D8" w:rsidRDefault="006136D8" w:rsidP="00306760">
      <w:pPr>
        <w:rPr>
          <w:rFonts w:ascii="TH SarabunPSK" w:eastAsia="Sarabun" w:hAnsi="TH SarabunPSK" w:cs="TH SarabunPSK"/>
          <w:sz w:val="16"/>
          <w:szCs w:val="16"/>
        </w:rPr>
      </w:pPr>
    </w:p>
    <w:p w14:paraId="29A9B1CE" w14:textId="77777777" w:rsidR="006136D8" w:rsidRPr="00430D76" w:rsidRDefault="006136D8" w:rsidP="00306760">
      <w:pPr>
        <w:rPr>
          <w:rFonts w:ascii="TH SarabunPSK" w:eastAsia="Sarabun" w:hAnsi="TH SarabunPSK" w:cs="TH SarabunPSK"/>
          <w:sz w:val="16"/>
          <w:szCs w:val="16"/>
        </w:rPr>
      </w:pPr>
    </w:p>
    <w:p w14:paraId="1A319C32" w14:textId="1CF7D14B" w:rsidR="00306760" w:rsidRPr="00B25E19" w:rsidRDefault="00306760" w:rsidP="00256801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>(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>3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) ลักษณะโดยรวมของบุคลากร </w:t>
      </w:r>
    </w:p>
    <w:p w14:paraId="1D24E1BE" w14:textId="38325860" w:rsidR="007C147A" w:rsidRPr="00B25E19" w:rsidRDefault="00306760" w:rsidP="00212946">
      <w:pP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คณะฯ มีบุคลากรทั้งหมด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>2</w:t>
      </w:r>
      <w:r w:rsidR="00910744" w:rsidRPr="00B25E19">
        <w:rPr>
          <w:rFonts w:ascii="TH SarabunPSK" w:eastAsia="Sarabun" w:hAnsi="TH SarabunPSK" w:cs="TH SarabunPSK" w:hint="cs"/>
          <w:sz w:val="32"/>
          <w:szCs w:val="32"/>
        </w:rPr>
        <w:t>8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คน แบ่งบุคลากรเป็น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ประเภท คือ บุคลากรสายวิชาการ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>1</w:t>
      </w:r>
      <w:r w:rsidR="00590AC8">
        <w:rPr>
          <w:rFonts w:ascii="TH SarabunPSK" w:eastAsia="Sarabun" w:hAnsi="TH SarabunPSK" w:cs="TH SarabunPSK"/>
          <w:sz w:val="32"/>
          <w:szCs w:val="32"/>
        </w:rPr>
        <w:t>7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คน ทำหน้าที่จัดการเรียนการสอน การวิจัยและการบริการวิชาการแก่สังคม และบุคลากรสายสนับสนุนวิชาการจำนวน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>1</w:t>
      </w:r>
      <w:r w:rsidR="00212946" w:rsidRPr="00B25E19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คน ทำหน้าที่สนับสนุนงานตามพันธกิจและวิสัยทัศน์ของคณะฯ ดังนี้</w:t>
      </w:r>
    </w:p>
    <w:p w14:paraId="7C41EE1F" w14:textId="0F11481C" w:rsidR="00306760" w:rsidRDefault="00050304" w:rsidP="00306760">
      <w:pPr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</w:rPr>
        <w:t>OP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-</w:t>
      </w:r>
      <w:r w:rsidR="00733DC9" w:rsidRPr="00B25E19">
        <w:rPr>
          <w:rFonts w:ascii="TH SarabunPSK" w:eastAsia="Sarabun" w:hAnsi="TH SarabunPSK" w:cs="TH SarabunPSK" w:hint="cs"/>
          <w:b/>
          <w:bCs/>
          <w:sz w:val="32"/>
          <w:szCs w:val="32"/>
        </w:rPr>
        <w:t>3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ลักษณะโดยรวมของบุคลากร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1530"/>
        <w:gridCol w:w="1620"/>
        <w:gridCol w:w="3870"/>
      </w:tblGrid>
      <w:tr w:rsidR="00306760" w:rsidRPr="00B25E19" w14:paraId="754882A4" w14:textId="77777777" w:rsidTr="005E7DF1">
        <w:trPr>
          <w:tblHeader/>
        </w:trPr>
        <w:tc>
          <w:tcPr>
            <w:tcW w:w="2425" w:type="dxa"/>
            <w:shd w:val="clear" w:color="auto" w:fill="FCFFEB"/>
          </w:tcPr>
          <w:p w14:paraId="085911CD" w14:textId="77777777" w:rsidR="00306760" w:rsidRPr="00B25E19" w:rsidRDefault="00306760" w:rsidP="005E7DF1">
            <w:pPr>
              <w:tabs>
                <w:tab w:val="left" w:pos="1800"/>
              </w:tabs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วุฒิการศึกษา</w:t>
            </w:r>
          </w:p>
        </w:tc>
        <w:tc>
          <w:tcPr>
            <w:tcW w:w="1530" w:type="dxa"/>
            <w:shd w:val="clear" w:color="auto" w:fill="FCFFEB"/>
          </w:tcPr>
          <w:p w14:paraId="5C0CA6BC" w14:textId="77777777" w:rsidR="00306760" w:rsidRPr="00B25E19" w:rsidRDefault="00306760" w:rsidP="005E7DF1">
            <w:pPr>
              <w:tabs>
                <w:tab w:val="left" w:pos="1800"/>
              </w:tabs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สายวิชาการ</w:t>
            </w:r>
          </w:p>
          <w:p w14:paraId="6C655C27" w14:textId="77777777" w:rsidR="00306760" w:rsidRPr="00B25E19" w:rsidRDefault="00306760" w:rsidP="005E7DF1">
            <w:pPr>
              <w:tabs>
                <w:tab w:val="left" w:pos="1800"/>
              </w:tabs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(คน)</w:t>
            </w:r>
          </w:p>
        </w:tc>
        <w:tc>
          <w:tcPr>
            <w:tcW w:w="1620" w:type="dxa"/>
            <w:shd w:val="clear" w:color="auto" w:fill="FCFFEB"/>
          </w:tcPr>
          <w:p w14:paraId="078D268D" w14:textId="77777777" w:rsidR="00306760" w:rsidRPr="00B25E19" w:rsidRDefault="00306760" w:rsidP="005E7DF1">
            <w:pPr>
              <w:tabs>
                <w:tab w:val="left" w:pos="1800"/>
              </w:tabs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สายสนับสนุนวิชาการ</w:t>
            </w:r>
          </w:p>
          <w:p w14:paraId="4D0CB5BB" w14:textId="77777777" w:rsidR="00306760" w:rsidRPr="00B25E19" w:rsidRDefault="00306760" w:rsidP="005E7DF1">
            <w:pPr>
              <w:tabs>
                <w:tab w:val="left" w:pos="1800"/>
              </w:tabs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(คน)</w:t>
            </w:r>
          </w:p>
        </w:tc>
        <w:tc>
          <w:tcPr>
            <w:tcW w:w="3870" w:type="dxa"/>
            <w:shd w:val="clear" w:color="auto" w:fill="FCFFEB"/>
          </w:tcPr>
          <w:p w14:paraId="7BA49DD9" w14:textId="77777777" w:rsidR="00306760" w:rsidRPr="00B25E19" w:rsidRDefault="00306760" w:rsidP="005E7DF1">
            <w:pPr>
              <w:tabs>
                <w:tab w:val="left" w:pos="1800"/>
              </w:tabs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ความก้าวหน้าทางวิชาชีพ</w:t>
            </w:r>
          </w:p>
        </w:tc>
      </w:tr>
      <w:tr w:rsidR="00306760" w:rsidRPr="00B25E19" w14:paraId="006F2D38" w14:textId="77777777" w:rsidTr="005E7DF1">
        <w:tc>
          <w:tcPr>
            <w:tcW w:w="2425" w:type="dxa"/>
          </w:tcPr>
          <w:p w14:paraId="79C8D4AC" w14:textId="77777777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ปริญญาตรี </w:t>
            </w:r>
          </w:p>
        </w:tc>
        <w:tc>
          <w:tcPr>
            <w:tcW w:w="1530" w:type="dxa"/>
          </w:tcPr>
          <w:p w14:paraId="2893B782" w14:textId="77777777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45F3B4CB" w14:textId="77777777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</w:rPr>
              <w:t>4</w:t>
            </w:r>
          </w:p>
          <w:p w14:paraId="316B9CEC" w14:textId="0160E88B" w:rsidR="00306760" w:rsidRPr="00B25E19" w:rsidRDefault="00306760" w:rsidP="00212946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(ร้อยละ </w:t>
            </w:r>
            <w:r w:rsidR="00212946" w:rsidRPr="00B25E19">
              <w:rPr>
                <w:rFonts w:ascii="TH SarabunPSK" w:eastAsia="Sarabun" w:hAnsi="TH SarabunPSK" w:cs="TH SarabunPSK" w:hint="cs"/>
                <w:cs/>
              </w:rPr>
              <w:t>36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)</w:t>
            </w:r>
          </w:p>
        </w:tc>
        <w:tc>
          <w:tcPr>
            <w:tcW w:w="3870" w:type="dxa"/>
            <w:vMerge w:val="restart"/>
          </w:tcPr>
          <w:p w14:paraId="086FE706" w14:textId="41956F28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ตำแหน่งทางวิชาการ</w:t>
            </w:r>
            <w:r w:rsidR="002B3CBF">
              <w:rPr>
                <w:rFonts w:ascii="TH SarabunPSK" w:eastAsia="Sarabun" w:hAnsi="TH SarabunPSK" w:cs="TH SarabunPSK" w:hint="cs"/>
                <w:b/>
                <w:bCs/>
                <w:cs/>
              </w:rPr>
              <w:t>ของบุคลากรสายวิชาการ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 : </w:t>
            </w:r>
          </w:p>
          <w:p w14:paraId="47FE8A20" w14:textId="77777777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ศาสตราจารย์ = -</w:t>
            </w:r>
          </w:p>
          <w:p w14:paraId="0B05C944" w14:textId="383D89A9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รองศาสตราจารย์ = </w:t>
            </w:r>
            <w:r w:rsidR="00841FB7">
              <w:rPr>
                <w:rFonts w:ascii="TH SarabunPSK" w:eastAsia="Sarabun" w:hAnsi="TH SarabunPSK" w:cs="TH SarabunPSK"/>
              </w:rPr>
              <w:t xml:space="preserve">1 </w:t>
            </w:r>
            <w:r w:rsidR="00841FB7">
              <w:rPr>
                <w:rFonts w:ascii="TH SarabunPSK" w:eastAsia="Sarabun" w:hAnsi="TH SarabunPSK" w:cs="TH SarabunPSK" w:hint="cs"/>
                <w:cs/>
              </w:rPr>
              <w:t xml:space="preserve">คน </w:t>
            </w:r>
            <w:r w:rsidR="00841FB7" w:rsidRPr="00B25E19">
              <w:rPr>
                <w:rFonts w:ascii="TH SarabunPSK" w:eastAsia="Sarabun" w:hAnsi="TH SarabunPSK" w:cs="TH SarabunPSK" w:hint="cs"/>
                <w:cs/>
              </w:rPr>
              <w:t xml:space="preserve">คิดเป็นร้อยละ </w:t>
            </w:r>
            <w:r w:rsidR="00841FB7" w:rsidRPr="00B25E19">
              <w:rPr>
                <w:rFonts w:ascii="TH SarabunPSK" w:eastAsia="Sarabun" w:hAnsi="TH SarabunPSK" w:cs="TH SarabunPSK" w:hint="cs"/>
              </w:rPr>
              <w:t>5</w:t>
            </w:r>
            <w:r w:rsidR="00841FB7" w:rsidRPr="00B25E19">
              <w:rPr>
                <w:rFonts w:ascii="TH SarabunPSK" w:eastAsia="Sarabun" w:hAnsi="TH SarabunPSK" w:cs="TH SarabunPSK" w:hint="cs"/>
                <w:cs/>
              </w:rPr>
              <w:t>.</w:t>
            </w:r>
            <w:r w:rsidR="00841FB7" w:rsidRPr="00B25E19">
              <w:rPr>
                <w:rFonts w:ascii="TH SarabunPSK" w:eastAsia="Sarabun" w:hAnsi="TH SarabunPSK" w:cs="TH SarabunPSK" w:hint="cs"/>
              </w:rPr>
              <w:t>88</w:t>
            </w:r>
          </w:p>
          <w:p w14:paraId="7806EECC" w14:textId="04F735CB" w:rsidR="00306760" w:rsidRPr="00B25E19" w:rsidRDefault="00306760" w:rsidP="005E7DF1">
            <w:pPr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ผู้ช่วยศาสตราจารย์ = </w:t>
            </w:r>
            <w:r w:rsidRPr="00B25E19">
              <w:rPr>
                <w:rFonts w:ascii="TH SarabunPSK" w:eastAsia="Sarabun" w:hAnsi="TH SarabunPSK" w:cs="TH SarabunPSK" w:hint="cs"/>
              </w:rPr>
              <w:t>1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คน คิดเป็นร้อยละ </w:t>
            </w:r>
            <w:r w:rsidR="00891F0D" w:rsidRPr="00B25E19">
              <w:rPr>
                <w:rFonts w:ascii="TH SarabunPSK" w:eastAsia="Sarabun" w:hAnsi="TH SarabunPSK" w:cs="TH SarabunPSK" w:hint="cs"/>
              </w:rPr>
              <w:t>5</w:t>
            </w:r>
            <w:r w:rsidR="00891F0D" w:rsidRPr="00B25E19">
              <w:rPr>
                <w:rFonts w:ascii="TH SarabunPSK" w:eastAsia="Sarabun" w:hAnsi="TH SarabunPSK" w:cs="TH SarabunPSK" w:hint="cs"/>
                <w:cs/>
              </w:rPr>
              <w:t>.</w:t>
            </w:r>
            <w:r w:rsidR="00891F0D" w:rsidRPr="00B25E19">
              <w:rPr>
                <w:rFonts w:ascii="TH SarabunPSK" w:eastAsia="Sarabun" w:hAnsi="TH SarabunPSK" w:cs="TH SarabunPSK" w:hint="cs"/>
              </w:rPr>
              <w:t>88</w:t>
            </w:r>
          </w:p>
          <w:p w14:paraId="3D03F1AF" w14:textId="629D5662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อาจารย์ =  </w:t>
            </w:r>
            <w:r w:rsidRPr="00B25E19">
              <w:rPr>
                <w:rFonts w:ascii="TH SarabunPSK" w:eastAsia="Sarabun" w:hAnsi="TH SarabunPSK" w:cs="TH SarabunPSK" w:hint="cs"/>
              </w:rPr>
              <w:t>1</w:t>
            </w:r>
            <w:r w:rsidR="00841FB7">
              <w:rPr>
                <w:rFonts w:ascii="TH SarabunPSK" w:eastAsia="Sarabun" w:hAnsi="TH SarabunPSK" w:cs="TH SarabunPSK" w:hint="cs"/>
                <w:cs/>
              </w:rPr>
              <w:t>5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คน คิดเป็นร้อยละ </w:t>
            </w:r>
            <w:r w:rsidR="00841FB7">
              <w:rPr>
                <w:rFonts w:ascii="TH SarabunPSK" w:eastAsia="Sarabun" w:hAnsi="TH SarabunPSK" w:cs="TH SarabunPSK" w:hint="cs"/>
                <w:cs/>
              </w:rPr>
              <w:t>88.24</w:t>
            </w:r>
          </w:p>
          <w:p w14:paraId="5B5B9DDD" w14:textId="77777777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</w:p>
          <w:p w14:paraId="64C41893" w14:textId="77777777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ตำแหน่งความก้าวหน้าของสายสนับสนุน: </w:t>
            </w:r>
          </w:p>
          <w:p w14:paraId="51EFB1D1" w14:textId="77777777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เชี่ยวชาญ =  -    </w:t>
            </w:r>
          </w:p>
          <w:p w14:paraId="738586C6" w14:textId="77777777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ชำนาญการพิเศษ =  -</w:t>
            </w:r>
          </w:p>
          <w:p w14:paraId="649050B0" w14:textId="1CD61F89" w:rsidR="00306760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ชำนาญการ = -</w:t>
            </w:r>
          </w:p>
          <w:p w14:paraId="167E3238" w14:textId="18D37A36" w:rsidR="00306760" w:rsidRDefault="002B3CBF" w:rsidP="002B3CBF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หัวหน้างาน </w:t>
            </w:r>
            <w:r>
              <w:rPr>
                <w:rFonts w:ascii="TH SarabunPSK" w:eastAsia="Sarabun" w:hAnsi="TH SarabunPSK" w:cs="TH SarabunPSK"/>
                <w:cs/>
              </w:rPr>
              <w:t xml:space="preserve">= </w:t>
            </w:r>
            <w:r>
              <w:rPr>
                <w:rFonts w:ascii="TH SarabunPSK" w:eastAsia="Sarabun" w:hAnsi="TH SarabunPSK" w:cs="TH SarabunPSK"/>
              </w:rPr>
              <w:t xml:space="preserve">5 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คน </w:t>
            </w:r>
            <w:r w:rsidR="00306760" w:rsidRPr="00B25E19">
              <w:rPr>
                <w:rFonts w:ascii="TH SarabunPSK" w:eastAsia="Sarabun" w:hAnsi="TH SarabunPSK" w:cs="TH SarabunPSK" w:hint="cs"/>
                <w:cs/>
              </w:rPr>
              <w:t xml:space="preserve"> </w:t>
            </w:r>
            <w:r w:rsidR="00F9398B" w:rsidRPr="00B25E19">
              <w:rPr>
                <w:rFonts w:ascii="TH SarabunPSK" w:eastAsia="Sarabun" w:hAnsi="TH SarabunPSK" w:cs="TH SarabunPSK" w:hint="cs"/>
                <w:cs/>
              </w:rPr>
              <w:t>คิดเป็นร้อยละ</w:t>
            </w:r>
            <w:r w:rsidR="001A49BA">
              <w:rPr>
                <w:rFonts w:ascii="TH SarabunPSK" w:eastAsia="Sarabun" w:hAnsi="TH SarabunPSK" w:cs="TH SarabunPSK" w:hint="cs"/>
                <w:cs/>
              </w:rPr>
              <w:t xml:space="preserve"> 45.45</w:t>
            </w:r>
          </w:p>
          <w:p w14:paraId="438960FC" w14:textId="2934F9C2" w:rsidR="00F9398B" w:rsidRDefault="00F9398B" w:rsidP="002B3CBF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ปฏิบัติการ </w:t>
            </w:r>
            <w:r>
              <w:rPr>
                <w:rFonts w:ascii="TH SarabunPSK" w:eastAsia="Sarabun" w:hAnsi="TH SarabunPSK" w:cs="TH SarabunPSK"/>
                <w:cs/>
              </w:rPr>
              <w:t xml:space="preserve">= </w:t>
            </w:r>
            <w:r>
              <w:rPr>
                <w:rFonts w:ascii="TH SarabunPSK" w:eastAsia="Sarabun" w:hAnsi="TH SarabunPSK" w:cs="TH SarabunPSK"/>
              </w:rPr>
              <w:t xml:space="preserve">5 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คน </w:t>
            </w:r>
            <w:r w:rsidR="009D209F">
              <w:rPr>
                <w:rFonts w:ascii="TH SarabunPSK" w:eastAsia="Sarabun" w:hAnsi="TH SarabunPSK" w:cs="TH SarabunPSK" w:hint="cs"/>
                <w:cs/>
              </w:rPr>
              <w:t xml:space="preserve">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คิดเป็นร้อยละ</w:t>
            </w:r>
            <w:r w:rsidR="001A49BA">
              <w:rPr>
                <w:rFonts w:ascii="TH SarabunPSK" w:eastAsia="Sarabun" w:hAnsi="TH SarabunPSK" w:cs="TH SarabunPSK" w:hint="cs"/>
                <w:cs/>
              </w:rPr>
              <w:t xml:space="preserve"> 45.45</w:t>
            </w:r>
          </w:p>
          <w:p w14:paraId="0F746C66" w14:textId="73A9ACCD" w:rsidR="00F9398B" w:rsidRPr="00B25E19" w:rsidRDefault="00F9398B" w:rsidP="002B3CBF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  <w:cs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ปฏิบัติงาน </w:t>
            </w:r>
            <w:r>
              <w:rPr>
                <w:rFonts w:ascii="TH SarabunPSK" w:eastAsia="Sarabun" w:hAnsi="TH SarabunPSK" w:cs="TH SarabunPSK"/>
                <w:cs/>
              </w:rPr>
              <w:t xml:space="preserve">= </w:t>
            </w:r>
            <w:r>
              <w:rPr>
                <w:rFonts w:ascii="TH SarabunPSK" w:eastAsia="Sarabun" w:hAnsi="TH SarabunPSK" w:cs="TH SarabunPSK"/>
              </w:rPr>
              <w:t xml:space="preserve">1 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คน </w:t>
            </w:r>
            <w:r w:rsidR="009D209F">
              <w:rPr>
                <w:rFonts w:ascii="TH SarabunPSK" w:eastAsia="Sarabun" w:hAnsi="TH SarabunPSK" w:cs="TH SarabunPSK" w:hint="cs"/>
                <w:cs/>
              </w:rPr>
              <w:t xml:space="preserve">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คิดเป็นร้อยละ</w:t>
            </w:r>
            <w:r w:rsidR="001A49BA">
              <w:rPr>
                <w:rFonts w:ascii="TH SarabunPSK" w:eastAsia="Sarabun" w:hAnsi="TH SarabunPSK" w:cs="TH SarabunPSK" w:hint="cs"/>
                <w:cs/>
              </w:rPr>
              <w:t xml:space="preserve"> 9.10</w:t>
            </w:r>
          </w:p>
        </w:tc>
      </w:tr>
      <w:tr w:rsidR="00306760" w:rsidRPr="00B25E19" w14:paraId="716380A1" w14:textId="77777777" w:rsidTr="005E7DF1">
        <w:tc>
          <w:tcPr>
            <w:tcW w:w="2425" w:type="dxa"/>
          </w:tcPr>
          <w:p w14:paraId="44267E9B" w14:textId="77777777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ปริญญาโท</w:t>
            </w:r>
          </w:p>
        </w:tc>
        <w:tc>
          <w:tcPr>
            <w:tcW w:w="1530" w:type="dxa"/>
          </w:tcPr>
          <w:p w14:paraId="13D3E22B" w14:textId="40BF8BEE" w:rsidR="00306760" w:rsidRPr="00B25E19" w:rsidRDefault="00590AC8" w:rsidP="005E7DF1">
            <w:pPr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5</w:t>
            </w:r>
          </w:p>
          <w:p w14:paraId="4298531A" w14:textId="5F1D4678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(ร้อยละ</w:t>
            </w:r>
            <w:r w:rsidR="00590AC8">
              <w:rPr>
                <w:rFonts w:ascii="TH SarabunPSK" w:eastAsia="Sarabun" w:hAnsi="TH SarabunPSK" w:cs="TH SarabunPSK"/>
              </w:rPr>
              <w:t xml:space="preserve"> 29</w:t>
            </w:r>
            <w:r w:rsidR="00590AC8">
              <w:rPr>
                <w:rFonts w:ascii="TH SarabunPSK" w:eastAsia="Sarabun" w:hAnsi="TH SarabunPSK" w:cs="TH SarabunPSK"/>
                <w:cs/>
              </w:rPr>
              <w:t>.</w:t>
            </w:r>
            <w:r w:rsidR="00590AC8">
              <w:rPr>
                <w:rFonts w:ascii="TH SarabunPSK" w:eastAsia="Sarabun" w:hAnsi="TH SarabunPSK" w:cs="TH SarabunPSK"/>
              </w:rPr>
              <w:t>41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68B8F139" w14:textId="7787F834" w:rsidR="00306760" w:rsidRPr="00B25E19" w:rsidRDefault="00212946" w:rsidP="005E7DF1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7</w:t>
            </w:r>
          </w:p>
          <w:p w14:paraId="1A0AFD50" w14:textId="05057455" w:rsidR="00306760" w:rsidRPr="00B25E19" w:rsidRDefault="00306760" w:rsidP="00212946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(ร้อยละ</w:t>
            </w:r>
            <w:r w:rsidR="00212946" w:rsidRPr="00B25E19">
              <w:rPr>
                <w:rFonts w:ascii="TH SarabunPSK" w:eastAsia="Sarabun" w:hAnsi="TH SarabunPSK" w:cs="TH SarabunPSK" w:hint="cs"/>
                <w:cs/>
              </w:rPr>
              <w:t xml:space="preserve"> </w:t>
            </w:r>
            <w:r w:rsidR="008B3279" w:rsidRPr="00B25E19">
              <w:rPr>
                <w:rFonts w:ascii="TH SarabunPSK" w:eastAsia="Sarabun" w:hAnsi="TH SarabunPSK" w:cs="TH SarabunPSK" w:hint="cs"/>
                <w:cs/>
              </w:rPr>
              <w:t>64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)</w:t>
            </w:r>
          </w:p>
        </w:tc>
        <w:tc>
          <w:tcPr>
            <w:tcW w:w="3870" w:type="dxa"/>
            <w:vMerge/>
          </w:tcPr>
          <w:p w14:paraId="32A4A53A" w14:textId="77777777" w:rsidR="00306760" w:rsidRPr="00B25E19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</w:tr>
      <w:tr w:rsidR="00306760" w:rsidRPr="00B25E19" w14:paraId="70009319" w14:textId="77777777" w:rsidTr="005E7DF1">
        <w:trPr>
          <w:trHeight w:val="869"/>
        </w:trPr>
        <w:tc>
          <w:tcPr>
            <w:tcW w:w="2425" w:type="dxa"/>
          </w:tcPr>
          <w:p w14:paraId="114A832C" w14:textId="77777777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ปริญญาเอก </w:t>
            </w:r>
          </w:p>
        </w:tc>
        <w:tc>
          <w:tcPr>
            <w:tcW w:w="1530" w:type="dxa"/>
          </w:tcPr>
          <w:p w14:paraId="7296EB00" w14:textId="68419E47" w:rsidR="00306760" w:rsidRPr="00B25E19" w:rsidRDefault="00910744" w:rsidP="005E7DF1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</w:rPr>
              <w:t>1</w:t>
            </w:r>
            <w:r w:rsidR="00590AC8">
              <w:rPr>
                <w:rFonts w:ascii="TH SarabunPSK" w:eastAsia="Sarabun" w:hAnsi="TH SarabunPSK" w:cs="TH SarabunPSK"/>
              </w:rPr>
              <w:t>2</w:t>
            </w:r>
          </w:p>
          <w:p w14:paraId="22C24BCC" w14:textId="62587A7C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(ร้อยละ</w:t>
            </w:r>
            <w:r w:rsidR="00841FB7">
              <w:rPr>
                <w:rFonts w:ascii="TH SarabunPSK" w:eastAsia="Sarabun" w:hAnsi="TH SarabunPSK" w:cs="TH SarabunPSK"/>
              </w:rPr>
              <w:t xml:space="preserve"> 70</w:t>
            </w:r>
            <w:r w:rsidR="00841FB7">
              <w:rPr>
                <w:rFonts w:ascii="TH SarabunPSK" w:eastAsia="Sarabun" w:hAnsi="TH SarabunPSK" w:cs="TH SarabunPSK"/>
                <w:cs/>
              </w:rPr>
              <w:t>.</w:t>
            </w:r>
            <w:r w:rsidR="00841FB7">
              <w:rPr>
                <w:rFonts w:ascii="TH SarabunPSK" w:eastAsia="Sarabun" w:hAnsi="TH SarabunPSK" w:cs="TH SarabunPSK"/>
              </w:rPr>
              <w:t>59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12E2A110" w14:textId="77777777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</w:t>
            </w:r>
          </w:p>
        </w:tc>
        <w:tc>
          <w:tcPr>
            <w:tcW w:w="3870" w:type="dxa"/>
            <w:vMerge/>
          </w:tcPr>
          <w:p w14:paraId="1B498F06" w14:textId="77777777" w:rsidR="00306760" w:rsidRPr="00B25E19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</w:tr>
      <w:tr w:rsidR="00306760" w:rsidRPr="00B25E19" w14:paraId="2F4046FB" w14:textId="77777777" w:rsidTr="005E7DF1">
        <w:tc>
          <w:tcPr>
            <w:tcW w:w="2425" w:type="dxa"/>
            <w:shd w:val="clear" w:color="auto" w:fill="FCFFEB"/>
          </w:tcPr>
          <w:p w14:paraId="61180F94" w14:textId="77777777" w:rsidR="00306760" w:rsidRPr="00B25E19" w:rsidRDefault="00306760" w:rsidP="005E7DF1">
            <w:pPr>
              <w:tabs>
                <w:tab w:val="left" w:pos="1800"/>
              </w:tabs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รวม</w:t>
            </w:r>
          </w:p>
        </w:tc>
        <w:tc>
          <w:tcPr>
            <w:tcW w:w="1530" w:type="dxa"/>
            <w:shd w:val="clear" w:color="auto" w:fill="FCFFEB"/>
          </w:tcPr>
          <w:p w14:paraId="731A9760" w14:textId="6E4C5C0E" w:rsidR="00306760" w:rsidRPr="00B25E19" w:rsidRDefault="00910744" w:rsidP="005E7DF1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</w:rPr>
              <w:t>17</w:t>
            </w:r>
          </w:p>
          <w:p w14:paraId="5E2E2C51" w14:textId="77777777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(ร้อยละ </w:t>
            </w:r>
            <w:r w:rsidRPr="00B25E19">
              <w:rPr>
                <w:rFonts w:ascii="TH SarabunPSK" w:eastAsia="Sarabun" w:hAnsi="TH SarabunPSK" w:cs="TH SarabunPSK" w:hint="cs"/>
                <w:b/>
              </w:rPr>
              <w:t>100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620" w:type="dxa"/>
            <w:shd w:val="clear" w:color="auto" w:fill="FCFFEB"/>
          </w:tcPr>
          <w:p w14:paraId="2C6715BD" w14:textId="500686AF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</w:rPr>
              <w:t>1</w:t>
            </w:r>
            <w:r w:rsidR="008B3279" w:rsidRPr="00B25E19">
              <w:rPr>
                <w:rFonts w:ascii="TH SarabunPSK" w:eastAsia="Sarabun" w:hAnsi="TH SarabunPSK" w:cs="TH SarabunPSK" w:hint="cs"/>
                <w:bCs/>
                <w:cs/>
              </w:rPr>
              <w:t>1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 </w:t>
            </w:r>
          </w:p>
          <w:p w14:paraId="09B9C63C" w14:textId="77777777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(ร้อยละ </w:t>
            </w:r>
            <w:r w:rsidRPr="00B25E19">
              <w:rPr>
                <w:rFonts w:ascii="TH SarabunPSK" w:eastAsia="Sarabun" w:hAnsi="TH SarabunPSK" w:cs="TH SarabunPSK" w:hint="cs"/>
                <w:b/>
              </w:rPr>
              <w:t>100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3870" w:type="dxa"/>
            <w:vMerge/>
          </w:tcPr>
          <w:p w14:paraId="36F6A5B8" w14:textId="77777777" w:rsidR="00306760" w:rsidRPr="00B25E19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</w:rPr>
            </w:pPr>
          </w:p>
        </w:tc>
      </w:tr>
      <w:tr w:rsidR="00306760" w:rsidRPr="00B25E19" w14:paraId="4BA8035D" w14:textId="77777777" w:rsidTr="005E7DF1">
        <w:tc>
          <w:tcPr>
            <w:tcW w:w="2425" w:type="dxa"/>
          </w:tcPr>
          <w:p w14:paraId="4FEFDB6E" w14:textId="77777777" w:rsidR="00306760" w:rsidRPr="00B25E19" w:rsidRDefault="00306760" w:rsidP="005E7DF1">
            <w:pPr>
              <w:tabs>
                <w:tab w:val="left" w:pos="1800"/>
              </w:tabs>
              <w:jc w:val="both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อายุเฉลี่ย (ปี)</w:t>
            </w:r>
          </w:p>
        </w:tc>
        <w:tc>
          <w:tcPr>
            <w:tcW w:w="1530" w:type="dxa"/>
            <w:shd w:val="clear" w:color="auto" w:fill="auto"/>
          </w:tcPr>
          <w:p w14:paraId="3FC1F968" w14:textId="16513ACF" w:rsidR="00306760" w:rsidRPr="00841FB7" w:rsidRDefault="00993F7F" w:rsidP="005E7DF1">
            <w:pPr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C018F0">
              <w:rPr>
                <w:rFonts w:ascii="TH SarabunPSK" w:eastAsia="Sarabun" w:hAnsi="TH SarabunPSK" w:cs="TH SarabunPSK" w:hint="cs"/>
                <w:color w:val="auto"/>
              </w:rPr>
              <w:t>4</w:t>
            </w:r>
            <w:r w:rsidR="00C018F0" w:rsidRPr="00C018F0">
              <w:rPr>
                <w:rFonts w:ascii="TH SarabunPSK" w:eastAsia="Sarabun" w:hAnsi="TH SarabunPSK" w:cs="TH SarabunPSK" w:hint="cs"/>
                <w:color w:val="auto"/>
                <w:cs/>
              </w:rPr>
              <w:t>5</w:t>
            </w:r>
            <w:r w:rsidR="00D62423" w:rsidRPr="00C018F0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</w:t>
            </w:r>
            <w:r w:rsidR="00306760" w:rsidRPr="00C018F0">
              <w:rPr>
                <w:rFonts w:ascii="TH SarabunPSK" w:eastAsia="Sarabun" w:hAnsi="TH SarabunPSK" w:cs="TH SarabunPSK" w:hint="cs"/>
                <w:color w:val="auto"/>
                <w:cs/>
              </w:rPr>
              <w:t>ปี</w:t>
            </w:r>
          </w:p>
        </w:tc>
        <w:tc>
          <w:tcPr>
            <w:tcW w:w="1620" w:type="dxa"/>
            <w:shd w:val="clear" w:color="auto" w:fill="auto"/>
          </w:tcPr>
          <w:p w14:paraId="0F89DA95" w14:textId="594A6CAD" w:rsidR="00306760" w:rsidRPr="00841FB7" w:rsidRDefault="00D62423" w:rsidP="005E7DF1">
            <w:pPr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1C5866">
              <w:rPr>
                <w:rFonts w:ascii="TH SarabunPSK" w:eastAsia="Sarabun" w:hAnsi="TH SarabunPSK" w:cs="TH SarabunPSK" w:hint="cs"/>
                <w:color w:val="auto"/>
              </w:rPr>
              <w:t>4</w:t>
            </w:r>
            <w:r w:rsidR="001C5866" w:rsidRPr="001C5866">
              <w:rPr>
                <w:rFonts w:ascii="TH SarabunPSK" w:eastAsia="Sarabun" w:hAnsi="TH SarabunPSK" w:cs="TH SarabunPSK" w:hint="cs"/>
                <w:color w:val="auto"/>
                <w:cs/>
              </w:rPr>
              <w:t>4</w:t>
            </w:r>
            <w:r w:rsidR="00306760" w:rsidRPr="001C5866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ปี</w:t>
            </w:r>
          </w:p>
        </w:tc>
        <w:tc>
          <w:tcPr>
            <w:tcW w:w="3870" w:type="dxa"/>
            <w:vMerge/>
          </w:tcPr>
          <w:p w14:paraId="36934AC4" w14:textId="77777777" w:rsidR="00306760" w:rsidRPr="00B25E19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</w:tr>
      <w:tr w:rsidR="00306760" w:rsidRPr="00B25E19" w14:paraId="2A187BC1" w14:textId="77777777" w:rsidTr="005E7DF1">
        <w:tc>
          <w:tcPr>
            <w:tcW w:w="2425" w:type="dxa"/>
          </w:tcPr>
          <w:p w14:paraId="0795EF8A" w14:textId="77777777" w:rsidR="00306760" w:rsidRPr="00B25E19" w:rsidRDefault="00306760" w:rsidP="005E7DF1">
            <w:pPr>
              <w:tabs>
                <w:tab w:val="left" w:pos="1800"/>
              </w:tabs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อายุงานเฉลี่ย / ประสบการณ์การทำงาน (ปี)</w:t>
            </w:r>
          </w:p>
        </w:tc>
        <w:tc>
          <w:tcPr>
            <w:tcW w:w="1530" w:type="dxa"/>
            <w:shd w:val="clear" w:color="auto" w:fill="auto"/>
          </w:tcPr>
          <w:p w14:paraId="1E133210" w14:textId="5DA1E354" w:rsidR="00306760" w:rsidRPr="00BA7E91" w:rsidRDefault="00D62423" w:rsidP="005E7DF1">
            <w:pPr>
              <w:jc w:val="center"/>
              <w:rPr>
                <w:rFonts w:ascii="TH SarabunPSK" w:eastAsia="Sarabun" w:hAnsi="TH SarabunPSK" w:cs="TH SarabunPSK"/>
                <w:color w:val="auto"/>
              </w:rPr>
            </w:pPr>
            <w:r w:rsidRPr="00BA7E91">
              <w:rPr>
                <w:rFonts w:ascii="TH SarabunPSK" w:eastAsia="Sarabun" w:hAnsi="TH SarabunPSK" w:cs="TH SarabunPSK" w:hint="cs"/>
                <w:color w:val="auto"/>
              </w:rPr>
              <w:t>11</w:t>
            </w:r>
            <w:r w:rsidR="00306760" w:rsidRPr="00BA7E91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ปี</w:t>
            </w:r>
          </w:p>
        </w:tc>
        <w:tc>
          <w:tcPr>
            <w:tcW w:w="1620" w:type="dxa"/>
            <w:shd w:val="clear" w:color="auto" w:fill="auto"/>
          </w:tcPr>
          <w:p w14:paraId="61745ABD" w14:textId="402C76EF" w:rsidR="00306760" w:rsidRPr="00BA7E91" w:rsidRDefault="00306760" w:rsidP="005E7DF1">
            <w:pPr>
              <w:jc w:val="center"/>
              <w:rPr>
                <w:rFonts w:ascii="TH SarabunPSK" w:eastAsia="Sarabun" w:hAnsi="TH SarabunPSK" w:cs="TH SarabunPSK"/>
                <w:color w:val="auto"/>
              </w:rPr>
            </w:pPr>
            <w:r w:rsidRPr="00BA7E91">
              <w:rPr>
                <w:rFonts w:ascii="TH SarabunPSK" w:eastAsia="Sarabun" w:hAnsi="TH SarabunPSK" w:cs="TH SarabunPSK" w:hint="cs"/>
                <w:color w:val="auto"/>
              </w:rPr>
              <w:t>1</w:t>
            </w:r>
            <w:r w:rsidR="00BA7E91" w:rsidRPr="00BA7E91">
              <w:rPr>
                <w:rFonts w:ascii="TH SarabunPSK" w:eastAsia="Sarabun" w:hAnsi="TH SarabunPSK" w:cs="TH SarabunPSK" w:hint="cs"/>
                <w:color w:val="auto"/>
                <w:cs/>
              </w:rPr>
              <w:t>6</w:t>
            </w:r>
            <w:r w:rsidRPr="00BA7E91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ปี</w:t>
            </w:r>
          </w:p>
        </w:tc>
        <w:tc>
          <w:tcPr>
            <w:tcW w:w="3870" w:type="dxa"/>
            <w:vMerge/>
          </w:tcPr>
          <w:p w14:paraId="47C9F713" w14:textId="77777777" w:rsidR="00306760" w:rsidRPr="00B25E19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</w:tr>
    </w:tbl>
    <w:p w14:paraId="54032C5A" w14:textId="77777777" w:rsidR="00D04D03" w:rsidRPr="00B25E19" w:rsidRDefault="00D04D03" w:rsidP="00306760">
      <w:pPr>
        <w:jc w:val="both"/>
        <w:rPr>
          <w:rFonts w:ascii="TH SarabunPSK" w:eastAsia="Sarabun" w:hAnsi="TH SarabunPSK" w:cs="TH SarabunPSK"/>
          <w:sz w:val="16"/>
          <w:szCs w:val="16"/>
        </w:rPr>
      </w:pP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ab/>
      </w:r>
    </w:p>
    <w:p w14:paraId="76B1C0EF" w14:textId="0F3227B1" w:rsidR="00BA7E91" w:rsidRPr="00BA7E91" w:rsidRDefault="00BA7E91" w:rsidP="00BA7E91">
      <w:pPr>
        <w:jc w:val="thaiDistribute"/>
        <w:rPr>
          <w:rFonts w:ascii="TH SarabunPSK" w:eastAsia="Sarabun" w:hAnsi="TH SarabunPSK" w:cs="TH SarabunPSK"/>
          <w:color w:val="auto"/>
          <w:sz w:val="24"/>
          <w:szCs w:val="24"/>
        </w:rPr>
      </w:pPr>
      <w:r w:rsidRPr="00BA7E91">
        <w:rPr>
          <w:rFonts w:ascii="TH SarabunPSK" w:eastAsia="Sarabun" w:hAnsi="TH SarabunPSK" w:cs="TH SarabunPSK" w:hint="cs"/>
          <w:color w:val="auto"/>
          <w:sz w:val="24"/>
          <w:szCs w:val="24"/>
          <w:cs/>
        </w:rPr>
        <w:t>ข้อมูล ณ วันที่ 27 กุมภาพันธ์ 2566</w:t>
      </w:r>
    </w:p>
    <w:p w14:paraId="122968C0" w14:textId="77777777" w:rsidR="00BA7E91" w:rsidRPr="00BA7E91" w:rsidRDefault="00BA7E91" w:rsidP="00BA7E91">
      <w:pPr>
        <w:jc w:val="thaiDistribute"/>
        <w:rPr>
          <w:rFonts w:ascii="TH SarabunPSK" w:eastAsia="Sarabun" w:hAnsi="TH SarabunPSK" w:cs="TH SarabunPSK"/>
          <w:color w:val="auto"/>
          <w:sz w:val="16"/>
          <w:szCs w:val="16"/>
        </w:rPr>
      </w:pPr>
    </w:p>
    <w:p w14:paraId="5259EB14" w14:textId="04DB9362" w:rsidR="00BE233A" w:rsidRPr="00B25E19" w:rsidRDefault="00983AF0" w:rsidP="00021AB7">
      <w:pPr>
        <w:ind w:firstLine="720"/>
        <w:jc w:val="thaiDistribute"/>
        <w:rPr>
          <w:rFonts w:ascii="TH SarabunPSK" w:eastAsia="Sarabun" w:hAnsi="TH SarabunPSK" w:cs="TH SarabunPSK"/>
          <w:color w:val="auto"/>
          <w:sz w:val="32"/>
          <w:szCs w:val="32"/>
          <w:cs/>
        </w:rPr>
      </w:pPr>
      <w:r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คณะฯ </w:t>
      </w:r>
      <w:r w:rsidR="002E02C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ได้มีการ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วิเคราะห์</w:t>
      </w:r>
      <w:r w:rsidR="00EC15A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ปัจจัย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สำคัญที่ทำให้บุคลากรเข้ามามีส่วนร่วมเพื่อให้คณะบรรลุเป้าหมาย</w:t>
      </w:r>
      <w:r w:rsidR="006078A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และวิสัยทัศน์ของคณะ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คือ </w:t>
      </w:r>
      <w:r w:rsidR="007A680D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(</w:t>
      </w:r>
      <w:r w:rsidR="00BE233A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1)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901557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ความมั่นคงในการทำงาน (เงินเดือน ค่าตอบแทน)</w:t>
      </w:r>
      <w:r w:rsidR="00901557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7A680D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(</w:t>
      </w:r>
      <w:r w:rsidR="00BE233A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2)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901557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ความก้าวหน้าในการทำงาน</w:t>
      </w:r>
      <w:r w:rsidR="00F67CC7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ของบุคลากร</w:t>
      </w:r>
      <w:r w:rsidR="00901557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การขอตำแหน่งทางวิชาการ/ตำแหน่งที่สูงขึ้น</w:t>
      </w:r>
      <w:r w:rsidR="00613C35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ของบุคลากรสายสนับสนุน</w:t>
      </w:r>
      <w:r w:rsidR="00901557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4D2904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สิ่งที่คณะฯ ได้สนับสนุนบุคลากรให้เกิดการพัฒนาในการทำงานนั้น </w:t>
      </w:r>
      <w:r w:rsidR="00901557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ก่อให้เกิด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ความเต็มใจที่จะช่วยพัฒนาคณะ</w:t>
      </w:r>
      <w:r w:rsidR="004D2904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ให้บรรลุเป้าหมาย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ซึ่งสอดคล้องกับนโยบายการบริหารงานองค์กรในลักษณะ 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Multi Skill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B15AB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ที่คณะกำหนดไว้ </w:t>
      </w:r>
      <w:r w:rsidR="007A680D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(</w:t>
      </w:r>
      <w:r w:rsidR="00BE233A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3)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F67CC7"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ความสมดุลในการทำงานและชีวิตส่วนตัว</w:t>
      </w:r>
      <w:r w:rsidR="00F67CC7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วัฒนธรรมขององค์กรให้อิสระบุคลากรทางด้านความคิด ทุกคนสามารถ</w:t>
      </w:r>
      <w:r w:rsidR="00B15AB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บริหารจัดการเวลา ออกแบบการ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ทำงานได้</w:t>
      </w:r>
      <w:r w:rsidR="00B15ABE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เอง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ภายใต้กฎ ระเบียบ และ</w:t>
      </w:r>
      <w:r w:rsidR="002B1126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กรอบ</w:t>
      </w:r>
      <w:r w:rsidR="00BE233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ระยะเวลาที่กำหนดไว้ </w:t>
      </w:r>
    </w:p>
    <w:p w14:paraId="5676843E" w14:textId="7DE13CA4" w:rsidR="000B3A87" w:rsidRPr="00B25E19" w:rsidRDefault="007A680D" w:rsidP="00021AB7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คณะฯ </w:t>
      </w:r>
      <w:r w:rsidR="002E02C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มีการสนับสนุนด้านการ</w:t>
      </w:r>
      <w:r w:rsidR="000D1E38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พัฒนาบุคลากรของคณะให้มีศักยภาพด้าน</w:t>
      </w:r>
      <w:proofErr w:type="spellStart"/>
      <w:r w:rsidR="000D1E38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ดิ</w:t>
      </w:r>
      <w:proofErr w:type="spellEnd"/>
      <w:r w:rsidR="000D1E38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จิ</w:t>
      </w:r>
      <w:r w:rsidR="002B1126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ท</w:t>
      </w:r>
      <w:r w:rsidR="000D1E38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อลรองรับนวัตกรรมทางการศึกษาด้านการท่องเที่ยวสำหรับการเรียนรู้ตลอดชีวิต อีกทั้ง</w:t>
      </w:r>
      <w:r w:rsidR="00D04D03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มีการยกย่องเชิดชู</w:t>
      </w:r>
      <w:r w:rsidR="002E02C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เกียรติแก่</w:t>
      </w:r>
      <w:r w:rsidR="00D04D03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บุคลากรที่มีผลงาน</w:t>
      </w:r>
      <w:r w:rsidR="002E02CA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ดี</w:t>
      </w:r>
      <w:r w:rsidR="00D04D03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เด่น มีระบบการประเมินผลงานรายบุคคลตาม </w:t>
      </w:r>
      <w:r w:rsidR="00D04D03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 xml:space="preserve">TOR </w:t>
      </w:r>
      <w:r w:rsidR="00D04D03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ที่โปร่งใสและเป็นธรรม โดยมี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t>คณะกรรมก</w:t>
      </w:r>
      <w:r w:rsidR="0031370A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า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t>รบริห</w:t>
      </w:r>
      <w:r w:rsidR="0031370A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า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t>รง</w:t>
      </w:r>
      <w:r w:rsidR="0031370A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า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t>น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lastRenderedPageBreak/>
        <w:t>บุคคลและกลั่นกรองภ</w:t>
      </w:r>
      <w:r w:rsidR="0031370A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า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t>ระง</w:t>
      </w:r>
      <w:r w:rsidR="0031370A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า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t>นและก</w:t>
      </w:r>
      <w:r w:rsidR="0031370A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า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t>รปฏิบัติง</w:t>
      </w:r>
      <w:r w:rsidR="0031370A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า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t>นของบุคล</w:t>
      </w:r>
      <w:r w:rsidR="0031370A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า</w:t>
      </w:r>
      <w:r w:rsidR="0031370A" w:rsidRPr="0031370A">
        <w:rPr>
          <w:rFonts w:ascii="TH SarabunPSK" w:eastAsia="Sarabun" w:hAnsi="TH SarabunPSK" w:cs="TH SarabunPSK"/>
          <w:color w:val="auto"/>
          <w:sz w:val="32"/>
          <w:szCs w:val="32"/>
          <w:cs/>
        </w:rPr>
        <w:t>กร</w:t>
      </w:r>
      <w:r w:rsidR="0031370A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D04D03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และ</w:t>
      </w:r>
      <w:r w:rsidR="00D04D03" w:rsidRPr="00B25E19">
        <w:rPr>
          <w:rFonts w:ascii="TH SarabunPSK" w:eastAsia="Sarabun" w:hAnsi="TH SarabunPSK" w:cs="TH SarabunPSK" w:hint="cs"/>
          <w:sz w:val="32"/>
          <w:szCs w:val="32"/>
          <w:cs/>
        </w:rPr>
        <w:t>คณะกรรมการประจำคณะ</w:t>
      </w:r>
      <w:r w:rsidR="0031370A">
        <w:rPr>
          <w:rFonts w:ascii="TH SarabunPSK" w:eastAsia="Sarabun" w:hAnsi="TH SarabunPSK" w:cs="TH SarabunPSK" w:hint="cs"/>
          <w:sz w:val="32"/>
          <w:szCs w:val="32"/>
          <w:cs/>
        </w:rPr>
        <w:t>พัฒนาการท่องเที่ยว</w:t>
      </w:r>
      <w:r w:rsidR="00D04D03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เป็นผู้กำกับดูแล มีระบบการสนับสนุนความก้าวหน้าทางวิชาการและวิชาชีพ ทั้งการจัดอบรมภายในคณะและมีงบประมาณสนับสนุนการอบรมภายนอกแก่บุคลากรทุกคน </w:t>
      </w:r>
    </w:p>
    <w:p w14:paraId="020B8B56" w14:textId="16FE0797" w:rsidR="00021AB7" w:rsidRPr="00E64D38" w:rsidRDefault="00021AB7" w:rsidP="00021AB7">
      <w:pPr>
        <w:ind w:firstLine="720"/>
        <w:jc w:val="thaiDistribute"/>
        <w:rPr>
          <w:rFonts w:ascii="TH SarabunPSK" w:eastAsia="Sarabun" w:hAnsi="TH SarabunPSK" w:cs="TH SarabunPSK"/>
          <w:b/>
          <w:sz w:val="16"/>
          <w:szCs w:val="16"/>
        </w:rPr>
      </w:pPr>
    </w:p>
    <w:p w14:paraId="02BC663C" w14:textId="1D07FCB6" w:rsidR="00306760" w:rsidRPr="00B25E19" w:rsidRDefault="00306760" w:rsidP="006078AA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B5272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(</w:t>
      </w:r>
      <w:r w:rsidRPr="00B52724">
        <w:rPr>
          <w:rFonts w:ascii="TH SarabunPSK" w:eastAsia="Sarabun" w:hAnsi="TH SarabunPSK" w:cs="TH SarabunPSK" w:hint="cs"/>
          <w:b/>
          <w:sz w:val="32"/>
          <w:szCs w:val="32"/>
        </w:rPr>
        <w:t>4</w:t>
      </w:r>
      <w:r w:rsidRPr="00B5272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) สินทรัพย์ </w:t>
      </w:r>
    </w:p>
    <w:p w14:paraId="10AAAAD2" w14:textId="77777777" w:rsidR="00306760" w:rsidRPr="00B25E19" w:rsidRDefault="00306760" w:rsidP="00306760">
      <w:pPr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คณะพัฒนาการท่องเที่ยว มีสินทรัพย์ที่ใช้ในการดำเนินการตามพันธกิจของคณะฯ ดังนี้ </w:t>
      </w:r>
    </w:p>
    <w:p w14:paraId="7E67F568" w14:textId="30A179AF" w:rsidR="00306760" w:rsidRPr="00B25E19" w:rsidRDefault="00306760" w:rsidP="00306760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>OP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-</w:t>
      </w:r>
      <w:r w:rsidR="001D217C" w:rsidRPr="00B25E19">
        <w:rPr>
          <w:rFonts w:ascii="TH SarabunPSK" w:eastAsia="Sarabun" w:hAnsi="TH SarabunPSK" w:cs="TH SarabunPSK" w:hint="cs"/>
          <w:b/>
          <w:sz w:val="32"/>
          <w:szCs w:val="32"/>
        </w:rPr>
        <w:t>4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อาคารสถานที่ เทคโนโลยีและอุปกรณ์ที่สำคัญ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7830"/>
      </w:tblGrid>
      <w:tr w:rsidR="00306760" w:rsidRPr="001A49BA" w14:paraId="08B405F2" w14:textId="77777777" w:rsidTr="00430D76">
        <w:tc>
          <w:tcPr>
            <w:tcW w:w="1435" w:type="dxa"/>
          </w:tcPr>
          <w:p w14:paraId="753E93AF" w14:textId="6E32208F" w:rsidR="00C61C71" w:rsidRPr="001A49BA" w:rsidRDefault="001A49BA" w:rsidP="001A49BA">
            <w:pPr>
              <w:jc w:val="center"/>
              <w:rPr>
                <w:rFonts w:ascii="TH SarabunPSK" w:eastAsia="Sarabun" w:hAnsi="TH SarabunPSK" w:cs="TH SarabunPSK"/>
                <w:b/>
                <w:bCs/>
                <w:cs/>
              </w:rPr>
            </w:pPr>
            <w:r w:rsidRPr="001A49BA">
              <w:rPr>
                <w:rFonts w:ascii="TH SarabunPSK" w:eastAsia="Sarabun" w:hAnsi="TH SarabunPSK" w:cs="TH SarabunPSK" w:hint="cs"/>
                <w:b/>
                <w:bCs/>
                <w:cs/>
              </w:rPr>
              <w:t>ประเภท</w:t>
            </w:r>
          </w:p>
        </w:tc>
        <w:tc>
          <w:tcPr>
            <w:tcW w:w="7830" w:type="dxa"/>
          </w:tcPr>
          <w:p w14:paraId="79B0A4ED" w14:textId="1916C4EC" w:rsidR="00C74910" w:rsidRPr="001A49BA" w:rsidRDefault="001A49BA" w:rsidP="001A49BA">
            <w:pPr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1A49BA">
              <w:rPr>
                <w:rFonts w:ascii="TH SarabunPSK" w:eastAsia="Sarabun" w:hAnsi="TH SarabunPSK" w:cs="TH SarabunPSK" w:hint="cs"/>
                <w:b/>
                <w:bCs/>
                <w:cs/>
              </w:rPr>
              <w:t>รายการ</w:t>
            </w:r>
          </w:p>
        </w:tc>
      </w:tr>
      <w:tr w:rsidR="001A49BA" w:rsidRPr="00B25E19" w14:paraId="3C739FAE" w14:textId="77777777" w:rsidTr="00430D76">
        <w:tc>
          <w:tcPr>
            <w:tcW w:w="1435" w:type="dxa"/>
          </w:tcPr>
          <w:p w14:paraId="24C65F47" w14:textId="0A725641" w:rsidR="001A49BA" w:rsidRPr="00B25E19" w:rsidRDefault="001A49BA" w:rsidP="004818D7">
            <w:pPr>
              <w:jc w:val="center"/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ด้าน</w:t>
            </w:r>
            <w:r w:rsidR="004818D7">
              <w:rPr>
                <w:rFonts w:ascii="TH SarabunPSK" w:eastAsia="Sarabun" w:hAnsi="TH SarabunPSK" w:cs="TH SarabunPSK" w:hint="cs"/>
                <w:cs/>
              </w:rPr>
              <w:t>ผลิตบัณฑิต</w:t>
            </w:r>
          </w:p>
          <w:p w14:paraId="7E9C34D8" w14:textId="77777777" w:rsidR="001A49BA" w:rsidRPr="00B25E19" w:rsidRDefault="001A49BA" w:rsidP="001A49BA">
            <w:pPr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7830" w:type="dxa"/>
          </w:tcPr>
          <w:p w14:paraId="6941FA30" w14:textId="73FFF33A" w:rsidR="001A49BA" w:rsidRDefault="001A49BA" w:rsidP="001A49BA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คณะฯ มีอาคารสถานที่ประกอบด้วย </w:t>
            </w:r>
          </w:p>
          <w:p w14:paraId="2327E3A6" w14:textId="77777777" w:rsidR="001A49BA" w:rsidRDefault="001A49BA" w:rsidP="001A49BA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อาคารสุวรรณวาจกกสิกิจ ห้องเรียน/ห้องประชุม ประกอบด้วยจำนวน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4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ห้องเรียน</w:t>
            </w:r>
            <w:r w:rsidRPr="00B25E19">
              <w:rPr>
                <w:rFonts w:ascii="TH SarabunPSK" w:eastAsia="Sarabun" w:hAnsi="TH SarabunPSK" w:cs="TH SarabunPSK" w:hint="cs"/>
              </w:rPr>
              <w:t>,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1 ห้องประชุม และห้อง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Common Room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สำหรับนักศึกษาระดับบัณฑิตศึกษา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ห้อง</w:t>
            </w:r>
          </w:p>
          <w:p w14:paraId="4C551379" w14:textId="77777777" w:rsidR="001A49BA" w:rsidRDefault="001A49BA" w:rsidP="001A49BA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s/>
              </w:rPr>
              <w:t>อาคารพัฒนาวิสัยทัศน์ ชั้น 1 ห้องเรียนและปฏิบัติการ 1 ห้อง</w:t>
            </w:r>
          </w:p>
          <w:p w14:paraId="76D8DD53" w14:textId="77777777" w:rsidR="001A49BA" w:rsidRPr="00B25E19" w:rsidRDefault="001A49BA" w:rsidP="001A49BA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s/>
              </w:rPr>
              <w:t>อาคารพัฒนาวิสัยทัศน์ ชั้น 2 ซึ่งเป็น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พื้นที่ </w:t>
            </w:r>
            <w:r w:rsidRPr="00B25E19">
              <w:rPr>
                <w:rFonts w:ascii="TH SarabunPSK" w:eastAsia="Sarabun" w:hAnsi="TH SarabunPSK" w:cs="TH SarabunPSK" w:hint="cs"/>
              </w:rPr>
              <w:t>Co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Working Space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ประกอบด้วย</w:t>
            </w:r>
          </w:p>
          <w:p w14:paraId="78AFA738" w14:textId="77777777" w:rsidR="001A49BA" w:rsidRPr="00B25E19" w:rsidRDefault="001A49BA" w:rsidP="001A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0"/>
              </w:tabs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     - </w:t>
            </w:r>
            <w:r w:rsidRPr="00B25E19">
              <w:rPr>
                <w:rFonts w:ascii="TH SarabunPSK" w:eastAsia="Sarabun" w:hAnsi="TH SarabunPSK" w:cs="TH SarabunPSK" w:hint="cs"/>
              </w:rPr>
              <w:t>Co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Kitchen Space </w:t>
            </w:r>
          </w:p>
          <w:p w14:paraId="05AF091B" w14:textId="77777777" w:rsidR="001A49BA" w:rsidRPr="00B25E19" w:rsidRDefault="001A49BA" w:rsidP="001A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0"/>
              </w:tabs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     - 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ห้องปฏิบัติการ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Molecular Gastronomy Laboratory </w:t>
            </w:r>
          </w:p>
          <w:p w14:paraId="26FD0ABB" w14:textId="77777777" w:rsidR="001A49BA" w:rsidRPr="00B25E19" w:rsidRDefault="001A49BA" w:rsidP="001A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0"/>
              </w:tabs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     - </w:t>
            </w:r>
            <w:r w:rsidRPr="00B25E19">
              <w:rPr>
                <w:rFonts w:ascii="TH SarabunPSK" w:eastAsia="Sarabun" w:hAnsi="TH SarabunPSK" w:cs="TH SarabunPSK" w:hint="cs"/>
              </w:rPr>
              <w:t>Restaurants Service Innovation Learning Space</w:t>
            </w:r>
          </w:p>
          <w:p w14:paraId="54916B12" w14:textId="77777777" w:rsidR="001A49BA" w:rsidRPr="00B25E19" w:rsidRDefault="001A49BA" w:rsidP="001A49BA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     - </w:t>
            </w:r>
            <w:r w:rsidRPr="00B25E19">
              <w:rPr>
                <w:rFonts w:ascii="TH SarabunPSK" w:eastAsia="Sarabun" w:hAnsi="TH SarabunPSK" w:cs="TH SarabunPSK" w:hint="cs"/>
              </w:rPr>
              <w:t>Plant Factory</w:t>
            </w:r>
          </w:p>
          <w:p w14:paraId="69C561C9" w14:textId="77777777" w:rsidR="001A49BA" w:rsidRPr="00B25E19" w:rsidRDefault="001A49BA" w:rsidP="001A49BA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     - ครุภัณฑ์ห้องปฏิบัติการ </w:t>
            </w:r>
            <w:r w:rsidRPr="00B25E19">
              <w:rPr>
                <w:rFonts w:ascii="TH SarabunPSK" w:eastAsia="Sarabun" w:hAnsi="TH SarabunPSK" w:cs="TH SarabunPSK" w:hint="cs"/>
              </w:rPr>
              <w:t>Co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</w:rPr>
              <w:t>Kitchen Space, Molecular Gastronomy Laboratory, Restaurants Service Innovation Learning Space</w:t>
            </w:r>
          </w:p>
          <w:p w14:paraId="54454A77" w14:textId="77777777" w:rsidR="001A49BA" w:rsidRPr="00B25E19" w:rsidRDefault="001A49BA" w:rsidP="001A49BA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ระบบอินเตอร์เน็ต </w:t>
            </w:r>
            <w:r>
              <w:rPr>
                <w:rFonts w:ascii="TH SarabunPSK" w:eastAsia="Sarabun" w:hAnsi="TH SarabunPSK" w:cs="TH SarabunPSK" w:hint="cs"/>
                <w:cs/>
              </w:rPr>
              <w:t>และ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เทคโนโลยีด้านเรียนการสอนที่สำคัญ ได้แก่ </w:t>
            </w:r>
            <w:r w:rsidRPr="00B25E19">
              <w:rPr>
                <w:rFonts w:ascii="TH SarabunPSK" w:eastAsia="Sarabun" w:hAnsi="TH SarabunPSK" w:cs="TH SarabunPSK" w:hint="cs"/>
              </w:rPr>
              <w:t>Google classroom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, </w:t>
            </w:r>
            <w:r w:rsidRPr="00B25E19">
              <w:rPr>
                <w:rFonts w:ascii="TH SarabunPSK" w:eastAsia="Sarabun" w:hAnsi="TH SarabunPSK" w:cs="TH SarabunPSK" w:hint="cs"/>
              </w:rPr>
              <w:t>Zoom, Microsoft Teams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, </w:t>
            </w:r>
            <w:r w:rsidRPr="00B25E19">
              <w:rPr>
                <w:rFonts w:ascii="TH SarabunPSK" w:eastAsia="Sarabun" w:hAnsi="TH SarabunPSK" w:cs="TH SarabunPSK" w:hint="cs"/>
              </w:rPr>
              <w:t>Google Meet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</w:t>
            </w:r>
          </w:p>
          <w:p w14:paraId="49A43AE1" w14:textId="01468709" w:rsidR="001A49BA" w:rsidRDefault="001A49BA" w:rsidP="001A49BA">
            <w:pPr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กล้องสำหรับสอน/ประชุมออนไลน์ จำนวน 2 เครื่อง </w:t>
            </w:r>
          </w:p>
        </w:tc>
      </w:tr>
      <w:tr w:rsidR="001A49BA" w:rsidRPr="00B25E19" w14:paraId="47F3634E" w14:textId="77777777" w:rsidTr="00430D76">
        <w:tc>
          <w:tcPr>
            <w:tcW w:w="1435" w:type="dxa"/>
          </w:tcPr>
          <w:p w14:paraId="7D54D37A" w14:textId="77777777" w:rsidR="001A49BA" w:rsidRPr="00B25E19" w:rsidRDefault="001A49BA" w:rsidP="001A49BA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ด้านการวิจัย</w:t>
            </w:r>
          </w:p>
        </w:tc>
        <w:tc>
          <w:tcPr>
            <w:tcW w:w="7830" w:type="dxa"/>
          </w:tcPr>
          <w:p w14:paraId="38ECB668" w14:textId="77777777" w:rsidR="001A49BA" w:rsidRPr="00B25E19" w:rsidRDefault="001A49BA" w:rsidP="001A49BA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- ห้องปฏิบัติการศูนย์วิจัยเพื่อการพัฒนาและการจัดการการท่องเที่ยวอย่างยั่งยืน (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olor w:val="auto"/>
              </w:rPr>
              <w:t>CoE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STHR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)  </w:t>
            </w:r>
          </w:p>
          <w:p w14:paraId="0CA8EF5C" w14:textId="332C4B79" w:rsidR="001A49BA" w:rsidRPr="00B25E19" w:rsidRDefault="001A49BA" w:rsidP="001A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0"/>
              </w:tabs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- ห้องปฏิบัติการ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Molecular Gastronomy Laboratory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 </w:t>
            </w:r>
          </w:p>
        </w:tc>
      </w:tr>
      <w:tr w:rsidR="001A49BA" w:rsidRPr="00B25E19" w14:paraId="1C1385B4" w14:textId="77777777" w:rsidTr="00430D76">
        <w:tc>
          <w:tcPr>
            <w:tcW w:w="1435" w:type="dxa"/>
          </w:tcPr>
          <w:p w14:paraId="5F357ABB" w14:textId="77777777" w:rsidR="001A49BA" w:rsidRPr="00B25E19" w:rsidRDefault="001A49BA" w:rsidP="001A49BA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ด้านบริการวิชาการ</w:t>
            </w:r>
          </w:p>
        </w:tc>
        <w:tc>
          <w:tcPr>
            <w:tcW w:w="7830" w:type="dxa"/>
          </w:tcPr>
          <w:p w14:paraId="21B23825" w14:textId="2C1D62DA" w:rsidR="001A49BA" w:rsidRPr="00B25E19" w:rsidRDefault="001A49BA" w:rsidP="001A49BA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ห้องปฏิบัติการ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</w:t>
            </w:r>
            <w:r w:rsidRPr="00B25E19">
              <w:rPr>
                <w:rFonts w:ascii="TH SarabunPSK" w:eastAsia="Sarabun" w:hAnsi="TH SarabunPSK" w:cs="TH SarabunPSK" w:hint="cs"/>
              </w:rPr>
              <w:t>Molecular Gastronomy Laboratory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 </w:t>
            </w:r>
          </w:p>
          <w:p w14:paraId="7797F80A" w14:textId="77444CD1" w:rsidR="001A49BA" w:rsidRPr="00B25E19" w:rsidRDefault="001A49BA" w:rsidP="001A49BA">
            <w:pPr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ห้องปฏิบัติการศูนย์การศึกษาด้านการท่องเที่ยวเชิง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s/>
              </w:rPr>
              <w:t>ศิลป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s/>
              </w:rPr>
              <w:t>วิทยาการอาหารนานาชาติ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 (</w:t>
            </w:r>
            <w:proofErr w:type="spellStart"/>
            <w:r>
              <w:rPr>
                <w:rFonts w:ascii="TH SarabunPSK" w:eastAsia="Sarabun" w:hAnsi="TH SarabunPSK" w:cs="TH SarabunPSK"/>
              </w:rPr>
              <w:t>iGTC</w:t>
            </w:r>
            <w:proofErr w:type="spellEnd"/>
            <w:r>
              <w:rPr>
                <w:rFonts w:ascii="TH SarabunPSK" w:eastAsia="Sarabun" w:hAnsi="TH SarabunPSK" w:cs="TH SarabunPSK" w:hint="cs"/>
                <w:cs/>
              </w:rPr>
              <w:t>)</w:t>
            </w:r>
          </w:p>
        </w:tc>
      </w:tr>
      <w:tr w:rsidR="001A49BA" w:rsidRPr="00B25E19" w14:paraId="37BDBE66" w14:textId="77777777" w:rsidTr="00430D76">
        <w:trPr>
          <w:trHeight w:val="377"/>
        </w:trPr>
        <w:tc>
          <w:tcPr>
            <w:tcW w:w="1435" w:type="dxa"/>
          </w:tcPr>
          <w:p w14:paraId="60D10A5C" w14:textId="262312BD" w:rsidR="001A49BA" w:rsidRPr="00B25E19" w:rsidRDefault="001A49BA" w:rsidP="001A49BA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อื่น ๆ </w:t>
            </w:r>
          </w:p>
        </w:tc>
        <w:tc>
          <w:tcPr>
            <w:tcW w:w="7830" w:type="dxa"/>
          </w:tcPr>
          <w:p w14:paraId="4E874DBA" w14:textId="4E2B68F4" w:rsidR="001A49BA" w:rsidRPr="00B25E19" w:rsidRDefault="001A49BA" w:rsidP="001A49BA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คณะมีพื้นที่ทำงานเชิง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 xml:space="preserve">Social Lab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หลากหลายพื้นที่ทั้งหน่วยงาน ชุมชน อำเภอ และจังหวัด อาทิ </w:t>
            </w:r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>ชุมชนบ้านโปง, ค่ายแทนคุณ, แม่ตะมาน</w:t>
            </w:r>
            <w:r w:rsidRPr="007B071E">
              <w:rPr>
                <w:rFonts w:ascii="TH SarabunPSK" w:eastAsia="Sarabun" w:hAnsi="TH SarabunPSK" w:cs="TH SarabunPSK" w:hint="cs"/>
                <w:color w:val="auto"/>
              </w:rPr>
              <w:t xml:space="preserve">, </w:t>
            </w:r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>สวนพฤกษศาสตร์</w:t>
            </w:r>
            <w:r w:rsidRPr="007B071E">
              <w:rPr>
                <w:rFonts w:ascii="TH SarabunPSK" w:eastAsia="Sarabun" w:hAnsi="TH SarabunPSK" w:cs="TH SarabunPSK" w:hint="cs"/>
                <w:color w:val="auto"/>
              </w:rPr>
              <w:t xml:space="preserve">, </w:t>
            </w:r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แม่วิน, อุทยานแห่งชาติออบขาน, </w:t>
            </w:r>
            <w:r w:rsidR="007B071E" w:rsidRPr="007B071E">
              <w:rPr>
                <w:rFonts w:ascii="TH SarabunPSK" w:eastAsia="Sarabun" w:hAnsi="TH SarabunPSK" w:cs="TH SarabunPSK"/>
                <w:color w:val="auto"/>
              </w:rPr>
              <w:t xml:space="preserve">Thai Flight Training </w:t>
            </w:r>
            <w:r w:rsidR="007B071E" w:rsidRPr="007B071E">
              <w:rPr>
                <w:rFonts w:ascii="TH SarabunPSK" w:eastAsia="Sarabun" w:hAnsi="TH SarabunPSK" w:cs="TH SarabunPSK"/>
                <w:color w:val="auto"/>
                <w:cs/>
              </w:rPr>
              <w:t>การบินไทย</w:t>
            </w:r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, </w:t>
            </w:r>
            <w:r w:rsidR="007B071E" w:rsidRPr="007B071E">
              <w:rPr>
                <w:rFonts w:ascii="TH SarabunPSK" w:eastAsia="Sarabun" w:hAnsi="TH SarabunPSK" w:cs="TH SarabunPSK"/>
                <w:color w:val="auto"/>
                <w:cs/>
              </w:rPr>
              <w:t>โรงแรม เลอ เมอริเดี</w:t>
            </w:r>
            <w:proofErr w:type="spellStart"/>
            <w:r w:rsidR="007B071E" w:rsidRPr="007B071E">
              <w:rPr>
                <w:rFonts w:ascii="TH SarabunPSK" w:eastAsia="Sarabun" w:hAnsi="TH SarabunPSK" w:cs="TH SarabunPSK"/>
                <w:color w:val="auto"/>
                <w:cs/>
              </w:rPr>
              <w:t>ยน</w:t>
            </w:r>
            <w:proofErr w:type="spellEnd"/>
            <w:r w:rsidR="007B071E">
              <w:rPr>
                <w:rFonts w:ascii="TH SarabunPSK" w:eastAsia="Sarabun" w:hAnsi="TH SarabunPSK" w:cs="TH SarabunPSK"/>
                <w:color w:val="auto"/>
              </w:rPr>
              <w:t xml:space="preserve"> </w:t>
            </w:r>
            <w:r w:rsidR="007B071E" w:rsidRPr="007B071E">
              <w:rPr>
                <w:rFonts w:ascii="TH SarabunPSK" w:eastAsia="Sarabun" w:hAnsi="TH SarabunPSK" w:cs="TH SarabunPSK"/>
                <w:color w:val="auto"/>
                <w:cs/>
              </w:rPr>
              <w:t>เชียงใหม่</w:t>
            </w:r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, โครงการหลวงปางดะ, อุทยานราชพฤกษ์, </w:t>
            </w:r>
            <w:proofErr w:type="spellStart"/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>ออน</w:t>
            </w:r>
            <w:proofErr w:type="spellEnd"/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>ใต้ฟาร์ม</w:t>
            </w:r>
            <w:r w:rsidRPr="007B071E">
              <w:rPr>
                <w:rFonts w:ascii="TH SarabunPSK" w:eastAsia="Sarabun" w:hAnsi="TH SarabunPSK" w:cs="TH SarabunPSK" w:hint="cs"/>
                <w:color w:val="auto"/>
              </w:rPr>
              <w:t xml:space="preserve">, </w:t>
            </w:r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>อ่างขาง</w:t>
            </w:r>
            <w:r w:rsidRPr="007B071E">
              <w:rPr>
                <w:rFonts w:ascii="TH SarabunPSK" w:eastAsia="Sarabun" w:hAnsi="TH SarabunPSK" w:cs="TH SarabunPSK" w:hint="cs"/>
                <w:color w:val="auto"/>
              </w:rPr>
              <w:t xml:space="preserve">, </w:t>
            </w:r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>ทุ่งเริง</w:t>
            </w:r>
            <w:r w:rsidRPr="007B071E">
              <w:rPr>
                <w:rFonts w:ascii="TH SarabunPSK" w:eastAsia="Sarabun" w:hAnsi="TH SarabunPSK" w:cs="TH SarabunPSK" w:hint="cs"/>
                <w:color w:val="auto"/>
              </w:rPr>
              <w:t xml:space="preserve">, </w:t>
            </w:r>
            <w:r w:rsidRPr="007B071E">
              <w:rPr>
                <w:rFonts w:ascii="TH SarabunPSK" w:eastAsia="Sarabun" w:hAnsi="TH SarabunPSK" w:cs="TH SarabunPSK" w:hint="cs"/>
                <w:color w:val="auto"/>
                <w:cs/>
              </w:rPr>
              <w:t>สะเมิง เป็นต้น</w:t>
            </w:r>
          </w:p>
        </w:tc>
      </w:tr>
    </w:tbl>
    <w:p w14:paraId="4E87E84F" w14:textId="2337A424" w:rsidR="00983AF0" w:rsidRPr="00B25E19" w:rsidRDefault="00306760" w:rsidP="00306760">
      <w:pPr>
        <w:rPr>
          <w:rFonts w:ascii="TH SarabunPSK" w:eastAsia="Sarabun" w:hAnsi="TH SarabunPSK" w:cs="TH SarabunPSK"/>
          <w:b/>
          <w:sz w:val="16"/>
          <w:szCs w:val="16"/>
        </w:rPr>
      </w:pPr>
      <w:r w:rsidRPr="00B25E19">
        <w:rPr>
          <w:rFonts w:ascii="TH SarabunPSK" w:eastAsia="Sarabun" w:hAnsi="TH SarabunPSK" w:cs="TH SarabunPSK" w:hint="cs"/>
          <w:b/>
          <w:sz w:val="36"/>
          <w:szCs w:val="36"/>
        </w:rPr>
        <w:tab/>
      </w:r>
    </w:p>
    <w:p w14:paraId="46F169B6" w14:textId="77777777" w:rsidR="007B1120" w:rsidRDefault="007B1120" w:rsidP="00FE183D">
      <w:pPr>
        <w:ind w:firstLine="720"/>
        <w:rPr>
          <w:rFonts w:ascii="TH SarabunPSK" w:eastAsia="Sarabun" w:hAnsi="TH SarabunPSK" w:cs="TH SarabunPSK"/>
          <w:b/>
          <w:bCs/>
          <w:color w:val="auto"/>
          <w:sz w:val="32"/>
          <w:szCs w:val="32"/>
        </w:rPr>
      </w:pPr>
    </w:p>
    <w:p w14:paraId="3121CBAE" w14:textId="77777777" w:rsidR="007B1120" w:rsidRDefault="007B1120" w:rsidP="00FE183D">
      <w:pPr>
        <w:ind w:firstLine="720"/>
        <w:rPr>
          <w:rFonts w:ascii="TH SarabunPSK" w:eastAsia="Sarabun" w:hAnsi="TH SarabunPSK" w:cs="TH SarabunPSK"/>
          <w:b/>
          <w:bCs/>
          <w:color w:val="auto"/>
          <w:sz w:val="32"/>
          <w:szCs w:val="32"/>
        </w:rPr>
      </w:pPr>
    </w:p>
    <w:p w14:paraId="379DA4DD" w14:textId="77777777" w:rsidR="007B1120" w:rsidRDefault="007B1120" w:rsidP="00FE183D">
      <w:pPr>
        <w:ind w:firstLine="720"/>
        <w:rPr>
          <w:rFonts w:ascii="TH SarabunPSK" w:eastAsia="Sarabun" w:hAnsi="TH SarabunPSK" w:cs="TH SarabunPSK"/>
          <w:b/>
          <w:bCs/>
          <w:color w:val="auto"/>
          <w:sz w:val="32"/>
          <w:szCs w:val="32"/>
        </w:rPr>
      </w:pPr>
    </w:p>
    <w:p w14:paraId="106C883B" w14:textId="788F96EB" w:rsidR="00306760" w:rsidRPr="00B25E19" w:rsidRDefault="00306760" w:rsidP="00FE183D">
      <w:pPr>
        <w:ind w:firstLine="720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lastRenderedPageBreak/>
        <w:t>(</w:t>
      </w:r>
      <w:r w:rsidRPr="00B25E19">
        <w:rPr>
          <w:rFonts w:ascii="TH SarabunPSK" w:eastAsia="Sarabun" w:hAnsi="TH SarabunPSK" w:cs="TH SarabunPSK" w:hint="cs"/>
          <w:b/>
          <w:color w:val="auto"/>
          <w:sz w:val="32"/>
          <w:szCs w:val="32"/>
        </w:rPr>
        <w:t>5</w:t>
      </w:r>
      <w:r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 xml:space="preserve">) กฎระเบียบข้อบังคับ </w:t>
      </w:r>
    </w:p>
    <w:p w14:paraId="236B1751" w14:textId="7FB1F2BE" w:rsidR="00306760" w:rsidRPr="00B25E19" w:rsidRDefault="00306760" w:rsidP="00306760">
      <w:pPr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>OP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-</w:t>
      </w:r>
      <w:r w:rsidR="001D217C" w:rsidRPr="00B25E19">
        <w:rPr>
          <w:rFonts w:ascii="TH SarabunPSK" w:eastAsia="Sarabun" w:hAnsi="TH SarabunPSK" w:cs="TH SarabunPSK" w:hint="cs"/>
          <w:b/>
          <w:sz w:val="32"/>
          <w:szCs w:val="32"/>
        </w:rPr>
        <w:t>5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256801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กฎระเบียบ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ข้อบังคับ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8280"/>
      </w:tblGrid>
      <w:tr w:rsidR="00306760" w:rsidRPr="00B25E19" w14:paraId="6AA9F4B9" w14:textId="77777777" w:rsidTr="005E7DF1">
        <w:trPr>
          <w:tblHeader/>
        </w:trPr>
        <w:tc>
          <w:tcPr>
            <w:tcW w:w="1345" w:type="dxa"/>
          </w:tcPr>
          <w:p w14:paraId="5E6A4621" w14:textId="77777777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พันธกิจ</w:t>
            </w:r>
          </w:p>
        </w:tc>
        <w:tc>
          <w:tcPr>
            <w:tcW w:w="8280" w:type="dxa"/>
          </w:tcPr>
          <w:p w14:paraId="2E1159AC" w14:textId="63656B08" w:rsidR="00306760" w:rsidRPr="00B25E19" w:rsidRDefault="00256801" w:rsidP="005E7DF1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เงื่อนไข ข้อบังคับ มาตรฐาน </w:t>
            </w:r>
          </w:p>
        </w:tc>
      </w:tr>
      <w:tr w:rsidR="00306760" w:rsidRPr="00B25E19" w14:paraId="302E5C9A" w14:textId="77777777" w:rsidTr="005E7DF1">
        <w:tc>
          <w:tcPr>
            <w:tcW w:w="1345" w:type="dxa"/>
            <w:vMerge w:val="restart"/>
          </w:tcPr>
          <w:p w14:paraId="477B2329" w14:textId="77777777" w:rsidR="004818D7" w:rsidRPr="00B25E19" w:rsidRDefault="004818D7" w:rsidP="004818D7">
            <w:pPr>
              <w:jc w:val="center"/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ด้าน</w:t>
            </w:r>
            <w:r>
              <w:rPr>
                <w:rFonts w:ascii="TH SarabunPSK" w:eastAsia="Sarabun" w:hAnsi="TH SarabunPSK" w:cs="TH SarabunPSK" w:hint="cs"/>
                <w:cs/>
              </w:rPr>
              <w:t>ผลิตบัณฑิต</w:t>
            </w:r>
          </w:p>
          <w:p w14:paraId="151E43DD" w14:textId="1D364ED6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451E22EB" w14:textId="32BD2A5A" w:rsidR="00306760" w:rsidRPr="00B25E19" w:rsidRDefault="00B52724" w:rsidP="005E7DF1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พระราชบัญญัติการศึกษาแห่งชาติ พ.ศ.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2542</w:t>
            </w:r>
          </w:p>
        </w:tc>
      </w:tr>
      <w:tr w:rsidR="00306760" w:rsidRPr="00B25E19" w14:paraId="6D386C43" w14:textId="77777777" w:rsidTr="005E7DF1">
        <w:tc>
          <w:tcPr>
            <w:tcW w:w="1345" w:type="dxa"/>
            <w:vMerge/>
          </w:tcPr>
          <w:p w14:paraId="7DA34181" w14:textId="77777777" w:rsidR="00306760" w:rsidRPr="00B25E19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7B14EF97" w14:textId="3915EB78" w:rsidR="00306760" w:rsidRPr="00B25E19" w:rsidRDefault="00B52724" w:rsidP="005E7DF1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พระราชบัญญัติธุรกิจนำเที่ยวและมัคคุเทศก์ ปี พ.ศ.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2559</w:t>
            </w:r>
          </w:p>
        </w:tc>
      </w:tr>
      <w:tr w:rsidR="00306760" w:rsidRPr="00B25E19" w14:paraId="0698EC92" w14:textId="77777777" w:rsidTr="005E7DF1">
        <w:tc>
          <w:tcPr>
            <w:tcW w:w="1345" w:type="dxa"/>
            <w:vMerge/>
          </w:tcPr>
          <w:p w14:paraId="289E42A6" w14:textId="77777777" w:rsidR="00306760" w:rsidRPr="00B25E19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5A6F9AF7" w14:textId="2D1FFE34" w:rsidR="00306760" w:rsidRPr="00B25E19" w:rsidRDefault="00B52724" w:rsidP="005E7DF1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พระราชบัญญัติมหาวิทยาลัยแม่โจ้ พ.ศ. 2560</w:t>
            </w:r>
          </w:p>
        </w:tc>
      </w:tr>
      <w:tr w:rsidR="00306760" w:rsidRPr="00B25E19" w14:paraId="430697EC" w14:textId="77777777" w:rsidTr="005E7DF1">
        <w:tc>
          <w:tcPr>
            <w:tcW w:w="1345" w:type="dxa"/>
            <w:vMerge/>
          </w:tcPr>
          <w:p w14:paraId="33B853AA" w14:textId="77777777" w:rsidR="00306760" w:rsidRPr="00B25E19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416E6432" w14:textId="7EA07398" w:rsidR="00306760" w:rsidRPr="00B25E19" w:rsidRDefault="00B52724" w:rsidP="00B52724">
            <w:pPr>
              <w:rPr>
                <w:rFonts w:ascii="TH SarabunPSK" w:eastAsia="Sarabun" w:hAnsi="TH SarabunPSK" w:cs="TH SarabunPSK"/>
                <w:color w:val="auto"/>
              </w:rPr>
            </w:pPr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พระราชบัญญัติ การอุดมศึกษา พ.ศ. 2562</w:t>
            </w:r>
          </w:p>
        </w:tc>
      </w:tr>
      <w:tr w:rsidR="004818D7" w:rsidRPr="00B25E19" w14:paraId="24B8FBEF" w14:textId="77777777" w:rsidTr="005E7DF1">
        <w:tc>
          <w:tcPr>
            <w:tcW w:w="1345" w:type="dxa"/>
            <w:vMerge/>
          </w:tcPr>
          <w:p w14:paraId="5599B930" w14:textId="77777777" w:rsidR="004818D7" w:rsidRPr="00B25E19" w:rsidRDefault="004818D7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05623C89" w14:textId="76A6769B" w:rsidR="004818D7" w:rsidRDefault="004818D7" w:rsidP="004818D7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กฎกระทรวงมาตรฐานการจัดการศึกษาระดับอุดมศึกษา พ.ศ. 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>2565</w:t>
            </w:r>
          </w:p>
        </w:tc>
      </w:tr>
      <w:tr w:rsidR="004818D7" w:rsidRPr="00B25E19" w14:paraId="757A7774" w14:textId="77777777" w:rsidTr="005E7DF1">
        <w:tc>
          <w:tcPr>
            <w:tcW w:w="1345" w:type="dxa"/>
            <w:vMerge/>
          </w:tcPr>
          <w:p w14:paraId="165D4937" w14:textId="77777777" w:rsidR="004818D7" w:rsidRPr="00B25E19" w:rsidRDefault="004818D7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13CE896B" w14:textId="56651587" w:rsidR="004818D7" w:rsidRDefault="004818D7" w:rsidP="004818D7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กฎกระทรวงมาตรฐานหลักสูตรการศึกษาระดับอุดมศึกษา พ.ศ. 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>2565</w:t>
            </w:r>
          </w:p>
        </w:tc>
      </w:tr>
      <w:tr w:rsidR="00ED5FA4" w:rsidRPr="00B25E19" w14:paraId="2CA731CE" w14:textId="77777777" w:rsidTr="005E7DF1">
        <w:tc>
          <w:tcPr>
            <w:tcW w:w="1345" w:type="dxa"/>
            <w:vMerge/>
          </w:tcPr>
          <w:p w14:paraId="7FABBE17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7AA87BED" w14:textId="3BCC0E19" w:rsidR="00ED5FA4" w:rsidRPr="00B25E19" w:rsidRDefault="00ED5FA4" w:rsidP="00ED5FA4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กฎกระทรวงกำหนดมาตรฐานการอุดมศึกษาอื่น พ.ศ. 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>2565</w:t>
            </w:r>
          </w:p>
        </w:tc>
      </w:tr>
      <w:tr w:rsidR="00ED5FA4" w:rsidRPr="00B25E19" w14:paraId="7ED83523" w14:textId="77777777" w:rsidTr="005E7DF1">
        <w:tc>
          <w:tcPr>
            <w:tcW w:w="1345" w:type="dxa"/>
            <w:vMerge/>
          </w:tcPr>
          <w:p w14:paraId="2AA3FF26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70802354" w14:textId="1E45B0F2" w:rsidR="00ED5FA4" w:rsidRPr="00B25E19" w:rsidRDefault="00ED5FA4" w:rsidP="00ED5FA4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กฎกระทรวงมาตรฐานคุณวุฒิระดับอุดมศึกษา พ.ศ. 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>2565</w:t>
            </w:r>
          </w:p>
        </w:tc>
      </w:tr>
      <w:tr w:rsidR="00ED5FA4" w:rsidRPr="00B25E19" w14:paraId="39DD66E5" w14:textId="77777777" w:rsidTr="005E7DF1">
        <w:tc>
          <w:tcPr>
            <w:tcW w:w="1345" w:type="dxa"/>
            <w:vMerge/>
          </w:tcPr>
          <w:p w14:paraId="53AF3E5B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04F804D1" w14:textId="72A201E9" w:rsidR="00ED5FA4" w:rsidRPr="00B25E19" w:rsidRDefault="00ED5FA4" w:rsidP="00ED5FA4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ประกาศคณะกรรมการมาตรฐานการอุดมศึกษา เรื่อง เกณฑ์มาตรฐานหลักสูตรระดับปริญญาตรี พ.ศ. 2565</w:t>
            </w:r>
          </w:p>
        </w:tc>
      </w:tr>
      <w:tr w:rsidR="00ED5FA4" w:rsidRPr="00B25E19" w14:paraId="4174231F" w14:textId="77777777" w:rsidTr="005E7DF1">
        <w:tc>
          <w:tcPr>
            <w:tcW w:w="1345" w:type="dxa"/>
            <w:vMerge/>
          </w:tcPr>
          <w:p w14:paraId="339CB0AE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1D32D077" w14:textId="4C304B38" w:rsidR="00ED5FA4" w:rsidRPr="00B25E19" w:rsidRDefault="00ED5FA4" w:rsidP="00ED5FA4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ประกาศคณะกรรมการมาตรฐานการอุดมศึกษา เรื่อง เกณฑ์มาตรฐานหลักสูตรระดับบัณฑิตศึกษา พ.ศ. 2565</w:t>
            </w:r>
          </w:p>
        </w:tc>
      </w:tr>
      <w:tr w:rsidR="00ED5FA4" w:rsidRPr="00B25E19" w14:paraId="389E695B" w14:textId="77777777" w:rsidTr="005E7DF1">
        <w:tc>
          <w:tcPr>
            <w:tcW w:w="1345" w:type="dxa"/>
            <w:vMerge/>
          </w:tcPr>
          <w:p w14:paraId="6EFF16B1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4B167BF6" w14:textId="73C27BAE" w:rsidR="00ED5FA4" w:rsidRPr="00B25E19" w:rsidRDefault="00ED5FA4" w:rsidP="00ED5FA4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ประกาศกระทรวงศึกษาธิการ เรื่อง มาตรฐานคุณวุฒิระดับปริญญาตรี สาขาวิชาการท่องเที่ยวและการโรงแรม พ.ศ.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2553</w:t>
            </w:r>
          </w:p>
        </w:tc>
      </w:tr>
      <w:tr w:rsidR="00ED5FA4" w:rsidRPr="00B25E19" w14:paraId="7552CB26" w14:textId="77777777" w:rsidTr="00ED5FA4">
        <w:trPr>
          <w:trHeight w:val="314"/>
        </w:trPr>
        <w:tc>
          <w:tcPr>
            <w:tcW w:w="1345" w:type="dxa"/>
            <w:vMerge/>
          </w:tcPr>
          <w:p w14:paraId="303C8B7F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1DC04CE6" w14:textId="070FC856" w:rsidR="00ED5FA4" w:rsidRPr="00B52724" w:rsidRDefault="00ED5FA4" w:rsidP="00ED5FA4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</w:rPr>
              <w:t xml:space="preserve">ASEAN University Network Quality Assurance Version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4.</w:t>
            </w:r>
            <w:r w:rsidRPr="00B25E19">
              <w:rPr>
                <w:rFonts w:ascii="TH SarabunPSK" w:eastAsia="Sarabun" w:hAnsi="TH SarabunPSK" w:cs="TH SarabunPSK" w:hint="cs"/>
              </w:rPr>
              <w:t>0</w:t>
            </w:r>
          </w:p>
        </w:tc>
      </w:tr>
      <w:tr w:rsidR="00ED5FA4" w:rsidRPr="00B25E19" w14:paraId="21DFF7C4" w14:textId="77777777" w:rsidTr="005E7DF1">
        <w:tc>
          <w:tcPr>
            <w:tcW w:w="1345" w:type="dxa"/>
            <w:vMerge w:val="restart"/>
          </w:tcPr>
          <w:p w14:paraId="36D1B36A" w14:textId="77777777" w:rsidR="00ED5FA4" w:rsidRPr="00B25E19" w:rsidRDefault="00ED5FA4" w:rsidP="00ED5FA4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การวิจัย</w:t>
            </w:r>
          </w:p>
        </w:tc>
        <w:tc>
          <w:tcPr>
            <w:tcW w:w="8280" w:type="dxa"/>
          </w:tcPr>
          <w:p w14:paraId="25DCC78B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แนวทางปฏิบัติจรรยาบรรณนักวิจัย พ.ศ.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2561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>สำนักงานคณะกรรมการวิจัยแห่งชาติ</w:t>
            </w:r>
          </w:p>
        </w:tc>
      </w:tr>
      <w:tr w:rsidR="00ED5FA4" w:rsidRPr="00B25E19" w14:paraId="3EF7B606" w14:textId="77777777" w:rsidTr="005E7DF1">
        <w:tc>
          <w:tcPr>
            <w:tcW w:w="1345" w:type="dxa"/>
            <w:vMerge/>
          </w:tcPr>
          <w:p w14:paraId="2830CCA2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73271FB1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ข้อบังคับมหาวิทยาลัยแม่โจ้ ว่าด้วยงานวิจัย พ.ศ.</w:t>
            </w:r>
            <w:r w:rsidRPr="00B25E19">
              <w:rPr>
                <w:rFonts w:ascii="TH SarabunPSK" w:eastAsia="Sarabun" w:hAnsi="TH SarabunPSK" w:cs="TH SarabunPSK" w:hint="cs"/>
              </w:rPr>
              <w:t>2542</w:t>
            </w:r>
          </w:p>
        </w:tc>
      </w:tr>
      <w:tr w:rsidR="00ED5FA4" w:rsidRPr="00B25E19" w14:paraId="5C88E84A" w14:textId="77777777" w:rsidTr="005E7DF1">
        <w:tc>
          <w:tcPr>
            <w:tcW w:w="1345" w:type="dxa"/>
            <w:vMerge/>
          </w:tcPr>
          <w:p w14:paraId="400ECD3C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12E45476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  <w:color w:val="FF0000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ประกาศมหาวิทยาลัยแม่โจ้ เรื่อง หลักเกณฑ์การสนับสนุนงบประมาณ เพื่อสมทบทุนวิจัยร่วมกับแหล่งทุนภายนอก </w:t>
            </w:r>
            <w:r w:rsidRPr="00B25E19">
              <w:rPr>
                <w:rFonts w:ascii="TH SarabunPSK" w:eastAsia="Sarabun" w:hAnsi="TH SarabunPSK" w:cs="TH SarabunPSK" w:hint="cs"/>
              </w:rPr>
              <w:t xml:space="preserve">Matching Fund 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ประเภททุนพัฒนานักวิจัยและทุนพัฒนานักวิจัยอาวุโส </w:t>
            </w:r>
          </w:p>
        </w:tc>
      </w:tr>
      <w:tr w:rsidR="00ED5FA4" w:rsidRPr="00B25E19" w14:paraId="6916A097" w14:textId="77777777" w:rsidTr="005E7DF1">
        <w:tc>
          <w:tcPr>
            <w:tcW w:w="1345" w:type="dxa"/>
            <w:vMerge/>
          </w:tcPr>
          <w:p w14:paraId="0B444C48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FF0000"/>
              </w:rPr>
            </w:pPr>
          </w:p>
        </w:tc>
        <w:tc>
          <w:tcPr>
            <w:tcW w:w="8280" w:type="dxa"/>
          </w:tcPr>
          <w:p w14:paraId="562F2120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แนวทางปฏิบัติ การรับทุนวิจัยจากแหล่งทุนภายนอก</w:t>
            </w:r>
          </w:p>
        </w:tc>
      </w:tr>
      <w:tr w:rsidR="00ED5FA4" w:rsidRPr="00B25E19" w14:paraId="3C2C8ADB" w14:textId="77777777" w:rsidTr="005E7DF1">
        <w:tc>
          <w:tcPr>
            <w:tcW w:w="1345" w:type="dxa"/>
            <w:vMerge/>
          </w:tcPr>
          <w:p w14:paraId="241BA423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5374A00A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หลักเกณฑ์การรับทุน ทุนนักวิจัยรุ่นใหม่ ระดับมหาวิทยาลัย</w:t>
            </w:r>
          </w:p>
        </w:tc>
      </w:tr>
      <w:tr w:rsidR="00ED5FA4" w:rsidRPr="00B25E19" w14:paraId="09D5D202" w14:textId="77777777" w:rsidTr="005E7DF1">
        <w:tc>
          <w:tcPr>
            <w:tcW w:w="1345" w:type="dxa"/>
            <w:vMerge/>
          </w:tcPr>
          <w:p w14:paraId="13D7CAA1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58853883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ประกาศคณะพัฒนาการท่องเที่ยว เรื่อง หลักเกณฑ์การสนับสนุนทุนวิจัยคณะพัฒนาการท่องเที่ยว</w:t>
            </w:r>
          </w:p>
        </w:tc>
      </w:tr>
      <w:tr w:rsidR="00ED5FA4" w:rsidRPr="00B25E19" w14:paraId="4188590C" w14:textId="77777777" w:rsidTr="005E7DF1">
        <w:tc>
          <w:tcPr>
            <w:tcW w:w="1345" w:type="dxa"/>
            <w:vMerge/>
          </w:tcPr>
          <w:p w14:paraId="6AE65716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21A7E852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หลักเกณฑ์การสนับสนุนงบประมาณไปเสนอผลงาน ณ ต่างประเทศ</w:t>
            </w:r>
          </w:p>
        </w:tc>
      </w:tr>
      <w:tr w:rsidR="00ED5FA4" w:rsidRPr="00B25E19" w14:paraId="41B26B75" w14:textId="77777777" w:rsidTr="005E7DF1">
        <w:tc>
          <w:tcPr>
            <w:tcW w:w="1345" w:type="dxa"/>
            <w:vMerge w:val="restart"/>
          </w:tcPr>
          <w:p w14:paraId="26CCF13C" w14:textId="77777777" w:rsidR="00ED5FA4" w:rsidRPr="00B25E19" w:rsidRDefault="00ED5FA4" w:rsidP="00ED5FA4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การบริการวิชาการ</w:t>
            </w:r>
          </w:p>
        </w:tc>
        <w:tc>
          <w:tcPr>
            <w:tcW w:w="8280" w:type="dxa"/>
          </w:tcPr>
          <w:p w14:paraId="1F4F5667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แนวปฏิบัติทุนโครงการบริการวิชาการ</w:t>
            </w:r>
          </w:p>
        </w:tc>
      </w:tr>
      <w:tr w:rsidR="00ED5FA4" w:rsidRPr="00B25E19" w14:paraId="642334D0" w14:textId="77777777" w:rsidTr="005E7DF1">
        <w:tc>
          <w:tcPr>
            <w:tcW w:w="1345" w:type="dxa"/>
            <w:vMerge/>
          </w:tcPr>
          <w:p w14:paraId="74D150A0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1D0F0443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หลักเกณฑ์การเบิกจ่ายเงินโครงการบริการวิชาการ</w:t>
            </w:r>
          </w:p>
        </w:tc>
      </w:tr>
      <w:tr w:rsidR="00ED5FA4" w:rsidRPr="00B25E19" w14:paraId="28F804CB" w14:textId="77777777" w:rsidTr="005E7DF1">
        <w:tc>
          <w:tcPr>
            <w:tcW w:w="1345" w:type="dxa"/>
            <w:vMerge w:val="restart"/>
          </w:tcPr>
          <w:p w14:paraId="35ADEB6D" w14:textId="77777777" w:rsidR="00ED5FA4" w:rsidRPr="00B25E19" w:rsidRDefault="00ED5FA4" w:rsidP="00ED5FA4">
            <w:pPr>
              <w:jc w:val="center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การบริหารจัดการ</w:t>
            </w:r>
          </w:p>
        </w:tc>
        <w:tc>
          <w:tcPr>
            <w:tcW w:w="8280" w:type="dxa"/>
          </w:tcPr>
          <w:p w14:paraId="6C2D8298" w14:textId="77777777" w:rsidR="00ED5FA4" w:rsidRPr="00B25E19" w:rsidRDefault="00ED5FA4" w:rsidP="00ED5FA4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พระราชบัญญัติระเบียบข้าราชการพลเรือนในสถาบันอุดมศึกษา</w:t>
            </w:r>
          </w:p>
        </w:tc>
      </w:tr>
      <w:tr w:rsidR="00ED5FA4" w:rsidRPr="00B25E19" w14:paraId="348FBBD6" w14:textId="77777777" w:rsidTr="005E7DF1">
        <w:tc>
          <w:tcPr>
            <w:tcW w:w="1345" w:type="dxa"/>
            <w:vMerge/>
          </w:tcPr>
          <w:p w14:paraId="4DDCB816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278F03C1" w14:textId="77777777" w:rsidR="00ED5FA4" w:rsidRPr="00B25E19" w:rsidRDefault="00ED5FA4" w:rsidP="00ED5FA4">
            <w:pPr>
              <w:jc w:val="both"/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พระราชบัญญัติมหาวิทยาลัยแม่โจ้ พ.ศ.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2560</w:t>
            </w:r>
          </w:p>
        </w:tc>
      </w:tr>
      <w:tr w:rsidR="00ED5FA4" w:rsidRPr="00B25E19" w14:paraId="1CF4B2BF" w14:textId="77777777" w:rsidTr="005E7DF1">
        <w:tc>
          <w:tcPr>
            <w:tcW w:w="1345" w:type="dxa"/>
            <w:vMerge/>
          </w:tcPr>
          <w:p w14:paraId="0925C77A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096258C8" w14:textId="1A1FB8E9" w:rsidR="00ED5FA4" w:rsidRPr="00B25E19" w:rsidRDefault="00ED5FA4" w:rsidP="00ED5FA4">
            <w:pPr>
              <w:jc w:val="both"/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ข้อบังคับว่าด้วย จรรยาบรรณของบุคลากรมหาวิทยาลัยแม่โจ้ พ.ศ.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2560</w:t>
            </w:r>
          </w:p>
        </w:tc>
      </w:tr>
      <w:tr w:rsidR="00ED5FA4" w:rsidRPr="00B25E19" w14:paraId="1BF57525" w14:textId="77777777" w:rsidTr="005E7DF1">
        <w:tc>
          <w:tcPr>
            <w:tcW w:w="1345" w:type="dxa"/>
            <w:vMerge/>
          </w:tcPr>
          <w:p w14:paraId="47DA1AAF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153E8EB5" w14:textId="7764DC78" w:rsidR="00ED5FA4" w:rsidRPr="00B25E19" w:rsidRDefault="00ED5FA4" w:rsidP="00ED5FA4">
            <w:pPr>
              <w:jc w:val="both"/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กฎกระทรวงมาตรฐานการขอตำแหน่งทางวิชาการในสถาบันอุดมศึกษา พ.ศ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>. 2565</w:t>
            </w:r>
          </w:p>
        </w:tc>
      </w:tr>
      <w:tr w:rsidR="00ED5FA4" w:rsidRPr="00B25E19" w14:paraId="6A5617CD" w14:textId="77777777" w:rsidTr="005E7DF1">
        <w:tc>
          <w:tcPr>
            <w:tcW w:w="1345" w:type="dxa"/>
            <w:vMerge/>
          </w:tcPr>
          <w:p w14:paraId="727A04CD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4E172E3F" w14:textId="736AE266" w:rsidR="00ED5FA4" w:rsidRPr="00B25E19" w:rsidRDefault="00ED5FA4" w:rsidP="00ED5FA4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ระเบียบมหาวิทยาลัยแม่โจ้ ว่าด้วยคณะกรรมการธรรมมา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ภิ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บาล และจริยธรรม พ.ศ. 2564</w:t>
            </w:r>
          </w:p>
        </w:tc>
      </w:tr>
      <w:tr w:rsidR="00ED5FA4" w:rsidRPr="00B25E19" w14:paraId="42712510" w14:textId="77777777" w:rsidTr="005E7DF1">
        <w:tc>
          <w:tcPr>
            <w:tcW w:w="1345" w:type="dxa"/>
            <w:vMerge/>
          </w:tcPr>
          <w:p w14:paraId="3C214012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62A3D6B7" w14:textId="726751BC" w:rsidR="00ED5FA4" w:rsidRPr="00B25E19" w:rsidRDefault="00ED5FA4" w:rsidP="00ED5FA4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แนวทางการประกันคุณภาพการศึกษา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CUPT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 xml:space="preserve">QMS Guidelines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ปี </w:t>
            </w:r>
            <w:r w:rsidRPr="00B25E19">
              <w:rPr>
                <w:rFonts w:ascii="TH SarabunPSK" w:eastAsia="Sarabun" w:hAnsi="TH SarabunPSK" w:cs="TH SarabunPSK" w:hint="cs"/>
                <w:color w:val="auto"/>
              </w:rPr>
              <w:t>2562</w:t>
            </w:r>
          </w:p>
        </w:tc>
      </w:tr>
      <w:tr w:rsidR="00ED5FA4" w:rsidRPr="00B25E19" w14:paraId="360C8969" w14:textId="77777777" w:rsidTr="005E7DF1">
        <w:tc>
          <w:tcPr>
            <w:tcW w:w="1345" w:type="dxa"/>
            <w:vMerge/>
          </w:tcPr>
          <w:p w14:paraId="7B928DDC" w14:textId="77777777" w:rsidR="00ED5FA4" w:rsidRPr="00B25E19" w:rsidRDefault="00ED5FA4" w:rsidP="00E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8280" w:type="dxa"/>
          </w:tcPr>
          <w:p w14:paraId="40591F24" w14:textId="6683A3DD" w:rsidR="00ED5FA4" w:rsidRPr="0091734C" w:rsidRDefault="00ED5FA4" w:rsidP="00ED5FA4">
            <w:pPr>
              <w:rPr>
                <w:rFonts w:ascii="TH SarabunPSK" w:eastAsia="Sarabun" w:hAnsi="TH SarabunPSK" w:cs="TH SarabunPSK"/>
                <w:color w:val="FF0000"/>
                <w:cs/>
              </w:rPr>
            </w:pPr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กฎหมาย</w:t>
            </w:r>
            <w:r w:rsidRPr="00ED739E">
              <w:rPr>
                <w:rFonts w:ascii="TH SarabunPSK" w:eastAsia="Sarabun" w:hAnsi="TH SarabunPSK" w:cs="TH SarabunPSK"/>
                <w:color w:val="auto"/>
                <w:cs/>
              </w:rPr>
              <w:t>ควบคุมอาคาร</w:t>
            </w:r>
          </w:p>
        </w:tc>
      </w:tr>
    </w:tbl>
    <w:p w14:paraId="380C66AD" w14:textId="77777777" w:rsidR="007B1120" w:rsidRDefault="007B1120" w:rsidP="004E791E">
      <w:pPr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3DC096A" w14:textId="35CA96EA" w:rsidR="00306760" w:rsidRPr="00B25E19" w:rsidRDefault="00306760" w:rsidP="004E791E">
      <w:pPr>
        <w:rPr>
          <w:rFonts w:ascii="TH SarabunPSK" w:eastAsia="Sarabun" w:hAnsi="TH SarabunPSK" w:cs="TH SarabunPSK"/>
          <w:b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 xml:space="preserve">ข. ความสัมพันธ์ระดับองค์กร </w:t>
      </w:r>
    </w:p>
    <w:p w14:paraId="6CF9E97B" w14:textId="1F8B4209" w:rsidR="00997C85" w:rsidRDefault="00997C85" w:rsidP="00997C85">
      <w:pPr>
        <w:pStyle w:val="ListParagraph"/>
        <w:numPr>
          <w:ilvl w:val="0"/>
          <w:numId w:val="43"/>
        </w:numPr>
        <w:rPr>
          <w:rFonts w:ascii="TH SarabunPSK" w:eastAsia="Sarabun" w:hAnsi="TH SarabunPSK" w:cs="TH SarabunPSK"/>
          <w:bCs/>
          <w:sz w:val="32"/>
          <w:szCs w:val="32"/>
        </w:rPr>
      </w:pPr>
      <w:r w:rsidRPr="00C53664">
        <w:rPr>
          <w:rFonts w:ascii="TH SarabunPSK" w:eastAsia="Sarabun" w:hAnsi="TH SarabunPSK" w:cs="TH SarabunPSK" w:hint="cs"/>
          <w:bCs/>
          <w:sz w:val="32"/>
          <w:szCs w:val="32"/>
          <w:cs/>
        </w:rPr>
        <w:t>โครงสร้างองค์กร</w:t>
      </w:r>
    </w:p>
    <w:p w14:paraId="3C711369" w14:textId="4C56E62B" w:rsidR="007D7145" w:rsidRPr="007D7145" w:rsidRDefault="007D7145" w:rsidP="007D7145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7D7145">
        <w:rPr>
          <w:rFonts w:ascii="TH SarabunPSK" w:eastAsia="Sarabun" w:hAnsi="TH SarabunPSK" w:cs="TH SarabunPSK" w:hint="cs"/>
          <w:b/>
          <w:sz w:val="32"/>
          <w:szCs w:val="32"/>
          <w:cs/>
        </w:rPr>
        <w:t>โครงสร้างและการกำกับดูแลของคณะพัฒนาการท่องเที่ยว ประกอบด้วย โครงสร้าง</w:t>
      </w:r>
      <w:r w:rsidRPr="007D7145">
        <w:rPr>
          <w:rFonts w:ascii="TH SarabunPSK" w:eastAsia="Sarabun" w:hAnsi="TH SarabunPSK" w:cs="TH SarabunPSK"/>
          <w:b/>
          <w:sz w:val="32"/>
          <w:szCs w:val="32"/>
          <w:cs/>
        </w:rPr>
        <w:t>องค์กรและโครงสร้างการบริหาร (</w:t>
      </w:r>
      <w:r w:rsidRPr="007D7145">
        <w:rPr>
          <w:rFonts w:ascii="TH SarabunPSK" w:eastAsia="Sarabun" w:hAnsi="TH SarabunPSK" w:cs="TH SarabunPSK"/>
          <w:bCs/>
          <w:sz w:val="32"/>
          <w:szCs w:val="32"/>
        </w:rPr>
        <w:t>Administration Chart</w:t>
      </w:r>
      <w:r w:rsidRPr="007D7145">
        <w:rPr>
          <w:rFonts w:ascii="TH SarabunPSK" w:eastAsia="Sarabun" w:hAnsi="TH SarabunPSK" w:cs="TH SarabunPSK"/>
          <w:bCs/>
          <w:sz w:val="32"/>
          <w:szCs w:val="32"/>
          <w:cs/>
        </w:rPr>
        <w:t>)</w:t>
      </w:r>
      <w:r w:rsidR="00190BC8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="00190BC8" w:rsidRPr="00190BC8">
        <w:rPr>
          <w:rFonts w:ascii="TH SarabunPSK" w:eastAsia="Sarabun" w:hAnsi="TH SarabunPSK" w:cs="TH SarabunPSK" w:hint="cs"/>
          <w:b/>
          <w:sz w:val="32"/>
          <w:szCs w:val="32"/>
          <w:cs/>
        </w:rPr>
        <w:t>คณะพัฒนาการท่องเที่ยว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Pr="007D7145">
        <w:rPr>
          <w:rFonts w:ascii="TH SarabunPSK" w:eastAsia="Sarabun" w:hAnsi="TH SarabunPSK" w:cs="TH SarabunPSK" w:hint="cs"/>
          <w:b/>
          <w:sz w:val="32"/>
          <w:szCs w:val="32"/>
          <w:cs/>
        </w:rPr>
        <w:t>และ</w:t>
      </w:r>
      <w:r w:rsidRPr="007D7145">
        <w:rPr>
          <w:rFonts w:ascii="TH SarabunPSK" w:eastAsia="Sarabun" w:hAnsi="TH SarabunPSK" w:cs="TH SarabunPSK"/>
          <w:b/>
          <w:sz w:val="32"/>
          <w:szCs w:val="32"/>
          <w:cs/>
        </w:rPr>
        <w:t xml:space="preserve">โครงสร้างการขับเคลื่อนการดำเนินงานด้วยคณะกรรมการฝ่ายต่าง ๆ </w:t>
      </w:r>
      <w:r w:rsidR="00190BC8">
        <w:rPr>
          <w:rFonts w:ascii="TH SarabunPSK" w:eastAsia="Sarabun" w:hAnsi="TH SarabunPSK" w:cs="TH SarabunPSK" w:hint="cs"/>
          <w:b/>
          <w:sz w:val="32"/>
          <w:szCs w:val="32"/>
          <w:cs/>
        </w:rPr>
        <w:t>ของคณะพัฒนาการท่องเที่ยว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28003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ดังรายละเอียดต่อไปนี้ </w:t>
      </w:r>
    </w:p>
    <w:p w14:paraId="624A1B31" w14:textId="0F68185B" w:rsidR="002A5A83" w:rsidRPr="00840E23" w:rsidRDefault="00840E23" w:rsidP="002A5A83">
      <w:pPr>
        <w:spacing w:line="259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A83" w:rsidRPr="00840E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</w:t>
      </w:r>
      <w:r w:rsidR="002A5A83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องค์กรและโครงสร้าง</w:t>
      </w:r>
      <w:r w:rsidR="002A5A83" w:rsidRPr="00840E23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 (</w:t>
      </w:r>
      <w:r w:rsidR="002A5A83" w:rsidRPr="00840E23">
        <w:rPr>
          <w:rFonts w:ascii="TH SarabunPSK" w:hAnsi="TH SarabunPSK" w:cs="TH SarabunPSK"/>
          <w:b/>
          <w:bCs/>
          <w:sz w:val="32"/>
          <w:szCs w:val="32"/>
        </w:rPr>
        <w:t>Administration Chart</w:t>
      </w:r>
      <w:r w:rsidR="002A5A83" w:rsidRPr="00840E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A753523" w14:textId="6D1BC0B3" w:rsidR="000B46BD" w:rsidRDefault="000B46BD" w:rsidP="00840E23">
      <w:pPr>
        <w:ind w:firstLine="720"/>
        <w:rPr>
          <w:rFonts w:ascii="TH SarabunPSK" w:hAnsi="TH SarabunPSK" w:cs="TH SarabunPSK"/>
          <w:sz w:val="32"/>
          <w:szCs w:val="32"/>
        </w:rPr>
      </w:pPr>
      <w:r w:rsidRPr="00C45A44">
        <w:rPr>
          <w:rFonts w:ascii="TH SarabunPSK" w:hAnsi="TH SarabunPSK" w:cs="TH SarabunPSK" w:hint="cs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4FBACA" wp14:editId="6CBF4858">
                <wp:simplePos x="0" y="0"/>
                <wp:positionH relativeFrom="column">
                  <wp:posOffset>2143125</wp:posOffset>
                </wp:positionH>
                <wp:positionV relativeFrom="paragraph">
                  <wp:posOffset>74930</wp:posOffset>
                </wp:positionV>
                <wp:extent cx="2181225" cy="344385"/>
                <wp:effectExtent l="0" t="0" r="28575" b="1778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44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92E84" w14:textId="77777777" w:rsidR="00F25F92" w:rsidRPr="00607FD4" w:rsidRDefault="00F25F92" w:rsidP="000B46B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อธิการบดีมหาวิท</w:t>
                            </w:r>
                            <w:r w:rsidRPr="00607FD4">
                              <w:rPr>
                                <w:rFonts w:ascii="TH SarabunPSK" w:hAnsi="TH SarabunPSK" w:cs="TH SarabunPSK"/>
                                <w:cs/>
                              </w:rPr>
                              <w:t>ยาลัยแม่โจ้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4FBACA" id="Rectangle 35" o:spid="_x0000_s1026" style="position:absolute;left:0;text-align:left;margin-left:168.75pt;margin-top:5.9pt;width:171.75pt;height:27.1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" fillcolor="white [3201]" strokecolor="#4f81bd [3204]" strokeweight="2pt">
                <v:textbox>
                  <w:txbxContent>
                    <w:p w14:paraId="72C92E84" w14:textId="77777777" w:rsidR="00F25F92" w:rsidRPr="00607FD4" w:rsidRDefault="00F25F92" w:rsidP="000B46B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อธิการบดีมหาวิท</w:t>
                      </w:r>
                      <w:r w:rsidRPr="00607FD4">
                        <w:rPr>
                          <w:rFonts w:ascii="TH SarabunPSK" w:hAnsi="TH SarabunPSK" w:cs="TH SarabunPSK"/>
                          <w:cs/>
                        </w:rPr>
                        <w:t>ยาลัยแม่โจ้</w:t>
                      </w:r>
                    </w:p>
                  </w:txbxContent>
                </v:textbox>
              </v:rect>
            </w:pict>
          </mc:Fallback>
        </mc:AlternateContent>
      </w:r>
    </w:p>
    <w:p w14:paraId="5C6954CB" w14:textId="5CBC7FAC" w:rsidR="000B46BD" w:rsidRPr="00046179" w:rsidRDefault="000B46BD" w:rsidP="00840E23">
      <w:pPr>
        <w:ind w:firstLine="720"/>
        <w:rPr>
          <w:rFonts w:ascii="TH SarabunPSK" w:hAnsi="TH SarabunPSK" w:cs="TH SarabunPSK"/>
          <w:sz w:val="32"/>
          <w:szCs w:val="32"/>
        </w:rPr>
      </w:pPr>
      <w:r w:rsidRPr="00C45A44">
        <w:rPr>
          <w:rFonts w:ascii="TH SarabunPSK" w:hAnsi="TH SarabunPSK" w:cs="TH SarabunPSK" w:hint="cs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3069E1" wp14:editId="7A1AEC44">
                <wp:simplePos x="0" y="0"/>
                <wp:positionH relativeFrom="column">
                  <wp:posOffset>3190875</wp:posOffset>
                </wp:positionH>
                <wp:positionV relativeFrom="paragraph">
                  <wp:posOffset>165100</wp:posOffset>
                </wp:positionV>
                <wp:extent cx="0" cy="175260"/>
                <wp:effectExtent l="0" t="0" r="38100" b="3429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D43E3" id="Straight Connector 3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13pt" to="251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" strokecolor="black [3040]"/>
            </w:pict>
          </mc:Fallback>
        </mc:AlternateContent>
      </w:r>
    </w:p>
    <w:p w14:paraId="6ACD2A7F" w14:textId="000C7549" w:rsidR="00997C85" w:rsidRDefault="00997C85" w:rsidP="00997C85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853F1D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98CBF4" wp14:editId="712E2CDA">
                <wp:simplePos x="0" y="0"/>
                <wp:positionH relativeFrom="column">
                  <wp:posOffset>2282024</wp:posOffset>
                </wp:positionH>
                <wp:positionV relativeFrom="paragraph">
                  <wp:posOffset>83406</wp:posOffset>
                </wp:positionV>
                <wp:extent cx="1840230" cy="527050"/>
                <wp:effectExtent l="0" t="0" r="26670" b="254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C8BCB" w14:textId="77777777" w:rsidR="00F25F92" w:rsidRPr="00607FD4" w:rsidRDefault="00F25F92" w:rsidP="00997C8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cs/>
                              </w:rPr>
                              <w:t>คณบดีคณะพัฒนาการท่องเที่ยว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8CBF4" id="Rectangle 36" o:spid="_x0000_s1027" style="position:absolute;left:0;text-align:left;margin-left:179.7pt;margin-top:6.55pt;width:144.9pt;height:4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" fillcolor="white [3201]" strokecolor="#4f81bd [3204]" strokeweight="2pt">
                <v:textbox>
                  <w:txbxContent>
                    <w:p w14:paraId="14DC8BCB" w14:textId="77777777" w:rsidR="00F25F92" w:rsidRPr="00607FD4" w:rsidRDefault="00F25F92" w:rsidP="00997C8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cs/>
                        </w:rPr>
                        <w:t>คณบดีคณะพัฒนาการท่องเที่ยว</w:t>
                      </w:r>
                    </w:p>
                  </w:txbxContent>
                </v:textbox>
              </v:rect>
            </w:pict>
          </mc:Fallback>
        </mc:AlternateContent>
      </w:r>
    </w:p>
    <w:p w14:paraId="5BE43CA0" w14:textId="700049C0" w:rsidR="00997C85" w:rsidRDefault="00997C85" w:rsidP="00997C85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72DA29DC" w14:textId="78FC224B" w:rsidR="0014054B" w:rsidRDefault="00A40CF9" w:rsidP="00997C85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853F1D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96308D" wp14:editId="020EF8FA">
                <wp:simplePos x="0" y="0"/>
                <wp:positionH relativeFrom="margin">
                  <wp:posOffset>3585210</wp:posOffset>
                </wp:positionH>
                <wp:positionV relativeFrom="paragraph">
                  <wp:posOffset>149860</wp:posOffset>
                </wp:positionV>
                <wp:extent cx="1335819" cy="480060"/>
                <wp:effectExtent l="0" t="0" r="1714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D9560" w14:textId="77777777" w:rsidR="00F25F92" w:rsidRPr="00607FD4" w:rsidRDefault="00F25F92" w:rsidP="00997C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คณะกรรมการประจำ</w:t>
                            </w:r>
                          </w:p>
                          <w:p w14:paraId="0F183D59" w14:textId="77777777" w:rsidR="00F25F92" w:rsidRPr="00607FD4" w:rsidRDefault="00F25F92" w:rsidP="00997C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คณะพัฒนาการท่องเที่ยว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6308D" id="Rectangle 2" o:spid="_x0000_s1028" style="position:absolute;left:0;text-align:left;margin-left:282.3pt;margin-top:11.8pt;width:105.2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" fillcolor="white [3201]" strokecolor="#4bacc6 [3208]" strokeweight="2pt">
                <v:textbox>
                  <w:txbxContent>
                    <w:p w14:paraId="07BD9560" w14:textId="77777777" w:rsidR="00F25F92" w:rsidRPr="00607FD4" w:rsidRDefault="00F25F92" w:rsidP="00997C8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คณะกรรมการประจำ</w:t>
                      </w:r>
                    </w:p>
                    <w:p w14:paraId="0F183D59" w14:textId="77777777" w:rsidR="00F25F92" w:rsidRPr="00607FD4" w:rsidRDefault="00F25F92" w:rsidP="00997C8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คณะพัฒนาการท่องเที่ยว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54B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ADDD5C" wp14:editId="4A6B6F73">
                <wp:simplePos x="0" y="0"/>
                <wp:positionH relativeFrom="column">
                  <wp:posOffset>3101340</wp:posOffset>
                </wp:positionH>
                <wp:positionV relativeFrom="paragraph">
                  <wp:posOffset>83185</wp:posOffset>
                </wp:positionV>
                <wp:extent cx="7620" cy="792480"/>
                <wp:effectExtent l="0" t="0" r="30480" b="2667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7088F" id="Straight Connector 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6.55pt" to="244.8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" strokecolor="black [3040]"/>
            </w:pict>
          </mc:Fallback>
        </mc:AlternateContent>
      </w:r>
    </w:p>
    <w:p w14:paraId="5DF6B4F1" w14:textId="6D21E116" w:rsidR="00997C85" w:rsidRPr="00853F1D" w:rsidRDefault="00A40CF9" w:rsidP="00997C85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8E7D68" wp14:editId="0D2099C1">
                <wp:simplePos x="0" y="0"/>
                <wp:positionH relativeFrom="column">
                  <wp:posOffset>3110865</wp:posOffset>
                </wp:positionH>
                <wp:positionV relativeFrom="paragraph">
                  <wp:posOffset>119380</wp:posOffset>
                </wp:positionV>
                <wp:extent cx="46101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21A80" id="Straight Connector 4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5pt,9.4pt" to="281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" strokecolor="black [3040]">
                <v:stroke dashstyle="dash"/>
              </v:line>
            </w:pict>
          </mc:Fallback>
        </mc:AlternateContent>
      </w:r>
      <w:r w:rsidRPr="00853F1D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897743" wp14:editId="225A7D6F">
                <wp:simplePos x="0" y="0"/>
                <wp:positionH relativeFrom="column">
                  <wp:posOffset>940435</wp:posOffset>
                </wp:positionH>
                <wp:positionV relativeFrom="paragraph">
                  <wp:posOffset>127000</wp:posOffset>
                </wp:positionV>
                <wp:extent cx="1062842" cy="285008"/>
                <wp:effectExtent l="0" t="0" r="23495" b="2032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842" cy="2850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202B2" w14:textId="77777777" w:rsidR="00F25F92" w:rsidRPr="00607FD4" w:rsidRDefault="00F25F92" w:rsidP="00997C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รองคณบดี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97743" id="Rectangle 48" o:spid="_x0000_s1029" style="position:absolute;left:0;text-align:left;margin-left:74.05pt;margin-top:10pt;width:83.7pt;height:2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" fillcolor="white [3201]" strokecolor="#4f81bd [3204]" strokeweight="2pt">
                <v:textbox>
                  <w:txbxContent>
                    <w:p w14:paraId="4BE202B2" w14:textId="77777777" w:rsidR="00F25F92" w:rsidRPr="00607FD4" w:rsidRDefault="00F25F92" w:rsidP="00997C8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รองคณบดี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C05D1E" wp14:editId="20B4E5C5">
                <wp:simplePos x="0" y="0"/>
                <wp:positionH relativeFrom="column">
                  <wp:posOffset>2021840</wp:posOffset>
                </wp:positionH>
                <wp:positionV relativeFrom="paragraph">
                  <wp:posOffset>270510</wp:posOffset>
                </wp:positionV>
                <wp:extent cx="1086485" cy="7620"/>
                <wp:effectExtent l="0" t="0" r="37465" b="304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648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900C5" id="Straight Connector 26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pt,21.3pt" to="244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" strokecolor="black [3040]"/>
            </w:pict>
          </mc:Fallback>
        </mc:AlternateContent>
      </w:r>
    </w:p>
    <w:p w14:paraId="5C887431" w14:textId="77777777" w:rsidR="00997C85" w:rsidRPr="006F1676" w:rsidRDefault="00997C85" w:rsidP="00997C85">
      <w:pPr>
        <w:jc w:val="center"/>
        <w:rPr>
          <w:rFonts w:ascii="TH SarabunPSK" w:hAnsi="TH SarabunPSK" w:cs="TH SarabunPSK"/>
          <w:b/>
          <w:bCs/>
          <w:color w:val="0070C0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C6E7BE" wp14:editId="7FB51433">
                <wp:simplePos x="0" y="0"/>
                <wp:positionH relativeFrom="column">
                  <wp:posOffset>555929</wp:posOffset>
                </wp:positionH>
                <wp:positionV relativeFrom="paragraph">
                  <wp:posOffset>222250</wp:posOffset>
                </wp:positionV>
                <wp:extent cx="7620" cy="175260"/>
                <wp:effectExtent l="0" t="0" r="30480" b="3429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9060F" id="Straight Connector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17.5pt" to="44.3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D4E0DC" wp14:editId="61C34D55">
                <wp:simplePos x="0" y="0"/>
                <wp:positionH relativeFrom="column">
                  <wp:posOffset>5341289</wp:posOffset>
                </wp:positionH>
                <wp:positionV relativeFrom="paragraph">
                  <wp:posOffset>191135</wp:posOffset>
                </wp:positionV>
                <wp:extent cx="7620" cy="175260"/>
                <wp:effectExtent l="0" t="0" r="30480" b="3429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09D34" id="Straight Connector 3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5pt,15.05pt" to="421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7AA7EC" wp14:editId="2888CDBF">
                <wp:simplePos x="0" y="0"/>
                <wp:positionH relativeFrom="column">
                  <wp:posOffset>548640</wp:posOffset>
                </wp:positionH>
                <wp:positionV relativeFrom="paragraph">
                  <wp:posOffset>191770</wp:posOffset>
                </wp:positionV>
                <wp:extent cx="4792980" cy="30480"/>
                <wp:effectExtent l="0" t="0" r="26670" b="2667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29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F2570" id="Straight Connector 2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5.1pt" to="420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" strokecolor="black [3040]"/>
            </w:pict>
          </mc:Fallback>
        </mc:AlternateContent>
      </w:r>
    </w:p>
    <w:p w14:paraId="1BC473AA" w14:textId="568E9BED" w:rsidR="0014054B" w:rsidRDefault="00385CE0" w:rsidP="00997C85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9D707" wp14:editId="56A00891">
                <wp:simplePos x="0" y="0"/>
                <wp:positionH relativeFrom="margin">
                  <wp:posOffset>4389120</wp:posOffset>
                </wp:positionH>
                <wp:positionV relativeFrom="paragraph">
                  <wp:posOffset>240665</wp:posOffset>
                </wp:positionV>
                <wp:extent cx="1889760" cy="278130"/>
                <wp:effectExtent l="0" t="0" r="1524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A7C43" w14:textId="77777777" w:rsidR="00F25F92" w:rsidRPr="004F35A3" w:rsidRDefault="00F25F92" w:rsidP="00997C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รักษาการ</w:t>
                            </w:r>
                            <w:r w:rsidRPr="004F35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ผู้อำนวยการสำนักงานคณบดี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9D707" id="Rectangle 4" o:spid="_x0000_s1030" style="position:absolute;left:0;text-align:left;margin-left:345.6pt;margin-top:18.95pt;width:148.8pt;height:21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" fillcolor="white [3201]" strokecolor="#4f81bd [3204]" strokeweight="2pt">
                <v:textbox>
                  <w:txbxContent>
                    <w:p w14:paraId="426A7C43" w14:textId="77777777" w:rsidR="00F25F92" w:rsidRPr="004F35A3" w:rsidRDefault="00F25F92" w:rsidP="00997C8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รักษาการ</w:t>
                      </w:r>
                      <w:r w:rsidRPr="004F35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ผู้อำนวยการสำนักงานคณบดี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54B"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26681B" wp14:editId="79148CB8">
                <wp:simplePos x="0" y="0"/>
                <wp:positionH relativeFrom="margin">
                  <wp:posOffset>2359660</wp:posOffset>
                </wp:positionH>
                <wp:positionV relativeFrom="paragraph">
                  <wp:posOffset>222250</wp:posOffset>
                </wp:positionV>
                <wp:extent cx="1471930" cy="294005"/>
                <wp:effectExtent l="0" t="0" r="13970" b="107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7A40F" w14:textId="77777777" w:rsidR="00F25F92" w:rsidRPr="00607FD4" w:rsidRDefault="00F25F92" w:rsidP="00997C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ศูนย์วิจัยและบริการวิชาการ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6681B" id="Rectangle 33" o:spid="_x0000_s1031" style="position:absolute;left:0;text-align:left;margin-left:185.8pt;margin-top:17.5pt;width:115.9pt;height:23.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" fillcolor="white [3201]" strokecolor="#4f81bd [3204]" strokeweight="2pt">
                <v:textbox>
                  <w:txbxContent>
                    <w:p w14:paraId="1F97A40F" w14:textId="77777777" w:rsidR="00F25F92" w:rsidRPr="00607FD4" w:rsidRDefault="00F25F92" w:rsidP="00997C8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ศูนย์วิจัยและบริการวิชาการ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E5231" w14:textId="50500815" w:rsidR="00997C85" w:rsidRDefault="0014054B" w:rsidP="00997C85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57031B" wp14:editId="6B577F4B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472293" cy="294198"/>
                <wp:effectExtent l="0" t="0" r="1397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293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E8026" w14:textId="77777777" w:rsidR="00F25F92" w:rsidRPr="00607FD4" w:rsidRDefault="00F25F92" w:rsidP="00997C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031B" id="Rectangle 7" o:spid="_x0000_s1032" style="position:absolute;left:0;text-align:left;margin-left:0;margin-top:1.3pt;width:115.95pt;height:23.1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" fillcolor="white [3201]" strokecolor="#4f81bd [3204]" strokeweight="2pt">
                <v:textbox>
                  <w:txbxContent>
                    <w:p w14:paraId="45FE8026" w14:textId="77777777" w:rsidR="00F25F92" w:rsidRPr="00607FD4" w:rsidRDefault="00F25F92" w:rsidP="00997C8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หลักสูตร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040C32" w14:textId="114491C0" w:rsidR="00997C85" w:rsidRDefault="00E836EC" w:rsidP="00997C85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9057D8" wp14:editId="4072A234">
                <wp:simplePos x="0" y="0"/>
                <wp:positionH relativeFrom="column">
                  <wp:posOffset>2324100</wp:posOffset>
                </wp:positionH>
                <wp:positionV relativeFrom="paragraph">
                  <wp:posOffset>187960</wp:posOffset>
                </wp:positionV>
                <wp:extent cx="1539875" cy="1539240"/>
                <wp:effectExtent l="0" t="0" r="2222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539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9CBE9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1) หัวหน้าศูนย์วิจัยเพื่อการพัฒนาและจัดการการท่องเที่ยวอย่างยั่งยืน (</w:t>
                            </w: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CoE</w:t>
                            </w: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STHR</w:t>
                            </w: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18ED3BCC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3) โครงการจัดตั้งศูนย์การศึกษาด้านการท่องเที่ยวเชิงศิลปวิทยาการอาหารนานาชาติ (</w:t>
                            </w: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iGTC</w:t>
                            </w: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057D8" id="Rectangle 9" o:spid="_x0000_s1033" style="position:absolute;left:0;text-align:left;margin-left:183pt;margin-top:14.8pt;width:121.25pt;height:12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" fillcolor="white [3201]" strokecolor="#4f81bd [3204]" strokeweight="2pt">
                <v:textbox>
                  <w:txbxContent>
                    <w:p w14:paraId="0AB9CBE9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1) หัวหน้าศูนย์วิจัยเพื่อการพัฒนาและจัดการการท่องเที่ยวอย่างยั่งยืน (</w:t>
                      </w: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CoE</w:t>
                      </w: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</w:t>
                      </w: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STHR</w:t>
                      </w: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18ED3BCC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3) โครงการจัดตั้งศูนย์การศึกษาด้านการท่องเที่ยวเชิงศิลปวิทยาการอาหารนานาชาติ (</w:t>
                      </w: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iGTC</w:t>
                      </w: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D7145"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C5230E" wp14:editId="20F87291">
                <wp:simplePos x="0" y="0"/>
                <wp:positionH relativeFrom="margin">
                  <wp:posOffset>-123825</wp:posOffset>
                </wp:positionH>
                <wp:positionV relativeFrom="paragraph">
                  <wp:posOffset>214630</wp:posOffset>
                </wp:positionV>
                <wp:extent cx="1732915" cy="2324100"/>
                <wp:effectExtent l="0" t="0" r="1968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4C407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1) ประธานหลักสูตรศิลปศาสตรบัณฑิต สาขาวิชาพัฒนาการท่องเที่ยว (หลักสูตร 4 ปี และหลักสูตร 4 ปี เทียบเข้าเรียน) </w:t>
                            </w:r>
                          </w:p>
                          <w:p w14:paraId="085109C1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2)  ประธานหลักสูตรศิลปศาสตรบัณฑิต สาขาวิชาการจัดการธุรกิจท่องเที่ยวและบริการ (หลักสูตร 4 ปี )</w:t>
                            </w:r>
                          </w:p>
                          <w:p w14:paraId="27EFDD9F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3) ประธานหลักสูตรศิลปศาสตรมหาบัณฑิต สาขาวิชาพัฒนาการท่องเที่ยว</w:t>
                            </w:r>
                          </w:p>
                          <w:p w14:paraId="3815F28E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4) ประธานหลักสูตรปรัชญาดุษฎีบัณฑิต สาขาวิชาพัฒนาการท่องเที่ยว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5230E" id="Rectangle 20" o:spid="_x0000_s1034" style="position:absolute;left:0;text-align:left;margin-left:-9.75pt;margin-top:16.9pt;width:136.45pt;height:18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" fillcolor="white [3201]" strokecolor="#4f81bd [3204]" strokeweight="2pt">
                <v:textbox>
                  <w:txbxContent>
                    <w:p w14:paraId="4934C407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1) ประธานหลักสูตรศิลปศาสตรบัณฑิต สาขาวิชาพัฒนาการท่องเที่ยว (หลักสูตร 4 ปี และหลักสูตร 4 ปี เทียบเข้าเรียน) </w:t>
                      </w:r>
                    </w:p>
                    <w:p w14:paraId="085109C1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2)  ประธานหลักสูตรศิลปศาสตรบัณฑิต สาขาวิชาการจัดการธุรกิจท่องเที่ยวและบริการ (หลักสูตร 4 ปี )</w:t>
                      </w:r>
                    </w:p>
                    <w:p w14:paraId="27EFDD9F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3) ประธานหลักสูตรศิลปศาสตรมหาบัณฑิต สาขาวิชาพัฒนาการท่องเที่ยว</w:t>
                      </w:r>
                    </w:p>
                    <w:p w14:paraId="3815F28E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4) ประธานหลักสูตรปรัชญาดุษฎีบัณฑิต สาขาวิชาพัฒนาการท่องเที่ยว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54B"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857D66" wp14:editId="7EC226EE">
                <wp:simplePos x="0" y="0"/>
                <wp:positionH relativeFrom="column">
                  <wp:posOffset>4444365</wp:posOffset>
                </wp:positionH>
                <wp:positionV relativeFrom="paragraph">
                  <wp:posOffset>192405</wp:posOffset>
                </wp:positionV>
                <wp:extent cx="1600200" cy="1765051"/>
                <wp:effectExtent l="0" t="0" r="1905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650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64BB2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1) หัวหน้างานบริหารและธุรการ</w:t>
                            </w:r>
                          </w:p>
                          <w:p w14:paraId="6362B9D0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2) หัวหน้างานคลังและพัสดุ </w:t>
                            </w:r>
                          </w:p>
                          <w:p w14:paraId="5D7F4BB5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3) หัวหน้างานนโยบาย แผนและประกันคุณภาพ</w:t>
                            </w:r>
                          </w:p>
                          <w:p w14:paraId="77885536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4) หัวหน้างานบริการวิชาการและวิจัย </w:t>
                            </w:r>
                          </w:p>
                          <w:p w14:paraId="4439FF7D" w14:textId="77777777" w:rsidR="00F25F92" w:rsidRPr="00607FD4" w:rsidRDefault="00F25F92" w:rsidP="00997C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5) หัวหน้างานบริการการศึกษาและกิจการนักศึกษา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57D66" id="Rectangle 10" o:spid="_x0000_s1035" style="position:absolute;left:0;text-align:left;margin-left:349.95pt;margin-top:15.15pt;width:126pt;height:1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" fillcolor="white [3201]" strokecolor="#4f81bd [3204]" strokeweight="2pt">
                <v:textbox>
                  <w:txbxContent>
                    <w:p w14:paraId="25164BB2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1) หัวหน้างานบริหารและธุรการ</w:t>
                      </w:r>
                    </w:p>
                    <w:p w14:paraId="6362B9D0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2) หัวหน้างานคลังและพัสดุ </w:t>
                      </w:r>
                    </w:p>
                    <w:p w14:paraId="5D7F4BB5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3) หัวหน้างานนโยบาย แผนและประกันคุณภาพ</w:t>
                      </w:r>
                    </w:p>
                    <w:p w14:paraId="77885536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4) หัวหน้างานบริการวิชาการและวิจัย </w:t>
                      </w:r>
                    </w:p>
                    <w:p w14:paraId="4439FF7D" w14:textId="77777777" w:rsidR="00F25F92" w:rsidRPr="00607FD4" w:rsidRDefault="00F25F92" w:rsidP="00997C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5) หัวหน้างานบริการการศึกษาและกิจการนักศึกษา</w:t>
                      </w:r>
                    </w:p>
                  </w:txbxContent>
                </v:textbox>
              </v:rect>
            </w:pict>
          </mc:Fallback>
        </mc:AlternateContent>
      </w:r>
      <w:r w:rsidR="0014054B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38C825" wp14:editId="72D50194">
                <wp:simplePos x="0" y="0"/>
                <wp:positionH relativeFrom="column">
                  <wp:posOffset>5341620</wp:posOffset>
                </wp:positionH>
                <wp:positionV relativeFrom="paragraph">
                  <wp:posOffset>4445</wp:posOffset>
                </wp:positionV>
                <wp:extent cx="0" cy="175260"/>
                <wp:effectExtent l="0" t="0" r="19050" b="3429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DBFA9" id="Straight Connector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6pt,.35pt" to="420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" strokecolor="black [3040]"/>
            </w:pict>
          </mc:Fallback>
        </mc:AlternateContent>
      </w:r>
      <w:r w:rsidR="0014054B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5D324A" wp14:editId="1900AEDA">
                <wp:simplePos x="0" y="0"/>
                <wp:positionH relativeFrom="column">
                  <wp:posOffset>3088005</wp:posOffset>
                </wp:positionH>
                <wp:positionV relativeFrom="paragraph">
                  <wp:posOffset>6350</wp:posOffset>
                </wp:positionV>
                <wp:extent cx="0" cy="175260"/>
                <wp:effectExtent l="0" t="0" r="1905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D5C7C" id="Straight Connector 1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5pt,.5pt" to="243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" strokecolor="black [3040]"/>
            </w:pict>
          </mc:Fallback>
        </mc:AlternateContent>
      </w:r>
      <w:r w:rsidR="0014054B">
        <w:rPr>
          <w:rFonts w:ascii="TH SarabunPSK" w:hAnsi="TH SarabunPSK" w:cs="TH SarabunPSK"/>
          <w:b/>
          <w:bC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0A47B4" wp14:editId="11DA2873">
                <wp:simplePos x="0" y="0"/>
                <wp:positionH relativeFrom="column">
                  <wp:posOffset>713740</wp:posOffset>
                </wp:positionH>
                <wp:positionV relativeFrom="paragraph">
                  <wp:posOffset>40640</wp:posOffset>
                </wp:positionV>
                <wp:extent cx="7620" cy="175260"/>
                <wp:effectExtent l="0" t="0" r="3048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7E8DD" id="Straight Connector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pt,3.2pt" to="56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" strokecolor="black [3040]"/>
            </w:pict>
          </mc:Fallback>
        </mc:AlternateContent>
      </w:r>
    </w:p>
    <w:p w14:paraId="7354D7AB" w14:textId="0105E287" w:rsidR="00997C85" w:rsidRPr="002E2B91" w:rsidRDefault="00997C85" w:rsidP="00997C85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18E29E7B" w14:textId="77777777" w:rsidR="00997C85" w:rsidRPr="002E2B91" w:rsidRDefault="00997C85" w:rsidP="00997C85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48E682C4" w14:textId="77777777" w:rsidR="00997C85" w:rsidRPr="00F35972" w:rsidRDefault="00997C85" w:rsidP="00997C85">
      <w:pPr>
        <w:rPr>
          <w:rFonts w:ascii="TH Niramit AS" w:hAnsi="TH Niramit AS" w:cs="TH Niramit AS"/>
          <w:b/>
          <w:bCs/>
          <w:sz w:val="32"/>
          <w:szCs w:val="32"/>
          <w:cs/>
        </w:rPr>
      </w:pPr>
    </w:p>
    <w:p w14:paraId="4E3367E1" w14:textId="77777777" w:rsidR="00997C85" w:rsidRDefault="00997C85" w:rsidP="00997C8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2524F1F0" w14:textId="77777777" w:rsidR="00997C85" w:rsidRDefault="00997C85" w:rsidP="00997C8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15625DCE" w14:textId="77777777" w:rsidR="00997C85" w:rsidRDefault="00997C85" w:rsidP="00997C8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79B56499" w14:textId="77777777" w:rsidR="00997C85" w:rsidRDefault="00997C85" w:rsidP="00997C8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3EE14DB3" w14:textId="77777777" w:rsidR="00997C85" w:rsidRDefault="00997C85" w:rsidP="00997C8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646E9947" w14:textId="05151537" w:rsidR="00997C85" w:rsidRDefault="00997C85" w:rsidP="00997C8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01FB1D0D" w14:textId="2BBEE823" w:rsidR="00997C85" w:rsidRPr="00FD764A" w:rsidRDefault="00997C85" w:rsidP="00997C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7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2A5A8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D7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764A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="002A5A83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องค์กรและโครงสร้าง</w:t>
      </w:r>
      <w:r w:rsidRPr="00FD764A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การบริหารงาน</w:t>
      </w:r>
      <w:r w:rsidRPr="00FD7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FD764A">
        <w:rPr>
          <w:rFonts w:ascii="TH SarabunPSK" w:hAnsi="TH SarabunPSK" w:cs="TH SarabunPSK"/>
          <w:b/>
          <w:bCs/>
          <w:sz w:val="32"/>
          <w:szCs w:val="32"/>
        </w:rPr>
        <w:t>Administration Chart</w:t>
      </w:r>
      <w:r w:rsidRPr="00FD7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FD764A">
        <w:rPr>
          <w:rFonts w:ascii="TH SarabunPSK" w:hAnsi="TH SarabunPSK" w:cs="TH SarabunPSK"/>
          <w:b/>
          <w:bCs/>
          <w:sz w:val="32"/>
          <w:szCs w:val="32"/>
          <w:cs/>
        </w:rPr>
        <w:t>คณะพัฒนาการท่องเที่ยว</w:t>
      </w:r>
      <w:r w:rsidRPr="00FD7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4DDE836" w14:textId="77777777" w:rsidR="00E91504" w:rsidRDefault="00E91504" w:rsidP="004E791E">
      <w:pPr>
        <w:spacing w:line="276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7E136FD5" w14:textId="77777777" w:rsidR="00E836EC" w:rsidRDefault="00E836EC" w:rsidP="004E791E">
      <w:pPr>
        <w:spacing w:line="276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4DE77C27" w14:textId="77777777" w:rsidR="00E836EC" w:rsidRDefault="00E836EC" w:rsidP="004E791E">
      <w:pPr>
        <w:spacing w:line="276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4CA4D239" w14:textId="4AB647A6" w:rsidR="004E791E" w:rsidRPr="00B25E19" w:rsidRDefault="00306760" w:rsidP="004E791E">
      <w:pPr>
        <w:spacing w:line="276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คณะ</w:t>
      </w:r>
      <w:r w:rsidR="004E791E" w:rsidRPr="00B25E19">
        <w:rPr>
          <w:rFonts w:ascii="TH SarabunPSK" w:eastAsia="Sarabun" w:hAnsi="TH SarabunPSK" w:cs="TH SarabunPSK" w:hint="cs"/>
          <w:sz w:val="32"/>
          <w:szCs w:val="32"/>
          <w:cs/>
        </w:rPr>
        <w:t>ฯ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มีคณบดีเป็นผู้บริหารสูงสุด รองคณบดีจำนวน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="002B7A06" w:rsidRPr="00B25E19">
        <w:rPr>
          <w:rFonts w:ascii="TH SarabunPSK" w:eastAsia="Sarabun" w:hAnsi="TH SarabunPSK" w:cs="TH SarabunPSK" w:hint="cs"/>
          <w:sz w:val="32"/>
          <w:szCs w:val="32"/>
          <w:cs/>
        </w:rPr>
        <w:t>ท่าน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เพื่อทำหน้าที่ กำกับ ดูแลเกี่ยวกับการบริหารงานที่ได้รับมอบหมาย หน่วยงานภายใต้คณะฯ ประกอบด้วย </w:t>
      </w:r>
    </w:p>
    <w:p w14:paraId="37D7B1B2" w14:textId="68C4CE57" w:rsidR="00306760" w:rsidRPr="00B25E19" w:rsidRDefault="00306760" w:rsidP="004E791E">
      <w:pPr>
        <w:spacing w:line="276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>1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) หลักสูตรระดับปริญญาตรี</w:t>
      </w:r>
      <w:r w:rsidR="00A47659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2 หลักสูตร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BF4E2B">
        <w:rPr>
          <w:rFonts w:ascii="TH SarabunPSK" w:eastAsia="Sarabun" w:hAnsi="TH SarabunPSK" w:cs="TH SarabunPSK" w:hint="cs"/>
          <w:sz w:val="32"/>
          <w:szCs w:val="32"/>
          <w:cs/>
        </w:rPr>
        <w:t>ระดับ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ปริญญาโท</w:t>
      </w:r>
      <w:r w:rsidR="00BF4E2B">
        <w:rPr>
          <w:rFonts w:ascii="TH SarabunPSK" w:eastAsia="Sarabun" w:hAnsi="TH SarabunPSK" w:cs="TH SarabunPSK" w:hint="cs"/>
          <w:sz w:val="32"/>
          <w:szCs w:val="32"/>
          <w:cs/>
        </w:rPr>
        <w:t xml:space="preserve"> 1 หลักสูตร 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และ</w:t>
      </w:r>
      <w:r w:rsidR="00BF4E2B">
        <w:rPr>
          <w:rFonts w:ascii="TH SarabunPSK" w:eastAsia="Sarabun" w:hAnsi="TH SarabunPSK" w:cs="TH SarabunPSK" w:hint="cs"/>
          <w:sz w:val="32"/>
          <w:szCs w:val="32"/>
          <w:cs/>
        </w:rPr>
        <w:t>ระดับ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ปริญญาเอก</w:t>
      </w:r>
      <w:r w:rsidR="00BF4E2B">
        <w:rPr>
          <w:rFonts w:ascii="TH SarabunPSK" w:eastAsia="Sarabun" w:hAnsi="TH SarabunPSK" w:cs="TH SarabunPSK" w:hint="cs"/>
          <w:sz w:val="32"/>
          <w:szCs w:val="32"/>
          <w:cs/>
        </w:rPr>
        <w:t xml:space="preserve"> 1 หลักสูตร</w:t>
      </w:r>
      <w:r w:rsidR="00A47659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รวม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จำนวน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 xml:space="preserve">4 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หลักสูตร </w:t>
      </w:r>
    </w:p>
    <w:p w14:paraId="68C8C1AB" w14:textId="328D1151" w:rsidR="00306760" w:rsidRPr="00B25E19" w:rsidRDefault="00306760" w:rsidP="00983AF0">
      <w:pPr>
        <w:ind w:firstLine="720"/>
        <w:jc w:val="thaiDistribute"/>
        <w:rPr>
          <w:rFonts w:ascii="TH SarabunPSK" w:eastAsia="Sarabun" w:hAnsi="TH SarabunPSK" w:cs="TH SarabunPSK"/>
          <w:color w:val="auto"/>
          <w:sz w:val="32"/>
          <w:szCs w:val="32"/>
          <w:cs/>
        </w:rPr>
      </w:pPr>
      <w:r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2</w:t>
      </w:r>
      <w:r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) </w:t>
      </w:r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ศูนย์วิจัยและบริการวิชาการ ได้แก่ </w:t>
      </w:r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1</w:t>
      </w:r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) ศูนย์วิจัยเพื่อการพัฒนาและจัดการการท่องเที่ยวอย่างยั่งยืน (</w:t>
      </w:r>
      <w:proofErr w:type="spellStart"/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CoE</w:t>
      </w:r>
      <w:proofErr w:type="spellEnd"/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-</w:t>
      </w:r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STHR</w:t>
      </w:r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) </w:t>
      </w:r>
      <w:r w:rsidR="00BF4E2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2)</w:t>
      </w:r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โครงการจัดตั้งศูนย์การศึกษาด้านการท่องเที่ยวเชิง</w:t>
      </w:r>
      <w:proofErr w:type="spellStart"/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ศิลป</w:t>
      </w:r>
      <w:proofErr w:type="spellEnd"/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วิทยาการอาหารนานาชาติ (</w:t>
      </w:r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International Gastronomy Tourism Centre</w:t>
      </w:r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: </w:t>
      </w:r>
      <w:proofErr w:type="spellStart"/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iGTC</w:t>
      </w:r>
      <w:proofErr w:type="spellEnd"/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) โดยมี</w:t>
      </w:r>
      <w:r w:rsidR="00772209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หัว</w:t>
      </w:r>
      <w:r w:rsidR="00983AF0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หน้าศูนย์เป็นผู้ดูแล และรายงานให้แก่คณะกรรมการประจำคณะรับทราบและพิจารณา เป็นประจำทุกครั้ง</w:t>
      </w:r>
    </w:p>
    <w:p w14:paraId="78BAAC50" w14:textId="2DEB2C2B" w:rsidR="00306760" w:rsidRDefault="00306760" w:rsidP="004E791E">
      <w:pPr>
        <w:ind w:firstLine="720"/>
        <w:jc w:val="thaiDistribute"/>
        <w:rPr>
          <w:rFonts w:ascii="TH SarabunPSK" w:eastAsia="Sarabun" w:hAnsi="TH SarabunPSK" w:cs="TH SarabunPSK"/>
          <w:sz w:val="36"/>
          <w:szCs w:val="36"/>
        </w:rPr>
      </w:pPr>
      <w:r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>3</w:t>
      </w:r>
      <w:r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) งานภายใต้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สำนักงานคณบดี ประกอบด้วย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 xml:space="preserve">5 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งาน ได้แก่ งานบริหารและธุรการ งานบริการวิชาการและวิจัย งานนโยบาย แผนและประกันคุณภาพ งานคลังและพัสดุ และงานบริการการศึกษาและกิจการนักศึกษา โดย</w:t>
      </w:r>
      <w:r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ผู้อำนวยการสำนักงานคณบดีเป็นผู้กำกับดูแล และมีการรายงาน</w:t>
      </w:r>
      <w:r w:rsidR="00A47659"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ผลการปฏิบัติงาน ปัญหาและข้อเสนอแนะ</w:t>
      </w:r>
      <w:r w:rsidRPr="00B25E19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ใน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รูปแบบของการประชุมคณะกรรมการฝ่ายต่าง ๆ และรายงานให้แก่คณะกรรมการประจำคณะรับทราบและพิจารณา เป็นประจำทุกครั้ง</w:t>
      </w:r>
      <w:r w:rsidRPr="00B25E19">
        <w:rPr>
          <w:rFonts w:ascii="TH SarabunPSK" w:eastAsia="Sarabun" w:hAnsi="TH SarabunPSK" w:cs="TH SarabunPSK" w:hint="cs"/>
          <w:sz w:val="36"/>
          <w:szCs w:val="36"/>
          <w:cs/>
        </w:rPr>
        <w:t xml:space="preserve"> </w:t>
      </w:r>
    </w:p>
    <w:p w14:paraId="320A40CB" w14:textId="77777777" w:rsidR="006136D8" w:rsidRPr="006136D8" w:rsidRDefault="006136D8" w:rsidP="004E791E">
      <w:pPr>
        <w:ind w:firstLine="720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6BFE729D" w14:textId="0BC2BBE3" w:rsidR="000B46BD" w:rsidRPr="000727D6" w:rsidRDefault="000727D6" w:rsidP="000727D6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727D6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โครงสร้างการขับเคลื่อนการดำเนินงานด้วยคณะกรรมการฝ่ายต่าง ๆ</w:t>
      </w:r>
      <w:r w:rsidRPr="000727D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190BC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</w:p>
    <w:p w14:paraId="219FAB99" w14:textId="4E38F77F" w:rsidR="000727D6" w:rsidRDefault="000727D6" w:rsidP="000727D6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853F1D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974EEC" wp14:editId="52F2210F">
                <wp:simplePos x="0" y="0"/>
                <wp:positionH relativeFrom="column">
                  <wp:posOffset>2217420</wp:posOffset>
                </wp:positionH>
                <wp:positionV relativeFrom="paragraph">
                  <wp:posOffset>7620</wp:posOffset>
                </wp:positionV>
                <wp:extent cx="1840230" cy="320040"/>
                <wp:effectExtent l="0" t="0" r="26670" b="228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98510" w14:textId="77777777" w:rsidR="00F25F92" w:rsidRPr="00607FD4" w:rsidRDefault="00F25F92" w:rsidP="000727D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cs/>
                              </w:rPr>
                              <w:t>คณบดีคณะพัฒนาการท่องเที่ยว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4EEC" id="Rectangle 40" o:spid="_x0000_s1036" style="position:absolute;left:0;text-align:left;margin-left:174.6pt;margin-top:.6pt;width:144.9pt;height:2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" fillcolor="white [3201]" strokecolor="#4f81bd [3204]" strokeweight="2pt">
                <v:textbox>
                  <w:txbxContent>
                    <w:p w14:paraId="5F198510" w14:textId="77777777" w:rsidR="00F25F92" w:rsidRPr="00607FD4" w:rsidRDefault="00F25F92" w:rsidP="000727D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cs/>
                        </w:rPr>
                        <w:t>คณบดีคณะพัฒนาการท่องเที่ยว</w:t>
                      </w:r>
                    </w:p>
                  </w:txbxContent>
                </v:textbox>
              </v:rect>
            </w:pict>
          </mc:Fallback>
        </mc:AlternateContent>
      </w:r>
    </w:p>
    <w:p w14:paraId="0586D963" w14:textId="3D2ECD15" w:rsidR="000727D6" w:rsidRDefault="000727D6" w:rsidP="000727D6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7E6AC2" wp14:editId="3F83AC06">
                <wp:simplePos x="0" y="0"/>
                <wp:positionH relativeFrom="column">
                  <wp:posOffset>3133725</wp:posOffset>
                </wp:positionH>
                <wp:positionV relativeFrom="paragraph">
                  <wp:posOffset>75565</wp:posOffset>
                </wp:positionV>
                <wp:extent cx="0" cy="206375"/>
                <wp:effectExtent l="0" t="0" r="38100" b="2222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279D9" id="Straight Connector 59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5.95pt" to="246.7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" strokecolor="black [3040]"/>
            </w:pict>
          </mc:Fallback>
        </mc:AlternateContent>
      </w:r>
    </w:p>
    <w:p w14:paraId="214E6569" w14:textId="3121C275" w:rsidR="000727D6" w:rsidRDefault="000727D6" w:rsidP="000727D6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853F1D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0BAA0C" wp14:editId="603B30E3">
                <wp:simplePos x="0" y="0"/>
                <wp:positionH relativeFrom="margin">
                  <wp:posOffset>2498725</wp:posOffset>
                </wp:positionH>
                <wp:positionV relativeFrom="paragraph">
                  <wp:posOffset>7620</wp:posOffset>
                </wp:positionV>
                <wp:extent cx="1335819" cy="480060"/>
                <wp:effectExtent l="0" t="0" r="17145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41D27" w14:textId="77777777" w:rsidR="00F25F92" w:rsidRPr="00607FD4" w:rsidRDefault="00F25F92" w:rsidP="000727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คณะกรรมการประจำ</w:t>
                            </w:r>
                          </w:p>
                          <w:p w14:paraId="781F2D4B" w14:textId="77777777" w:rsidR="00F25F92" w:rsidRPr="00607FD4" w:rsidRDefault="00F25F92" w:rsidP="000727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คณะพัฒนาการท่องเที่ยว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BAA0C" id="Rectangle 38" o:spid="_x0000_s1037" style="position:absolute;left:0;text-align:left;margin-left:196.75pt;margin-top:.6pt;width:105.2pt;height:37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" fillcolor="white [3201]" strokecolor="#4f81bd [3204]" strokeweight="2pt">
                <v:textbox>
                  <w:txbxContent>
                    <w:p w14:paraId="48441D27" w14:textId="77777777" w:rsidR="00F25F92" w:rsidRPr="00607FD4" w:rsidRDefault="00F25F92" w:rsidP="000727D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คณะกรรมการประจำ</w:t>
                      </w:r>
                    </w:p>
                    <w:p w14:paraId="781F2D4B" w14:textId="77777777" w:rsidR="00F25F92" w:rsidRPr="00607FD4" w:rsidRDefault="00F25F92" w:rsidP="000727D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คณะพัฒนาการท่องเที่ยว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120540" w14:textId="6991DEC9" w:rsidR="000727D6" w:rsidRPr="00853F1D" w:rsidRDefault="000727D6" w:rsidP="000727D6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1CC214" wp14:editId="7AA0639B">
                <wp:simplePos x="0" y="0"/>
                <wp:positionH relativeFrom="column">
                  <wp:posOffset>3133725</wp:posOffset>
                </wp:positionH>
                <wp:positionV relativeFrom="paragraph">
                  <wp:posOffset>219710</wp:posOffset>
                </wp:positionV>
                <wp:extent cx="0" cy="253365"/>
                <wp:effectExtent l="0" t="0" r="38100" b="3238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0A1D2" id="Straight Connector 6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17.3pt" to="246.7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" strokecolor="black [3040]"/>
            </w:pict>
          </mc:Fallback>
        </mc:AlternateContent>
      </w:r>
    </w:p>
    <w:p w14:paraId="57953AB2" w14:textId="2F8B88F5" w:rsidR="000727D6" w:rsidRPr="006F1676" w:rsidRDefault="000727D6" w:rsidP="000727D6">
      <w:pPr>
        <w:jc w:val="center"/>
        <w:rPr>
          <w:rFonts w:ascii="TH SarabunPSK" w:hAnsi="TH SarabunPSK" w:cs="TH SarabunPSK"/>
          <w:b/>
          <w:bCs/>
          <w:color w:val="0070C0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582022" wp14:editId="24932A07">
                <wp:simplePos x="0" y="0"/>
                <wp:positionH relativeFrom="column">
                  <wp:posOffset>555929</wp:posOffset>
                </wp:positionH>
                <wp:positionV relativeFrom="paragraph">
                  <wp:posOffset>222250</wp:posOffset>
                </wp:positionV>
                <wp:extent cx="7620" cy="175260"/>
                <wp:effectExtent l="0" t="0" r="30480" b="3429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DC39B" id="Straight Connector 4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17.5pt" to="44.3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26BE28" wp14:editId="001B9764">
                <wp:simplePos x="0" y="0"/>
                <wp:positionH relativeFrom="column">
                  <wp:posOffset>548640</wp:posOffset>
                </wp:positionH>
                <wp:positionV relativeFrom="paragraph">
                  <wp:posOffset>191770</wp:posOffset>
                </wp:positionV>
                <wp:extent cx="4792980" cy="30480"/>
                <wp:effectExtent l="0" t="0" r="26670" b="2667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29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1E0CF" id="Straight Connector 47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5.1pt" to="420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" strokecolor="black [3040]"/>
            </w:pict>
          </mc:Fallback>
        </mc:AlternateContent>
      </w:r>
    </w:p>
    <w:p w14:paraId="12F9986E" w14:textId="156B0532" w:rsidR="000727D6" w:rsidRDefault="000727D6" w:rsidP="000727D6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D6BD23" wp14:editId="341F8DB8">
                <wp:simplePos x="0" y="0"/>
                <wp:positionH relativeFrom="column">
                  <wp:posOffset>5353050</wp:posOffset>
                </wp:positionH>
                <wp:positionV relativeFrom="paragraph">
                  <wp:posOffset>56515</wp:posOffset>
                </wp:positionV>
                <wp:extent cx="0" cy="198120"/>
                <wp:effectExtent l="0" t="0" r="38100" b="3048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2A8DA" id="Straight Connector 66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5pt,4.45pt" to="421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C41C98" wp14:editId="69D800BB">
                <wp:simplePos x="0" y="0"/>
                <wp:positionH relativeFrom="column">
                  <wp:posOffset>4047490</wp:posOffset>
                </wp:positionH>
                <wp:positionV relativeFrom="paragraph">
                  <wp:posOffset>77470</wp:posOffset>
                </wp:positionV>
                <wp:extent cx="7620" cy="175260"/>
                <wp:effectExtent l="0" t="0" r="30480" b="3429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C3C2C" id="Straight Connector 4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pt,6.1pt" to="319.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1E31E9" wp14:editId="67CEF42A">
                <wp:simplePos x="0" y="0"/>
                <wp:positionH relativeFrom="column">
                  <wp:posOffset>2571750</wp:posOffset>
                </wp:positionH>
                <wp:positionV relativeFrom="paragraph">
                  <wp:posOffset>70485</wp:posOffset>
                </wp:positionV>
                <wp:extent cx="0" cy="198120"/>
                <wp:effectExtent l="0" t="0" r="38100" b="3048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30DE3" id="Straight Connector 6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5.55pt" to="202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" strokecolor="black [3040]"/>
            </w:pict>
          </mc:Fallback>
        </mc:AlternateContent>
      </w:r>
    </w:p>
    <w:p w14:paraId="0C597EAB" w14:textId="233695EE" w:rsidR="000727D6" w:rsidRDefault="000727D6" w:rsidP="000727D6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2F4F20" wp14:editId="25D9EE3F">
                <wp:simplePos x="0" y="0"/>
                <wp:positionH relativeFrom="margin">
                  <wp:posOffset>5006340</wp:posOffset>
                </wp:positionH>
                <wp:positionV relativeFrom="paragraph">
                  <wp:posOffset>8255</wp:posOffset>
                </wp:positionV>
                <wp:extent cx="1552575" cy="278130"/>
                <wp:effectExtent l="0" t="0" r="28575" b="2667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B1594" w14:textId="1FBF760B" w:rsidR="00F25F92" w:rsidRPr="004F35A3" w:rsidRDefault="00F25F92" w:rsidP="000727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ด้านการบริหารจัดการ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F4F20" id="Rectangle 65" o:spid="_x0000_s1038" style="position:absolute;left:0;text-align:left;margin-left:394.2pt;margin-top:.65pt;width:122.25pt;height:21.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" fillcolor="white [3201]" strokecolor="#4f81bd [3204]" strokeweight="2pt">
                <v:textbox>
                  <w:txbxContent>
                    <w:p w14:paraId="4DEB1594" w14:textId="1FBF760B" w:rsidR="00F25F92" w:rsidRPr="004F35A3" w:rsidRDefault="00F25F92" w:rsidP="000727D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ด้านการบริหารจัดการ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3A5440" wp14:editId="72A3655E">
                <wp:simplePos x="0" y="0"/>
                <wp:positionH relativeFrom="margin">
                  <wp:posOffset>3276600</wp:posOffset>
                </wp:positionH>
                <wp:positionV relativeFrom="paragraph">
                  <wp:posOffset>7620</wp:posOffset>
                </wp:positionV>
                <wp:extent cx="1552575" cy="278130"/>
                <wp:effectExtent l="0" t="0" r="28575" b="266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DBED9" w14:textId="680013AA" w:rsidR="00F25F92" w:rsidRPr="004F35A3" w:rsidRDefault="00F25F92" w:rsidP="000727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ด้านการทำนุบำรุงศิลปวัฒนธรรม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A5440" id="Rectangle 51" o:spid="_x0000_s1039" style="position:absolute;left:0;text-align:left;margin-left:258pt;margin-top:.6pt;width:122.25pt;height:21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" fillcolor="white [3201]" strokecolor="#4f81bd [3204]" strokeweight="2pt">
                <v:textbox>
                  <w:txbxContent>
                    <w:p w14:paraId="051DBED9" w14:textId="680013AA" w:rsidR="00F25F92" w:rsidRPr="004F35A3" w:rsidRDefault="00F25F92" w:rsidP="000727D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ด้านการทำนุบำรุงศิลปวัฒนธรรม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FD9603" wp14:editId="19030E87">
                <wp:simplePos x="0" y="0"/>
                <wp:positionH relativeFrom="margin">
                  <wp:posOffset>1800225</wp:posOffset>
                </wp:positionH>
                <wp:positionV relativeFrom="paragraph">
                  <wp:posOffset>7620</wp:posOffset>
                </wp:positionV>
                <wp:extent cx="1266825" cy="294005"/>
                <wp:effectExtent l="0" t="0" r="28575" b="1079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E7D67" w14:textId="0C132E3C" w:rsidR="00F25F92" w:rsidRPr="00607FD4" w:rsidRDefault="00F25F92" w:rsidP="000727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ด้านการวิจัยและบริการวิชาการ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D9603" id="Rectangle 50" o:spid="_x0000_s1040" style="position:absolute;left:0;text-align:left;margin-left:141.75pt;margin-top:.6pt;width:99.75pt;height:23.1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" fillcolor="white [3201]" strokecolor="#4f81bd [3204]" strokeweight="2pt">
                <v:textbox>
                  <w:txbxContent>
                    <w:p w14:paraId="73FE7D67" w14:textId="0C132E3C" w:rsidR="00F25F92" w:rsidRPr="00607FD4" w:rsidRDefault="00F25F92" w:rsidP="000727D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ด้านการวิจัยและบริการวิชาการ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1B8F93" wp14:editId="325FE0E8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472293" cy="294198"/>
                <wp:effectExtent l="0" t="0" r="13970" b="1079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293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F49FF" w14:textId="7AE8CD6D" w:rsidR="00F25F92" w:rsidRPr="00607FD4" w:rsidRDefault="00F25F92" w:rsidP="000727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ด้านการผลิตบัณฑิต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B8F93" id="Rectangle 52" o:spid="_x0000_s1041" style="position:absolute;left:0;text-align:left;margin-left:0;margin-top:1.3pt;width:115.95pt;height:23.1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" fillcolor="white [3201]" strokecolor="#4f81bd [3204]" strokeweight="2pt">
                <v:textbox>
                  <w:txbxContent>
                    <w:p w14:paraId="612F49FF" w14:textId="7AE8CD6D" w:rsidR="00F25F92" w:rsidRPr="00607FD4" w:rsidRDefault="00F25F92" w:rsidP="000727D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ด้านการผลิตบัณฑิต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D1D44" w14:textId="7284AA5C" w:rsidR="000727D6" w:rsidRDefault="00244607" w:rsidP="000727D6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43EA57" wp14:editId="15CE7DFB">
                <wp:simplePos x="0" y="0"/>
                <wp:positionH relativeFrom="column">
                  <wp:posOffset>3307080</wp:posOffset>
                </wp:positionH>
                <wp:positionV relativeFrom="paragraph">
                  <wp:posOffset>178435</wp:posOffset>
                </wp:positionV>
                <wp:extent cx="1501140" cy="561975"/>
                <wp:effectExtent l="0" t="0" r="2286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3D76F" w14:textId="1BF007FE" w:rsidR="00F25F92" w:rsidRPr="007D7145" w:rsidRDefault="00F25F92" w:rsidP="000727D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 คณะกรรมการ</w:t>
                            </w: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ทำนุบำรุงศิลปวัฒนธรรม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3EA57" id="Rectangle 53" o:spid="_x0000_s1042" style="position:absolute;left:0;text-align:left;margin-left:260.4pt;margin-top:14.05pt;width:118.2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" fillcolor="white [3201]" strokecolor="#4f81bd [3204]" strokeweight="2pt">
                <v:textbox>
                  <w:txbxContent>
                    <w:p w14:paraId="7D23D76F" w14:textId="1BF007FE" w:rsidR="00F25F92" w:rsidRPr="007D7145" w:rsidRDefault="00F25F92" w:rsidP="000727D6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 คณะกรรมการ</w:t>
                      </w: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ทำนุบำรุงศิลปวัฒนธรรม</w:t>
                      </w:r>
                    </w:p>
                  </w:txbxContent>
                </v:textbox>
              </v:rect>
            </w:pict>
          </mc:Fallback>
        </mc:AlternateContent>
      </w:r>
      <w:r w:rsidR="007D7145"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980633" wp14:editId="21482DD8">
                <wp:simplePos x="0" y="0"/>
                <wp:positionH relativeFrom="margin">
                  <wp:posOffset>-123825</wp:posOffset>
                </wp:positionH>
                <wp:positionV relativeFrom="paragraph">
                  <wp:posOffset>217805</wp:posOffset>
                </wp:positionV>
                <wp:extent cx="1714500" cy="200977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1619A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1. คณะกรรมการอาจารย์ผู้รับผิดชอบหลักสูตร</w:t>
                            </w:r>
                          </w:p>
                          <w:p w14:paraId="286A58F1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-ป.ตรี-พัฒนาการท่องเที่ยว</w:t>
                            </w:r>
                          </w:p>
                          <w:p w14:paraId="12E2E31B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-ป.ตรี-การจัดการธุรกิจท่องเที่ยวและบริการ </w:t>
                            </w:r>
                          </w:p>
                          <w:p w14:paraId="252F3636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-ป.โท-พัฒนาการท่องเที่ยว</w:t>
                            </w:r>
                          </w:p>
                          <w:p w14:paraId="1F3F8053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-ป.เอก-พัฒนาการท่องเที่ยว</w:t>
                            </w:r>
                          </w:p>
                          <w:p w14:paraId="196102D3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2. คณะกรรมการวิชาการ</w:t>
                            </w:r>
                          </w:p>
                          <w:p w14:paraId="31BA91AB" w14:textId="1C268FAF" w:rsidR="00F25F92" w:rsidRPr="00607FD4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3. คณะกรรมการกายภาพ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80633" id="Rectangle 57" o:spid="_x0000_s1043" style="position:absolute;left:0;text-align:left;margin-left:-9.75pt;margin-top:17.15pt;width:135pt;height:15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" fillcolor="white [3201]" strokecolor="#4f81bd [3204]" strokeweight="2pt">
                <v:textbox>
                  <w:txbxContent>
                    <w:p w14:paraId="73E1619A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1. คณะกรรมการอาจารย์ผู้รับผิดชอบหลักสูตร</w:t>
                      </w:r>
                    </w:p>
                    <w:p w14:paraId="286A58F1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-ป.ตรี-พัฒนาการท่องเที่ยว</w:t>
                      </w:r>
                    </w:p>
                    <w:p w14:paraId="12E2E31B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-ป.ตรี-การจัดการธุรกิจท่องเที่ยวและบริการ </w:t>
                      </w:r>
                    </w:p>
                    <w:p w14:paraId="252F3636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-ป.โท-พัฒนาการท่องเที่ยว</w:t>
                      </w:r>
                    </w:p>
                    <w:p w14:paraId="1F3F8053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-ป.เอก-พัฒนาการท่องเที่ยว</w:t>
                      </w:r>
                    </w:p>
                    <w:p w14:paraId="196102D3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2. คณะกรรมการวิชาการ</w:t>
                      </w:r>
                    </w:p>
                    <w:p w14:paraId="31BA91AB" w14:textId="1C268FAF" w:rsidR="00F25F92" w:rsidRPr="00607FD4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3. คณะกรรมการกายภาพ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7145"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9A0577" wp14:editId="51428A21">
                <wp:simplePos x="0" y="0"/>
                <wp:positionH relativeFrom="column">
                  <wp:posOffset>1790700</wp:posOffset>
                </wp:positionH>
                <wp:positionV relativeFrom="paragraph">
                  <wp:posOffset>198755</wp:posOffset>
                </wp:positionV>
                <wp:extent cx="1257300" cy="54292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2A738" w14:textId="7CFAA462" w:rsidR="00F25F92" w:rsidRPr="00607FD4" w:rsidRDefault="00F25F92" w:rsidP="000727D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คณะกรรมการบริการวิชาการและวิจัย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A0577" id="Rectangle 55" o:spid="_x0000_s1044" style="position:absolute;left:0;text-align:left;margin-left:141pt;margin-top:15.65pt;width:99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" fillcolor="white [3201]" strokecolor="#4f81bd [3204]" strokeweight="2pt">
                <v:textbox>
                  <w:txbxContent>
                    <w:p w14:paraId="44D2A738" w14:textId="7CFAA462" w:rsidR="00F25F92" w:rsidRPr="00607FD4" w:rsidRDefault="00F25F92" w:rsidP="000727D6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</w:t>
                      </w: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คณะกรรมการบริการวิชาการและวิจัย</w:t>
                      </w:r>
                    </w:p>
                  </w:txbxContent>
                </v:textbox>
              </v:rect>
            </w:pict>
          </mc:Fallback>
        </mc:AlternateContent>
      </w:r>
      <w:r w:rsidR="000727D6" w:rsidRPr="002E2B91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9050E8" wp14:editId="550B80BD">
                <wp:simplePos x="0" y="0"/>
                <wp:positionH relativeFrom="margin">
                  <wp:posOffset>4905375</wp:posOffset>
                </wp:positionH>
                <wp:positionV relativeFrom="paragraph">
                  <wp:posOffset>160656</wp:posOffset>
                </wp:positionV>
                <wp:extent cx="1714500" cy="215265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15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30F55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1. คณะกรรมการขับเคลื่อนยุทธศาสตร์และบริหารความเสี่ยง</w:t>
                            </w:r>
                          </w:p>
                          <w:p w14:paraId="1A5FECB9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2. คณะกรรมการส่งเสริมและกำกับการปฏิบัติตามจรรยาบรรณ</w:t>
                            </w:r>
                          </w:p>
                          <w:p w14:paraId="6D093B90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3. คณะกรรมการกลั่นกรองข้อเสนอโครงการและกำกับติดตามรายงานผลการดำเนินงานโครงการ</w:t>
                            </w:r>
                          </w:p>
                          <w:p w14:paraId="163EF2A9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4. คณะกรรมการบริหารงานบุคคล </w:t>
                            </w:r>
                          </w:p>
                          <w:p w14:paraId="07EFEDE0" w14:textId="77777777" w:rsidR="00F25F92" w:rsidRPr="007D7145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5. คณะกรรมการประกันคุณภาพ</w:t>
                            </w:r>
                          </w:p>
                          <w:p w14:paraId="442BD46B" w14:textId="1A8571DC" w:rsidR="00F25F92" w:rsidRPr="00607FD4" w:rsidRDefault="00F25F92" w:rsidP="007D714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D714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6. คณะกรรมการสื่อสารภาพลักษณ์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50E8" id="Rectangle 68" o:spid="_x0000_s1045" style="position:absolute;left:0;text-align:left;margin-left:386.25pt;margin-top:12.65pt;width:135pt;height:169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" fillcolor="white [3201]" strokecolor="#4f81bd [3204]" strokeweight="2pt">
                <v:textbox>
                  <w:txbxContent>
                    <w:p w14:paraId="32B30F55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1. คณะกรรมการขับเคลื่อนยุทธศาสตร์และบริหารความเสี่ยง</w:t>
                      </w:r>
                    </w:p>
                    <w:p w14:paraId="1A5FECB9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2. คณะกรรมการส่งเสริมและกำกับการปฏิบัติตามจรรยาบรรณ</w:t>
                      </w:r>
                    </w:p>
                    <w:p w14:paraId="6D093B90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3. คณะกรรมการกลั่นกรองข้อเสนอโครงการและกำกับติดตามรายงานผลการดำเนินงานโครงการ</w:t>
                      </w:r>
                    </w:p>
                    <w:p w14:paraId="163EF2A9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4. คณะกรรมการบริหารงานบุคคล </w:t>
                      </w:r>
                    </w:p>
                    <w:p w14:paraId="07EFEDE0" w14:textId="77777777" w:rsidR="00F25F92" w:rsidRPr="007D7145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5. คณะกรรมการประกันคุณภาพ</w:t>
                      </w:r>
                    </w:p>
                    <w:p w14:paraId="442BD46B" w14:textId="1A8571DC" w:rsidR="00F25F92" w:rsidRPr="00607FD4" w:rsidRDefault="00F25F92" w:rsidP="007D714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D714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6. คณะกรรมการสื่อสารภาพลักษณ์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27D6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6F1F28" wp14:editId="7D300EE8">
                <wp:simplePos x="0" y="0"/>
                <wp:positionH relativeFrom="column">
                  <wp:posOffset>5791200</wp:posOffset>
                </wp:positionH>
                <wp:positionV relativeFrom="paragraph">
                  <wp:posOffset>19050</wp:posOffset>
                </wp:positionV>
                <wp:extent cx="0" cy="175260"/>
                <wp:effectExtent l="0" t="0" r="19050" b="3429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C858B" id="Straight Connector 6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pt,1.5pt" to="45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" strokecolor="black [3040]"/>
            </w:pict>
          </mc:Fallback>
        </mc:AlternateContent>
      </w:r>
      <w:r w:rsidR="000727D6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57C314" wp14:editId="7ED16783">
                <wp:simplePos x="0" y="0"/>
                <wp:positionH relativeFrom="column">
                  <wp:posOffset>4055745</wp:posOffset>
                </wp:positionH>
                <wp:positionV relativeFrom="paragraph">
                  <wp:posOffset>4445</wp:posOffset>
                </wp:positionV>
                <wp:extent cx="0" cy="175260"/>
                <wp:effectExtent l="0" t="0" r="19050" b="3429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C836E" id="Straight Connector 5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35pt,.35pt" to="319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" strokecolor="black [3040]"/>
            </w:pict>
          </mc:Fallback>
        </mc:AlternateContent>
      </w:r>
      <w:r w:rsidR="000727D6"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F130B3" wp14:editId="05A17C88">
                <wp:simplePos x="0" y="0"/>
                <wp:positionH relativeFrom="column">
                  <wp:posOffset>2545080</wp:posOffset>
                </wp:positionH>
                <wp:positionV relativeFrom="paragraph">
                  <wp:posOffset>12065</wp:posOffset>
                </wp:positionV>
                <wp:extent cx="0" cy="175260"/>
                <wp:effectExtent l="0" t="0" r="19050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78084" id="Straight Connector 5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pt,.95pt" to="200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" strokecolor="black [3040]"/>
            </w:pict>
          </mc:Fallback>
        </mc:AlternateContent>
      </w:r>
      <w:r w:rsidR="000727D6">
        <w:rPr>
          <w:rFonts w:ascii="TH SarabunPSK" w:hAnsi="TH SarabunPSK" w:cs="TH SarabunPSK"/>
          <w:b/>
          <w:bC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41D5DA" wp14:editId="43B5F4DF">
                <wp:simplePos x="0" y="0"/>
                <wp:positionH relativeFrom="column">
                  <wp:posOffset>713740</wp:posOffset>
                </wp:positionH>
                <wp:positionV relativeFrom="paragraph">
                  <wp:posOffset>40640</wp:posOffset>
                </wp:positionV>
                <wp:extent cx="7620" cy="175260"/>
                <wp:effectExtent l="0" t="0" r="30480" b="3429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43010" id="Straight Connector 5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pt,3.2pt" to="56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" strokecolor="black [3040]"/>
            </w:pict>
          </mc:Fallback>
        </mc:AlternateContent>
      </w:r>
    </w:p>
    <w:p w14:paraId="6F38ADEA" w14:textId="679F7703" w:rsidR="000727D6" w:rsidRPr="002E2B91" w:rsidRDefault="000727D6" w:rsidP="000727D6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6C74DFA5" w14:textId="29B855EA" w:rsidR="000727D6" w:rsidRPr="002E2B91" w:rsidRDefault="000727D6" w:rsidP="000727D6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5AB49DAC" w14:textId="0E73F36B" w:rsidR="000727D6" w:rsidRPr="00F35972" w:rsidRDefault="000727D6" w:rsidP="000727D6">
      <w:pPr>
        <w:rPr>
          <w:rFonts w:ascii="TH Niramit AS" w:hAnsi="TH Niramit AS" w:cs="TH Niramit AS"/>
          <w:b/>
          <w:bCs/>
          <w:sz w:val="32"/>
          <w:szCs w:val="32"/>
          <w:cs/>
        </w:rPr>
      </w:pPr>
    </w:p>
    <w:p w14:paraId="5E11BC81" w14:textId="380E5B76" w:rsidR="000727D6" w:rsidRDefault="000727D6" w:rsidP="000727D6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697985B7" w14:textId="7C992382" w:rsidR="000727D6" w:rsidRDefault="000727D6" w:rsidP="000727D6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1370E447" w14:textId="322B9184" w:rsidR="000B46BD" w:rsidRDefault="000B46BD" w:rsidP="004E791E">
      <w:pPr>
        <w:ind w:firstLine="720"/>
        <w:jc w:val="thaiDistribute"/>
        <w:rPr>
          <w:rFonts w:ascii="TH SarabunPSK" w:eastAsia="Sarabun" w:hAnsi="TH SarabunPSK" w:cs="TH SarabunPSK"/>
          <w:sz w:val="36"/>
          <w:szCs w:val="36"/>
        </w:rPr>
      </w:pPr>
    </w:p>
    <w:p w14:paraId="4BCD7170" w14:textId="32FC8D5D" w:rsidR="000727D6" w:rsidRDefault="000727D6" w:rsidP="004E791E">
      <w:pPr>
        <w:ind w:firstLine="720"/>
        <w:jc w:val="thaiDistribute"/>
        <w:rPr>
          <w:rFonts w:ascii="TH SarabunPSK" w:eastAsia="Sarabun" w:hAnsi="TH SarabunPSK" w:cs="TH SarabunPSK"/>
          <w:sz w:val="36"/>
          <w:szCs w:val="36"/>
        </w:rPr>
      </w:pPr>
    </w:p>
    <w:p w14:paraId="591651F3" w14:textId="15CB5B22" w:rsidR="000727D6" w:rsidRDefault="000727D6" w:rsidP="004E791E">
      <w:pPr>
        <w:ind w:firstLine="720"/>
        <w:jc w:val="thaiDistribute"/>
        <w:rPr>
          <w:rFonts w:ascii="TH SarabunPSK" w:eastAsia="Sarabun" w:hAnsi="TH SarabunPSK" w:cs="TH SarabunPSK"/>
          <w:sz w:val="36"/>
          <w:szCs w:val="36"/>
        </w:rPr>
      </w:pPr>
    </w:p>
    <w:p w14:paraId="03E30ACF" w14:textId="68DE1296" w:rsidR="002934CB" w:rsidRPr="00B25E19" w:rsidRDefault="00F73B36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คณะ</w:t>
      </w:r>
      <w:r w:rsidR="003764D0" w:rsidRPr="00B25E19">
        <w:rPr>
          <w:rFonts w:ascii="TH SarabunPSK" w:eastAsia="Sarabun" w:hAnsi="TH SarabunPSK" w:cs="TH SarabunPSK" w:hint="cs"/>
          <w:sz w:val="32"/>
          <w:szCs w:val="32"/>
          <w:cs/>
        </w:rPr>
        <w:t>ฯ</w:t>
      </w:r>
      <w:r w:rsidR="00EE4D24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ได้แต่งตั้งคณะ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กรรมการ</w:t>
      </w:r>
      <w:r w:rsidR="003764D0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จากบุคลากรสายวิชาการและสายสนับสนุนวิชาการ </w:t>
      </w:r>
      <w:r w:rsidR="00EE4D24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เพื่อขับเคลื่อนการดำเนินงานพันธกิจของคณะ </w:t>
      </w:r>
      <w:r w:rsidR="004907A5">
        <w:rPr>
          <w:rFonts w:ascii="TH SarabunPSK" w:eastAsia="Sarabun" w:hAnsi="TH SarabunPSK" w:cs="TH SarabunPSK" w:hint="cs"/>
          <w:sz w:val="32"/>
          <w:szCs w:val="32"/>
          <w:cs/>
        </w:rPr>
        <w:t>และรายงานผลการดำเนินงานให้</w:t>
      </w:r>
      <w:r w:rsidR="00A22EE3">
        <w:rPr>
          <w:rFonts w:ascii="TH SarabunPSK" w:eastAsia="Sarabun" w:hAnsi="TH SarabunPSK" w:cs="TH SarabunPSK" w:hint="cs"/>
          <w:sz w:val="32"/>
          <w:szCs w:val="32"/>
          <w:cs/>
        </w:rPr>
        <w:t>คณะกรรมการประจำคณะพัฒนาการท่องเที่ยว</w:t>
      </w:r>
      <w:r w:rsidR="004907A5">
        <w:rPr>
          <w:rFonts w:ascii="TH SarabunPSK" w:eastAsia="Sarabun" w:hAnsi="TH SarabunPSK" w:cs="TH SarabunPSK" w:hint="cs"/>
          <w:sz w:val="32"/>
          <w:szCs w:val="32"/>
          <w:cs/>
        </w:rPr>
        <w:t xml:space="preserve">รับทราบในการประชุมบุคลากรของคณะฯ </w:t>
      </w:r>
      <w:r w:rsidR="002B7A06" w:rsidRPr="00B25E19">
        <w:rPr>
          <w:rFonts w:ascii="TH SarabunPSK" w:eastAsia="Sarabun" w:hAnsi="TH SarabunPSK" w:cs="TH SarabunPSK" w:hint="cs"/>
          <w:sz w:val="32"/>
          <w:szCs w:val="32"/>
          <w:cs/>
        </w:rPr>
        <w:t>ดัง</w:t>
      </w:r>
      <w:r w:rsidR="004907A5">
        <w:rPr>
          <w:rFonts w:ascii="TH SarabunPSK" w:eastAsia="Sarabun" w:hAnsi="TH SarabunPSK" w:cs="TH SarabunPSK" w:hint="cs"/>
          <w:sz w:val="32"/>
          <w:szCs w:val="32"/>
          <w:cs/>
        </w:rPr>
        <w:t>รายชื่อคณะกรรมการต่อไป</w:t>
      </w:r>
      <w:r w:rsidR="002B7A06" w:rsidRPr="00B25E19">
        <w:rPr>
          <w:rFonts w:ascii="TH SarabunPSK" w:eastAsia="Sarabun" w:hAnsi="TH SarabunPSK" w:cs="TH SarabunPSK" w:hint="cs"/>
          <w:sz w:val="32"/>
          <w:szCs w:val="32"/>
          <w:cs/>
        </w:rPr>
        <w:t>นี้</w:t>
      </w:r>
    </w:p>
    <w:p w14:paraId="1F9598B0" w14:textId="5A2D0EA3" w:rsidR="008C1EC7" w:rsidRDefault="008C1EC7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1. </w:t>
      </w:r>
      <w:r w:rsidRPr="008C1EC7">
        <w:rPr>
          <w:rFonts w:ascii="TH SarabunPSK" w:eastAsia="Sarabun" w:hAnsi="TH SarabunPSK" w:cs="TH SarabunPSK"/>
          <w:sz w:val="32"/>
          <w:szCs w:val="32"/>
          <w:cs/>
        </w:rPr>
        <w:t>คณะกรรมการอาจารย์ผู้รับผิดชอบหลักสูตร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BF4E2B">
        <w:rPr>
          <w:rFonts w:ascii="TH SarabunPSK" w:eastAsia="Sarabun" w:hAnsi="TH SarabunPSK" w:cs="TH SarabunPSK" w:hint="cs"/>
          <w:sz w:val="32"/>
          <w:szCs w:val="32"/>
          <w:cs/>
        </w:rPr>
        <w:t>จำนวน 4 หลักสูตร</w:t>
      </w:r>
    </w:p>
    <w:p w14:paraId="3039C12D" w14:textId="03C9FDC4" w:rsidR="00F73B36" w:rsidRPr="00B25E19" w:rsidRDefault="008C1EC7" w:rsidP="00196925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2. </w:t>
      </w:r>
      <w:r w:rsidRPr="008C1EC7">
        <w:rPr>
          <w:rFonts w:ascii="TH SarabunPSK" w:eastAsia="Sarabun" w:hAnsi="TH SarabunPSK" w:cs="TH SarabunPSK"/>
          <w:sz w:val="32"/>
          <w:szCs w:val="32"/>
          <w:cs/>
        </w:rPr>
        <w:t>คณะกรรมการวิชาการ</w:t>
      </w:r>
    </w:p>
    <w:p w14:paraId="7A3ABE11" w14:textId="4044E213" w:rsidR="00E14A95" w:rsidRPr="00B25E19" w:rsidRDefault="008C1EC7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3. </w:t>
      </w:r>
      <w:r w:rsidRPr="008C1EC7">
        <w:rPr>
          <w:rFonts w:ascii="TH SarabunPSK" w:eastAsia="Sarabun" w:hAnsi="TH SarabunPSK" w:cs="TH SarabunPSK"/>
          <w:sz w:val="32"/>
          <w:szCs w:val="32"/>
          <w:cs/>
        </w:rPr>
        <w:t>คณะกรรมการกายภาพ</w:t>
      </w:r>
      <w:r w:rsidR="00EE4D24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3B41998" w14:textId="083A5112" w:rsidR="00EE4D24" w:rsidRPr="00B25E19" w:rsidRDefault="008C1EC7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4. </w:t>
      </w:r>
      <w:r w:rsidRPr="008C1EC7">
        <w:rPr>
          <w:rFonts w:ascii="TH SarabunPSK" w:eastAsia="Sarabun" w:hAnsi="TH SarabunPSK" w:cs="TH SarabunPSK"/>
          <w:sz w:val="32"/>
          <w:szCs w:val="32"/>
          <w:cs/>
        </w:rPr>
        <w:t>คณะกรรมการบริการวิชาการและวิจัย</w:t>
      </w:r>
      <w:r w:rsidR="00EE4D24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70039F5" w14:textId="6933EDE5" w:rsidR="00EE4D24" w:rsidRPr="00B25E19" w:rsidRDefault="008C1EC7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5. </w:t>
      </w:r>
      <w:r w:rsidRPr="008C1EC7">
        <w:rPr>
          <w:rFonts w:ascii="TH SarabunPSK" w:eastAsia="Sarabun" w:hAnsi="TH SarabunPSK" w:cs="TH SarabunPSK"/>
          <w:sz w:val="32"/>
          <w:szCs w:val="32"/>
          <w:cs/>
        </w:rPr>
        <w:t>คณะกรรมการทำนุบำรุง</w:t>
      </w:r>
      <w:proofErr w:type="spellStart"/>
      <w:r w:rsidRPr="008C1EC7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8C1EC7">
        <w:rPr>
          <w:rFonts w:ascii="TH SarabunPSK" w:eastAsia="Sarabun" w:hAnsi="TH SarabunPSK" w:cs="TH SarabunPSK"/>
          <w:sz w:val="32"/>
          <w:szCs w:val="32"/>
          <w:cs/>
        </w:rPr>
        <w:t>วัฒนธรรม</w:t>
      </w:r>
    </w:p>
    <w:p w14:paraId="406F6828" w14:textId="6E37AEA5" w:rsidR="00EE4D24" w:rsidRPr="00B25E19" w:rsidRDefault="005D4A35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6. </w:t>
      </w:r>
      <w:r w:rsidRPr="005D4A35">
        <w:rPr>
          <w:rFonts w:ascii="TH SarabunPSK" w:eastAsia="Sarabun" w:hAnsi="TH SarabunPSK" w:cs="TH SarabunPSK"/>
          <w:sz w:val="32"/>
          <w:szCs w:val="32"/>
          <w:cs/>
        </w:rPr>
        <w:t>คณะกรรมการขับเคลื่อนยุทธศาสตร์และบริหารความเสี่ยง</w:t>
      </w:r>
      <w:r w:rsidR="00EE4D24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5E739BF4" w14:textId="6F6AC5EB" w:rsidR="00EE4D24" w:rsidRPr="00B25E19" w:rsidRDefault="005D4A35" w:rsidP="004E791E">
      <w:pPr>
        <w:ind w:firstLine="720"/>
        <w:jc w:val="thaiDistribute"/>
        <w:rPr>
          <w:rFonts w:ascii="TH SarabunPSK" w:eastAsia="Sarabun" w:hAnsi="TH SarabunPSK" w:cs="TH SarabunPSK"/>
          <w:color w:val="auto"/>
          <w:sz w:val="32"/>
          <w:szCs w:val="32"/>
        </w:rPr>
      </w:pPr>
      <w:r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7. </w:t>
      </w:r>
      <w:r w:rsidRPr="005D4A35">
        <w:rPr>
          <w:rFonts w:ascii="TH SarabunPSK" w:eastAsia="Sarabun" w:hAnsi="TH SarabunPSK" w:cs="TH SarabunPSK"/>
          <w:color w:val="auto"/>
          <w:sz w:val="32"/>
          <w:szCs w:val="32"/>
          <w:cs/>
        </w:rPr>
        <w:t>คณะกรรมการส่งเสริมและกำกับการปฏิบัติตามจรรยาบรรณ</w:t>
      </w:r>
    </w:p>
    <w:p w14:paraId="54F46963" w14:textId="6F2812EB" w:rsidR="00EE4D24" w:rsidRPr="00B25E19" w:rsidRDefault="005D4A35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8. </w:t>
      </w:r>
      <w:r w:rsidRPr="005D4A35">
        <w:rPr>
          <w:rFonts w:ascii="TH SarabunPSK" w:eastAsia="Sarabun" w:hAnsi="TH SarabunPSK" w:cs="TH SarabunPSK"/>
          <w:sz w:val="32"/>
          <w:szCs w:val="32"/>
          <w:cs/>
        </w:rPr>
        <w:t>คณะกรรมการกลั่นกรองข้อเสนอโครงการและกำกับติดตามรายงานผลการดำเนินงานโครงการ</w:t>
      </w:r>
      <w:r w:rsidR="00EE4D24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4B1A6675" w14:textId="34ED530A" w:rsidR="00EE4D24" w:rsidRPr="00B25E19" w:rsidRDefault="005D4A35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9. </w:t>
      </w:r>
      <w:r w:rsidRPr="005D4A35">
        <w:rPr>
          <w:rFonts w:ascii="TH SarabunPSK" w:eastAsia="Sarabun" w:hAnsi="TH SarabunPSK" w:cs="TH SarabunPSK"/>
          <w:sz w:val="32"/>
          <w:szCs w:val="32"/>
          <w:cs/>
        </w:rPr>
        <w:t>คณะกรรมการบริหารงานบุคคล</w:t>
      </w:r>
    </w:p>
    <w:p w14:paraId="7BE602FF" w14:textId="0F977370" w:rsidR="00EE4D24" w:rsidRPr="00B25E19" w:rsidRDefault="005D4A35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10. </w:t>
      </w:r>
      <w:r w:rsidRPr="005D4A35">
        <w:rPr>
          <w:rFonts w:ascii="TH SarabunPSK" w:eastAsia="Sarabun" w:hAnsi="TH SarabunPSK" w:cs="TH SarabunPSK"/>
          <w:sz w:val="32"/>
          <w:szCs w:val="32"/>
          <w:cs/>
        </w:rPr>
        <w:t>คณะกรรมการประกันคุณภาพ</w:t>
      </w:r>
      <w:r w:rsidR="00EE4D24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02EB77B0" w14:textId="40344A22" w:rsidR="00EE4D24" w:rsidRPr="00B25E19" w:rsidRDefault="005D4A35" w:rsidP="004E791E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11. </w:t>
      </w:r>
      <w:r w:rsidRPr="005D4A35">
        <w:rPr>
          <w:rFonts w:ascii="TH SarabunPSK" w:eastAsia="Sarabun" w:hAnsi="TH SarabunPSK" w:cs="TH SarabunPSK"/>
          <w:sz w:val="32"/>
          <w:szCs w:val="32"/>
          <w:cs/>
        </w:rPr>
        <w:t>คณะกรรมการสื่อสารภาพลักษณ์</w:t>
      </w:r>
    </w:p>
    <w:p w14:paraId="5F7AFE60" w14:textId="77777777" w:rsidR="00EE4D24" w:rsidRPr="00B25E19" w:rsidRDefault="00EE4D24" w:rsidP="005D3AB7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14:paraId="15B694F0" w14:textId="0C7D8AA9" w:rsidR="00306760" w:rsidRPr="00B25E19" w:rsidRDefault="00306760" w:rsidP="005D3AB7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B257B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(</w:t>
      </w:r>
      <w:r w:rsidRPr="00B257B2">
        <w:rPr>
          <w:rFonts w:ascii="TH SarabunPSK" w:eastAsia="Sarabun" w:hAnsi="TH SarabunPSK" w:cs="TH SarabunPSK" w:hint="cs"/>
          <w:b/>
          <w:sz w:val="32"/>
          <w:szCs w:val="32"/>
        </w:rPr>
        <w:t>2</w:t>
      </w:r>
      <w:r w:rsidRPr="00B257B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) ผู้เรียน ลูกค้ากลุ่มอื่น และผู้มีส่วนได้ส่วนเสีย</w:t>
      </w:r>
    </w:p>
    <w:p w14:paraId="187C8811" w14:textId="4A0AE522" w:rsidR="00306760" w:rsidRPr="00B25E19" w:rsidRDefault="00306760" w:rsidP="00306760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>OP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-</w:t>
      </w:r>
      <w:r w:rsidR="001D217C" w:rsidRPr="00B25E19">
        <w:rPr>
          <w:rFonts w:ascii="TH SarabunPSK" w:eastAsia="Sarabun" w:hAnsi="TH SarabunPSK" w:cs="TH SarabunPSK" w:hint="cs"/>
          <w:b/>
          <w:sz w:val="32"/>
          <w:szCs w:val="32"/>
        </w:rPr>
        <w:t>6</w:t>
      </w:r>
      <w:r w:rsidRPr="00B25E19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="005D3AB7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ความต้องการและความคาดหวังที่สำคัญของผู้มีส่วนได้ส่วนเสีย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13"/>
        <w:gridCol w:w="868"/>
        <w:gridCol w:w="772"/>
        <w:gridCol w:w="545"/>
        <w:gridCol w:w="545"/>
        <w:gridCol w:w="545"/>
        <w:gridCol w:w="545"/>
        <w:gridCol w:w="545"/>
        <w:gridCol w:w="545"/>
        <w:gridCol w:w="780"/>
        <w:gridCol w:w="545"/>
        <w:gridCol w:w="545"/>
        <w:gridCol w:w="545"/>
        <w:gridCol w:w="551"/>
      </w:tblGrid>
      <w:tr w:rsidR="00412E06" w:rsidRPr="00B25E19" w14:paraId="14EE8B82" w14:textId="0D86A75A" w:rsidTr="00412E06">
        <w:trPr>
          <w:tblHeader/>
        </w:trPr>
        <w:tc>
          <w:tcPr>
            <w:tcW w:w="2013" w:type="dxa"/>
            <w:vMerge w:val="restart"/>
            <w:shd w:val="clear" w:color="auto" w:fill="B6DDE8" w:themeFill="accent5" w:themeFillTint="66"/>
            <w:vAlign w:val="center"/>
          </w:tcPr>
          <w:p w14:paraId="33F7986C" w14:textId="1CE2995D" w:rsidR="00412E06" w:rsidRPr="00B25E19" w:rsidRDefault="00412E06" w:rsidP="00DE4316">
            <w:pPr>
              <w:jc w:val="center"/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ความต้องการและความคาดหวัง</w:t>
            </w:r>
          </w:p>
        </w:tc>
        <w:tc>
          <w:tcPr>
            <w:tcW w:w="7876" w:type="dxa"/>
            <w:gridSpan w:val="13"/>
            <w:shd w:val="clear" w:color="auto" w:fill="B6DDE8" w:themeFill="accent5" w:themeFillTint="66"/>
          </w:tcPr>
          <w:p w14:paraId="63C88EB2" w14:textId="65CBB5BC" w:rsidR="00412E06" w:rsidRPr="00B25E19" w:rsidRDefault="00412E06" w:rsidP="00DE4316">
            <w:pPr>
              <w:jc w:val="center"/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ผู้เรียน ลูกค้า ผู้มีส่วนได้ส่วนเสีย ผู้ส่งมอบ และคู่ความร่วมมือ</w:t>
            </w:r>
          </w:p>
        </w:tc>
      </w:tr>
      <w:tr w:rsidR="00412E06" w:rsidRPr="00B25E19" w14:paraId="5CAEB323" w14:textId="7690061A" w:rsidTr="00412E06">
        <w:trPr>
          <w:cantSplit/>
          <w:trHeight w:val="1808"/>
          <w:tblHeader/>
        </w:trPr>
        <w:tc>
          <w:tcPr>
            <w:tcW w:w="2013" w:type="dxa"/>
            <w:vMerge/>
            <w:shd w:val="clear" w:color="auto" w:fill="B6DDE8" w:themeFill="accent5" w:themeFillTint="66"/>
          </w:tcPr>
          <w:p w14:paraId="1E6AB100" w14:textId="20EF7184" w:rsidR="00412E06" w:rsidRPr="00B25E19" w:rsidRDefault="00412E06" w:rsidP="00306760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B6DDE8" w:themeFill="accent5" w:themeFillTint="66"/>
            <w:textDirection w:val="btLr"/>
          </w:tcPr>
          <w:p w14:paraId="6F72A54F" w14:textId="77777777" w:rsidR="00412E06" w:rsidRPr="00412E06" w:rsidRDefault="00412E06" w:rsidP="00DE4316">
            <w:pPr>
              <w:ind w:left="113" w:right="113"/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นักศึกษาระดับ</w:t>
            </w:r>
          </w:p>
          <w:p w14:paraId="7E151E5E" w14:textId="1ED51426" w:rsidR="00412E06" w:rsidRPr="00412E06" w:rsidRDefault="00412E06" w:rsidP="00DE4316">
            <w:pPr>
              <w:ind w:left="113" w:right="113"/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772" w:type="dxa"/>
            <w:shd w:val="clear" w:color="auto" w:fill="B6DDE8" w:themeFill="accent5" w:themeFillTint="66"/>
            <w:textDirection w:val="btLr"/>
          </w:tcPr>
          <w:p w14:paraId="0B3B0665" w14:textId="435AB3A5" w:rsidR="00412E06" w:rsidRPr="00412E06" w:rsidRDefault="00412E06" w:rsidP="00DE4316">
            <w:pPr>
              <w:ind w:left="113" w:right="113"/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นักศึกษาระดับบัณฑิตศึกษา</w:t>
            </w:r>
          </w:p>
        </w:tc>
        <w:tc>
          <w:tcPr>
            <w:tcW w:w="545" w:type="dxa"/>
            <w:shd w:val="clear" w:color="auto" w:fill="B6DDE8" w:themeFill="accent5" w:themeFillTint="66"/>
            <w:textDirection w:val="btLr"/>
          </w:tcPr>
          <w:p w14:paraId="7271091C" w14:textId="669ACABE" w:rsidR="00412E06" w:rsidRPr="00412E06" w:rsidRDefault="00412E06" w:rsidP="00DE4316">
            <w:pPr>
              <w:ind w:left="113" w:right="113"/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บุคลากรคณะ</w:t>
            </w:r>
          </w:p>
        </w:tc>
        <w:tc>
          <w:tcPr>
            <w:tcW w:w="545" w:type="dxa"/>
            <w:shd w:val="clear" w:color="auto" w:fill="B6DDE8" w:themeFill="accent5" w:themeFillTint="66"/>
            <w:textDirection w:val="btLr"/>
          </w:tcPr>
          <w:p w14:paraId="75776EC1" w14:textId="7CA57B36" w:rsidR="00412E06" w:rsidRPr="00412E06" w:rsidRDefault="00412E06" w:rsidP="00DE4316">
            <w:pPr>
              <w:ind w:left="113" w:right="113"/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ผู้ใช้บัณฑิต</w:t>
            </w:r>
          </w:p>
        </w:tc>
        <w:tc>
          <w:tcPr>
            <w:tcW w:w="545" w:type="dxa"/>
            <w:shd w:val="clear" w:color="auto" w:fill="B6DDE8" w:themeFill="accent5" w:themeFillTint="66"/>
            <w:textDirection w:val="btLr"/>
          </w:tcPr>
          <w:p w14:paraId="01E0DE6C" w14:textId="38531805" w:rsidR="00412E06" w:rsidRPr="00412E06" w:rsidRDefault="00412E06" w:rsidP="00DE4316">
            <w:pPr>
              <w:ind w:left="113" w:right="113"/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ผู้ปกครองนักศึกษา</w:t>
            </w:r>
          </w:p>
        </w:tc>
        <w:tc>
          <w:tcPr>
            <w:tcW w:w="545" w:type="dxa"/>
            <w:shd w:val="clear" w:color="auto" w:fill="B6DDE8" w:themeFill="accent5" w:themeFillTint="66"/>
            <w:textDirection w:val="btLr"/>
          </w:tcPr>
          <w:p w14:paraId="2AC195E6" w14:textId="52B877C8" w:rsidR="00412E06" w:rsidRPr="00412E06" w:rsidRDefault="00412E06" w:rsidP="00DE4316">
            <w:pPr>
              <w:ind w:left="113" w:right="113"/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ศิษย์เก่า</w:t>
            </w:r>
          </w:p>
        </w:tc>
        <w:tc>
          <w:tcPr>
            <w:tcW w:w="545" w:type="dxa"/>
            <w:shd w:val="clear" w:color="auto" w:fill="B6DDE8" w:themeFill="accent5" w:themeFillTint="66"/>
            <w:textDirection w:val="btLr"/>
          </w:tcPr>
          <w:p w14:paraId="5FA06907" w14:textId="1345608E" w:rsidR="00412E06" w:rsidRPr="00412E06" w:rsidRDefault="00412E06" w:rsidP="00073844">
            <w:pPr>
              <w:ind w:left="113" w:right="113"/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 xml:space="preserve">ผู้เรียนม.6 </w:t>
            </w:r>
            <w:r w:rsidRPr="00412E06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/</w:t>
            </w:r>
            <w:r w:rsidRPr="00412E06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ปวช.</w:t>
            </w:r>
          </w:p>
        </w:tc>
        <w:tc>
          <w:tcPr>
            <w:tcW w:w="545" w:type="dxa"/>
            <w:shd w:val="clear" w:color="auto" w:fill="B6DDE8" w:themeFill="accent5" w:themeFillTint="66"/>
            <w:textDirection w:val="btLr"/>
          </w:tcPr>
          <w:p w14:paraId="27EA2589" w14:textId="041FB80E" w:rsidR="00412E06" w:rsidRPr="00412E06" w:rsidRDefault="00412E06" w:rsidP="00DE4316">
            <w:pPr>
              <w:ind w:left="113" w:right="113"/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ชุมชน/สังคม</w:t>
            </w:r>
          </w:p>
        </w:tc>
        <w:tc>
          <w:tcPr>
            <w:tcW w:w="780" w:type="dxa"/>
            <w:shd w:val="clear" w:color="auto" w:fill="B6DDE8" w:themeFill="accent5" w:themeFillTint="66"/>
            <w:textDirection w:val="btLr"/>
          </w:tcPr>
          <w:p w14:paraId="6B3AD6CD" w14:textId="3ECD293A" w:rsidR="00412E06" w:rsidRPr="00412E06" w:rsidRDefault="00412E06" w:rsidP="00CE1483">
            <w:pPr>
              <w:ind w:left="113" w:right="113"/>
              <w:rPr>
                <w:rFonts w:ascii="TH SarabunPSK" w:eastAsia="TH SarabunPSK" w:hAnsi="TH SarabunPSK" w:cs="TH SarabunPSK"/>
                <w:bCs/>
                <w:sz w:val="24"/>
                <w:szCs w:val="24"/>
                <w:cs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ผู้ประกอบการด้านการท่องเที่ยว/เกษตร</w:t>
            </w:r>
          </w:p>
        </w:tc>
        <w:tc>
          <w:tcPr>
            <w:tcW w:w="545" w:type="dxa"/>
            <w:shd w:val="clear" w:color="auto" w:fill="B6DDE8" w:themeFill="accent5" w:themeFillTint="66"/>
            <w:textDirection w:val="btLr"/>
          </w:tcPr>
          <w:p w14:paraId="6C336C03" w14:textId="3CCCA0FD" w:rsidR="00412E06" w:rsidRPr="00412E06" w:rsidRDefault="00412E06" w:rsidP="00CE1483">
            <w:pPr>
              <w:ind w:left="113" w:right="113"/>
              <w:rPr>
                <w:rFonts w:ascii="TH SarabunPSK" w:eastAsia="TH SarabunPSK" w:hAnsi="TH SarabunPSK" w:cs="TH SarabunPSK"/>
                <w:bCs/>
                <w:sz w:val="24"/>
                <w:szCs w:val="24"/>
                <w:cs/>
              </w:rPr>
            </w:pPr>
            <w:r w:rsidRPr="00412E06">
              <w:rPr>
                <w:rFonts w:ascii="TH SarabunPSK" w:eastAsia="TH SarabunPSK" w:hAnsi="TH SarabunPSK" w:cs="TH SarabunPSK" w:hint="cs"/>
                <w:bCs/>
                <w:sz w:val="24"/>
                <w:szCs w:val="24"/>
                <w:cs/>
              </w:rPr>
              <w:t>หน่วยงานภาครัฐ</w:t>
            </w:r>
          </w:p>
        </w:tc>
        <w:tc>
          <w:tcPr>
            <w:tcW w:w="545" w:type="dxa"/>
            <w:shd w:val="clear" w:color="auto" w:fill="B6DDE8" w:themeFill="accent5" w:themeFillTint="66"/>
            <w:textDirection w:val="btLr"/>
          </w:tcPr>
          <w:p w14:paraId="6CCFEFDD" w14:textId="2FFB5C8D" w:rsidR="00412E06" w:rsidRPr="00412E06" w:rsidRDefault="00412E06" w:rsidP="00A007CE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412E06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4"/>
                <w:szCs w:val="24"/>
                <w:cs/>
              </w:rPr>
              <w:t xml:space="preserve">  </w:t>
            </w:r>
            <w:r w:rsidRPr="00412E06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4"/>
                <w:szCs w:val="24"/>
              </w:rPr>
              <w:t>NGO</w:t>
            </w:r>
          </w:p>
          <w:p w14:paraId="4C8B71DE" w14:textId="77777777" w:rsidR="00412E06" w:rsidRPr="00412E06" w:rsidRDefault="00412E06" w:rsidP="00CE1483">
            <w:pPr>
              <w:ind w:left="113" w:right="113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5" w:type="dxa"/>
            <w:shd w:val="clear" w:color="auto" w:fill="B6DDE8" w:themeFill="accent5" w:themeFillTint="66"/>
            <w:textDirection w:val="btLr"/>
          </w:tcPr>
          <w:p w14:paraId="73460655" w14:textId="64F66239" w:rsidR="00412E06" w:rsidRPr="00412E06" w:rsidRDefault="00412E06" w:rsidP="00A007CE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412E06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4"/>
                <w:szCs w:val="24"/>
                <w:cs/>
              </w:rPr>
              <w:t xml:space="preserve">  ปวส.</w:t>
            </w:r>
          </w:p>
        </w:tc>
        <w:tc>
          <w:tcPr>
            <w:tcW w:w="551" w:type="dxa"/>
            <w:shd w:val="clear" w:color="auto" w:fill="B6DDE8" w:themeFill="accent5" w:themeFillTint="66"/>
            <w:textDirection w:val="btLr"/>
          </w:tcPr>
          <w:p w14:paraId="319373B3" w14:textId="6CFE5F51" w:rsidR="00412E06" w:rsidRPr="00412E06" w:rsidRDefault="00412E06" w:rsidP="00A007CE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412E06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4"/>
                <w:szCs w:val="24"/>
                <w:cs/>
              </w:rPr>
              <w:t xml:space="preserve">  ครูแนะแนว</w:t>
            </w:r>
          </w:p>
        </w:tc>
      </w:tr>
      <w:tr w:rsidR="00412E06" w:rsidRPr="00B25E19" w14:paraId="12A3BA3F" w14:textId="58B56560" w:rsidTr="00412E06">
        <w:tc>
          <w:tcPr>
            <w:tcW w:w="2013" w:type="dxa"/>
          </w:tcPr>
          <w:p w14:paraId="351B32A9" w14:textId="013707B2" w:rsidR="00412E06" w:rsidRPr="00073844" w:rsidRDefault="00412E06" w:rsidP="00306760">
            <w:pPr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1. วิธีการจัดการเรียนการสอนที่มีคุณภาพ</w:t>
            </w:r>
            <w:r>
              <w:rPr>
                <w:rFonts w:ascii="TH SarabunPSK" w:eastAsia="Sarabun" w:hAnsi="TH SarabunPSK" w:cs="TH SarabunPSK"/>
                <w:b/>
                <w:sz w:val="24"/>
                <w:szCs w:val="24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ตอบสนองความต้องการของผู้มีส่วนได้ส่วนเสีย</w:t>
            </w:r>
          </w:p>
        </w:tc>
        <w:tc>
          <w:tcPr>
            <w:tcW w:w="868" w:type="dxa"/>
          </w:tcPr>
          <w:p w14:paraId="6F735B47" w14:textId="2343B8E2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</w:tcPr>
          <w:p w14:paraId="3781A37C" w14:textId="33CE5D8F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0369AD15" w14:textId="618CC44A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0821BABA" w14:textId="16322106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1105189C" w14:textId="05E46AE3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0B8DE481" w14:textId="7AC4F6DF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5D83D572" w14:textId="00C8C9C5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25A0532D" w14:textId="40D1D3E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780" w:type="dxa"/>
          </w:tcPr>
          <w:p w14:paraId="3F63C0CE" w14:textId="503C9184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6B039A9E" w14:textId="6A363B4F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2C7CC042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545" w:type="dxa"/>
          </w:tcPr>
          <w:p w14:paraId="7167F2D3" w14:textId="104F8A4B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51" w:type="dxa"/>
          </w:tcPr>
          <w:p w14:paraId="7189C04B" w14:textId="0AF34B4E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</w:tr>
      <w:tr w:rsidR="00412E06" w:rsidRPr="00B25E19" w14:paraId="70B0BDA5" w14:textId="6B9EFAE7" w:rsidTr="00412E06">
        <w:tc>
          <w:tcPr>
            <w:tcW w:w="2013" w:type="dxa"/>
          </w:tcPr>
          <w:p w14:paraId="2E2CAEA5" w14:textId="025CF557" w:rsidR="00412E06" w:rsidRPr="00B25E19" w:rsidRDefault="00412E06" w:rsidP="00306760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2. สิ่งสนับสนุนการเรียนรู้ที่มีคุณภาพ</w:t>
            </w:r>
          </w:p>
        </w:tc>
        <w:tc>
          <w:tcPr>
            <w:tcW w:w="868" w:type="dxa"/>
          </w:tcPr>
          <w:p w14:paraId="0334CCC8" w14:textId="4796E3DD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</w:tcPr>
          <w:p w14:paraId="1BA0CA28" w14:textId="1D0316B4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02782E8A" w14:textId="1948F90F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579E0B9E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6530A209" w14:textId="32D29D83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15C52ADC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4809E980" w14:textId="3E2A1101" w:rsidR="00412E06" w:rsidRPr="00B25E19" w:rsidRDefault="00412E06" w:rsidP="009B1BA9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3F4FBA74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14:paraId="22D76619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7AD3697C" w14:textId="45B8F2A8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18B9DD6A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6EFBB871" w14:textId="77E63B6C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51" w:type="dxa"/>
          </w:tcPr>
          <w:p w14:paraId="20C5C5D0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</w:tr>
      <w:tr w:rsidR="00412E06" w:rsidRPr="00B25E19" w14:paraId="40FE1C51" w14:textId="6C0EC24B" w:rsidTr="00412E06">
        <w:tc>
          <w:tcPr>
            <w:tcW w:w="2013" w:type="dxa"/>
          </w:tcPr>
          <w:p w14:paraId="4768440C" w14:textId="1B7816DC" w:rsidR="00412E06" w:rsidRPr="00B25E19" w:rsidRDefault="00412E06" w:rsidP="00412E06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3. สภาพแวดล้อมทางกายภาพที่ดี</w:t>
            </w:r>
          </w:p>
        </w:tc>
        <w:tc>
          <w:tcPr>
            <w:tcW w:w="868" w:type="dxa"/>
          </w:tcPr>
          <w:p w14:paraId="060769CA" w14:textId="0FE5E469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</w:tcPr>
          <w:p w14:paraId="65720D4C" w14:textId="01783FA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63750F2C" w14:textId="7D2EA349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1CD400C6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0C2E7417" w14:textId="160456A3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6D2846C2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3D2F675B" w14:textId="29C16C36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</w:tcPr>
          <w:p w14:paraId="5E9CD0AB" w14:textId="18338F86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14:paraId="5E746899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7E7B3A3C" w14:textId="389C6C51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37853E53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14:paraId="24542F55" w14:textId="1310DBE0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51" w:type="dxa"/>
          </w:tcPr>
          <w:p w14:paraId="39EFF1D8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</w:tr>
      <w:tr w:rsidR="00412E06" w:rsidRPr="00B25E19" w14:paraId="0BD6DCE2" w14:textId="02BCD74A" w:rsidTr="00412E06">
        <w:tc>
          <w:tcPr>
            <w:tcW w:w="2013" w:type="dxa"/>
            <w:tcBorders>
              <w:bottom w:val="nil"/>
            </w:tcBorders>
            <w:shd w:val="clear" w:color="auto" w:fill="D9D9D9" w:themeFill="background1" w:themeFillShade="D9"/>
          </w:tcPr>
          <w:p w14:paraId="2C1F34B3" w14:textId="73A04DF6" w:rsidR="00412E06" w:rsidRPr="00B25E19" w:rsidRDefault="00412E06" w:rsidP="00E81677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4. รับทราบข้อมูลของคณะ</w:t>
            </w:r>
          </w:p>
        </w:tc>
        <w:tc>
          <w:tcPr>
            <w:tcW w:w="868" w:type="dxa"/>
            <w:tcBorders>
              <w:bottom w:val="nil"/>
            </w:tcBorders>
            <w:shd w:val="clear" w:color="auto" w:fill="D9D9D9" w:themeFill="background1" w:themeFillShade="D9"/>
          </w:tcPr>
          <w:p w14:paraId="443581BB" w14:textId="6AB115E2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nil"/>
            </w:tcBorders>
            <w:shd w:val="clear" w:color="auto" w:fill="D9D9D9" w:themeFill="background1" w:themeFillShade="D9"/>
          </w:tcPr>
          <w:p w14:paraId="53BEC071" w14:textId="50B5D4C9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57E9A343" w14:textId="19A10126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392936FA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7D2EF566" w14:textId="4598FFFA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0D894F6E" w14:textId="7ED4D269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67B8EEB9" w14:textId="768EC8E8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3CAB1F27" w14:textId="0E19621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</w:tcBorders>
            <w:shd w:val="clear" w:color="auto" w:fill="D9D9D9" w:themeFill="background1" w:themeFillShade="D9"/>
          </w:tcPr>
          <w:p w14:paraId="7DD03A7B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45B231EA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6A1DF1A7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796A98B7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nil"/>
            </w:tcBorders>
            <w:shd w:val="clear" w:color="auto" w:fill="D9D9D9" w:themeFill="background1" w:themeFillShade="D9"/>
          </w:tcPr>
          <w:p w14:paraId="1FA63637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</w:tr>
      <w:tr w:rsidR="00412E06" w:rsidRPr="00B25E19" w14:paraId="4C5E1173" w14:textId="757B636E" w:rsidTr="00412E06">
        <w:tc>
          <w:tcPr>
            <w:tcW w:w="201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F9C614" w14:textId="717A3B01" w:rsidR="00412E06" w:rsidRPr="00B25E19" w:rsidRDefault="00412E06" w:rsidP="00E81677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4.1 นโยบายของคณะ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30CE73" w14:textId="4B3A0AC4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6CDBE2" w14:textId="0CBBD50D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3C393B" w14:textId="1CE91104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6C54E4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017B1A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DC9134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BB3C00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F9AA1C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FFD369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32E852" w14:textId="6B89B1BB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602E8C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E9F22F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8AF0ED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</w:tr>
      <w:tr w:rsidR="00412E06" w:rsidRPr="00B25E19" w14:paraId="2F6B2C84" w14:textId="04A80C5C" w:rsidTr="00412E06">
        <w:tc>
          <w:tcPr>
            <w:tcW w:w="20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931342" w14:textId="14AFF5BD" w:rsidR="00412E06" w:rsidRPr="00B25E19" w:rsidRDefault="00412E06" w:rsidP="00E81677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lastRenderedPageBreak/>
              <w:t>4.2 การประชาสัมพันธ์ข้อมูลข่าวสาร</w:t>
            </w:r>
          </w:p>
        </w:tc>
        <w:tc>
          <w:tcPr>
            <w:tcW w:w="8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5694B4" w14:textId="5E84B162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93B367" w14:textId="2395F756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56537B" w14:textId="4B3E65F3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CD6016" w14:textId="0BCBBEA0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EC13FE" w14:textId="1A676994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C7D59B" w14:textId="0C4A1861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5A8F73" w14:textId="1195EAE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3DF714" w14:textId="363077BC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3CC555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CC993D" w14:textId="7A89AF29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7505EC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66CF80" w14:textId="548E3482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F5B01" w14:textId="69DF46BC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</w:tr>
      <w:tr w:rsidR="00412E06" w:rsidRPr="00B25E19" w14:paraId="6068CCBD" w14:textId="0D34F60D" w:rsidTr="00412E06">
        <w:tc>
          <w:tcPr>
            <w:tcW w:w="2013" w:type="dxa"/>
            <w:tcBorders>
              <w:top w:val="dashed" w:sz="4" w:space="0" w:color="auto"/>
            </w:tcBorders>
          </w:tcPr>
          <w:p w14:paraId="2159CE80" w14:textId="4A4A0230" w:rsidR="00412E06" w:rsidRPr="00B25E19" w:rsidRDefault="00412E06" w:rsidP="00257351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4.3 การจัดโครงการ/กิจกรรมที่เกี่ยวข้อง</w:t>
            </w:r>
          </w:p>
        </w:tc>
        <w:tc>
          <w:tcPr>
            <w:tcW w:w="868" w:type="dxa"/>
            <w:tcBorders>
              <w:top w:val="dashed" w:sz="4" w:space="0" w:color="auto"/>
            </w:tcBorders>
          </w:tcPr>
          <w:p w14:paraId="0D53B582" w14:textId="74F8FDED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dashed" w:sz="4" w:space="0" w:color="auto"/>
            </w:tcBorders>
          </w:tcPr>
          <w:p w14:paraId="5F66E7C2" w14:textId="3D692CC9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09D5EBC6" w14:textId="62BD85F4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6EC2CCCA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4237549F" w14:textId="4D8DD835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5FB63FB0" w14:textId="6E55AAC9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6DB61A4D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7E1BF43B" w14:textId="72EB8BA1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80" w:type="dxa"/>
            <w:tcBorders>
              <w:top w:val="dashed" w:sz="4" w:space="0" w:color="auto"/>
            </w:tcBorders>
          </w:tcPr>
          <w:p w14:paraId="117569CE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11411342" w14:textId="5D2EE4C0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5B5CAA50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7ECF346F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</w:tcPr>
          <w:p w14:paraId="211FFBE8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</w:tr>
      <w:tr w:rsidR="00412E06" w:rsidRPr="00B25E19" w14:paraId="0506EC9F" w14:textId="1FDEB773" w:rsidTr="00412E06">
        <w:tc>
          <w:tcPr>
            <w:tcW w:w="2013" w:type="dxa"/>
            <w:tcBorders>
              <w:bottom w:val="nil"/>
            </w:tcBorders>
            <w:shd w:val="clear" w:color="auto" w:fill="D9D9D9" w:themeFill="background1" w:themeFillShade="D9"/>
          </w:tcPr>
          <w:p w14:paraId="2BF8DCD3" w14:textId="41551CF8" w:rsidR="00412E06" w:rsidRPr="00B25E19" w:rsidRDefault="00412E06" w:rsidP="0091453C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5. คุณภาพบัณฑิต</w:t>
            </w:r>
          </w:p>
        </w:tc>
        <w:tc>
          <w:tcPr>
            <w:tcW w:w="868" w:type="dxa"/>
            <w:tcBorders>
              <w:bottom w:val="nil"/>
            </w:tcBorders>
            <w:shd w:val="clear" w:color="auto" w:fill="D9D9D9" w:themeFill="background1" w:themeFillShade="D9"/>
          </w:tcPr>
          <w:p w14:paraId="053C66BE" w14:textId="71FC2FCF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772" w:type="dxa"/>
            <w:tcBorders>
              <w:bottom w:val="nil"/>
            </w:tcBorders>
            <w:shd w:val="clear" w:color="auto" w:fill="D9D9D9" w:themeFill="background1" w:themeFillShade="D9"/>
          </w:tcPr>
          <w:p w14:paraId="793E4390" w14:textId="08DBC409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64B2E286" w14:textId="5D1850AC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3DA90838" w14:textId="33B5B61D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18AD2882" w14:textId="30CC967B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45F7C6BD" w14:textId="32779645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4D900D63" w14:textId="5AA6221D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2A5E68CE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</w:tcBorders>
            <w:shd w:val="clear" w:color="auto" w:fill="D9D9D9" w:themeFill="background1" w:themeFillShade="D9"/>
          </w:tcPr>
          <w:p w14:paraId="02E77883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14992EC0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1EB56229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31105134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nil"/>
            </w:tcBorders>
            <w:shd w:val="clear" w:color="auto" w:fill="D9D9D9" w:themeFill="background1" w:themeFillShade="D9"/>
          </w:tcPr>
          <w:p w14:paraId="6E48C66F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</w:tr>
      <w:tr w:rsidR="00412E06" w:rsidRPr="00B25E19" w14:paraId="7260C867" w14:textId="64C795FF" w:rsidTr="00412E06">
        <w:tc>
          <w:tcPr>
            <w:tcW w:w="201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9E233F" w14:textId="05C6B793" w:rsidR="00412E06" w:rsidRPr="00B25E19" w:rsidRDefault="00412E06" w:rsidP="0091453C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 xml:space="preserve">5.1 ตามเกณฑ์มาตรฐาน </w:t>
            </w:r>
            <w:r w:rsidRPr="00B25E19">
              <w:rPr>
                <w:rFonts w:ascii="TH SarabunPSK" w:eastAsia="Sarabun" w:hAnsi="TH SarabunPSK" w:cs="TH SarabunPSK" w:hint="cs"/>
                <w:bCs/>
                <w:color w:val="auto"/>
                <w:sz w:val="24"/>
                <w:szCs w:val="24"/>
              </w:rPr>
              <w:t xml:space="preserve">TQF 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BAEAF4" w14:textId="35D34F6B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D4358F" w14:textId="74463831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177B27" w14:textId="44E69CD2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DC5697" w14:textId="5E1B093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F2CD61" w14:textId="6C8D1FA8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BDB2A4" w14:textId="41F4EF4C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7B2475" w14:textId="175B52B5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32760C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E76029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96A763" w14:textId="4E03B748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84D8A0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BA7159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6AF1FF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</w:tr>
      <w:tr w:rsidR="00412E06" w:rsidRPr="00B25E19" w14:paraId="01DD012E" w14:textId="379B31A7" w:rsidTr="00412E06">
        <w:tc>
          <w:tcPr>
            <w:tcW w:w="20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8021E8" w14:textId="77777777" w:rsidR="00412E06" w:rsidRPr="00B25E19" w:rsidRDefault="00412E06" w:rsidP="0091453C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 xml:space="preserve">5.2 มาตรฐานคุณวุฒิระดับปริญญาตรี สาขาวิชาการท่องเที่ยวและการโรงแรม </w:t>
            </w:r>
          </w:p>
          <w:p w14:paraId="4DDC8090" w14:textId="45BE884F" w:rsidR="00412E06" w:rsidRPr="00B25E19" w:rsidRDefault="00412E06" w:rsidP="0091453C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 xml:space="preserve">พ.ศ.2553 </w:t>
            </w:r>
          </w:p>
        </w:tc>
        <w:tc>
          <w:tcPr>
            <w:tcW w:w="8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3D05FB" w14:textId="25912FA0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1B36B8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0EDDBA" w14:textId="3FFBAE29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5CFAD8" w14:textId="1FB36791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100BE1" w14:textId="1322E976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4A7A8" w14:textId="5185BFFB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C0A79B" w14:textId="36A0CA82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EABB67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242CF2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273E3E" w14:textId="7CD1EEE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220EE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C462B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796EBF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</w:tr>
      <w:tr w:rsidR="00412E06" w:rsidRPr="00B25E19" w14:paraId="0C83D9BA" w14:textId="63AD3470" w:rsidTr="00412E06">
        <w:tc>
          <w:tcPr>
            <w:tcW w:w="2013" w:type="dxa"/>
            <w:tcBorders>
              <w:top w:val="dashed" w:sz="4" w:space="0" w:color="auto"/>
            </w:tcBorders>
          </w:tcPr>
          <w:p w14:paraId="6736229C" w14:textId="6E465D56" w:rsidR="00412E06" w:rsidRPr="00B25E19" w:rsidRDefault="00412E06" w:rsidP="0091453C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 xml:space="preserve">5.3 การจัดการศึกษาตามเกณฑ์การประเมิน </w:t>
            </w:r>
            <w:r w:rsidRPr="00B25E19">
              <w:rPr>
                <w:rFonts w:ascii="TH SarabunPSK" w:eastAsia="Sarabun" w:hAnsi="TH SarabunPSK" w:cs="TH SarabunPSK" w:hint="cs"/>
                <w:bCs/>
                <w:color w:val="auto"/>
                <w:sz w:val="24"/>
                <w:szCs w:val="24"/>
              </w:rPr>
              <w:t>AUN</w:t>
            </w:r>
            <w:r w:rsidRPr="00B25E19">
              <w:rPr>
                <w:rFonts w:ascii="TH SarabunPSK" w:eastAsia="Sarabun" w:hAnsi="TH SarabunPSK" w:cs="TH SarabunPSK" w:hint="cs"/>
                <w:bCs/>
                <w:color w:val="auto"/>
                <w:sz w:val="24"/>
                <w:szCs w:val="24"/>
                <w:cs/>
              </w:rPr>
              <w:t>-</w:t>
            </w:r>
            <w:r w:rsidRPr="00B25E19">
              <w:rPr>
                <w:rFonts w:ascii="TH SarabunPSK" w:eastAsia="Sarabun" w:hAnsi="TH SarabunPSK" w:cs="TH SarabunPSK" w:hint="cs"/>
                <w:bCs/>
                <w:color w:val="auto"/>
                <w:sz w:val="24"/>
                <w:szCs w:val="24"/>
              </w:rPr>
              <w:t>QA</w:t>
            </w:r>
          </w:p>
        </w:tc>
        <w:tc>
          <w:tcPr>
            <w:tcW w:w="868" w:type="dxa"/>
            <w:tcBorders>
              <w:top w:val="dashed" w:sz="4" w:space="0" w:color="auto"/>
            </w:tcBorders>
          </w:tcPr>
          <w:p w14:paraId="22DA9809" w14:textId="15108775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dashed" w:sz="4" w:space="0" w:color="auto"/>
            </w:tcBorders>
          </w:tcPr>
          <w:p w14:paraId="3707512F" w14:textId="487A3D96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2EC24F98" w14:textId="6543D314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6F7433B0" w14:textId="50DED094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57EFCCFD" w14:textId="2E1D3E5D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2597EF09" w14:textId="2323C3DA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50BA000A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0AA05C53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ed" w:sz="4" w:space="0" w:color="auto"/>
            </w:tcBorders>
          </w:tcPr>
          <w:p w14:paraId="450283B7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59E04850" w14:textId="0528DC2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3F146020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4003AF63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</w:tcPr>
          <w:p w14:paraId="6653F0A4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</w:tr>
      <w:tr w:rsidR="00412E06" w:rsidRPr="00B25E19" w14:paraId="6137287E" w14:textId="4C1E7A83" w:rsidTr="00412E06">
        <w:tc>
          <w:tcPr>
            <w:tcW w:w="2013" w:type="dxa"/>
            <w:tcBorders>
              <w:bottom w:val="nil"/>
            </w:tcBorders>
            <w:shd w:val="clear" w:color="auto" w:fill="D9D9D9" w:themeFill="background1" w:themeFillShade="D9"/>
          </w:tcPr>
          <w:p w14:paraId="23790CDB" w14:textId="4D7A8B33" w:rsidR="00412E06" w:rsidRPr="00B25E19" w:rsidRDefault="00412E06" w:rsidP="0091453C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 xml:space="preserve">6. การบริการวิชาการแก่สังคม </w:t>
            </w:r>
          </w:p>
        </w:tc>
        <w:tc>
          <w:tcPr>
            <w:tcW w:w="868" w:type="dxa"/>
            <w:tcBorders>
              <w:bottom w:val="nil"/>
            </w:tcBorders>
            <w:shd w:val="clear" w:color="auto" w:fill="D9D9D9" w:themeFill="background1" w:themeFillShade="D9"/>
          </w:tcPr>
          <w:p w14:paraId="75EF03CC" w14:textId="4586627A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nil"/>
            </w:tcBorders>
            <w:shd w:val="clear" w:color="auto" w:fill="D9D9D9" w:themeFill="background1" w:themeFillShade="D9"/>
          </w:tcPr>
          <w:p w14:paraId="6D71ABEF" w14:textId="7E5CB486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3CDDCF5C" w14:textId="26C56913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2468C6AE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629AB4E9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641B3538" w14:textId="4CDF1F6D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02D598BD" w14:textId="4C86079E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575133A5" w14:textId="5C15D480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</w:tcBorders>
            <w:shd w:val="clear" w:color="auto" w:fill="D9D9D9" w:themeFill="background1" w:themeFillShade="D9"/>
          </w:tcPr>
          <w:p w14:paraId="10D78058" w14:textId="690E13AD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04B1EDA2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4174C870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shd w:val="clear" w:color="auto" w:fill="D9D9D9" w:themeFill="background1" w:themeFillShade="D9"/>
          </w:tcPr>
          <w:p w14:paraId="1E0376B9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nil"/>
            </w:tcBorders>
            <w:shd w:val="clear" w:color="auto" w:fill="D9D9D9" w:themeFill="background1" w:themeFillShade="D9"/>
          </w:tcPr>
          <w:p w14:paraId="67E38D8E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</w:tr>
      <w:tr w:rsidR="00412E06" w:rsidRPr="00B25E19" w14:paraId="273FCDB4" w14:textId="138D56BB" w:rsidTr="00412E06">
        <w:tc>
          <w:tcPr>
            <w:tcW w:w="201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21B540" w14:textId="56144E7C" w:rsidR="00412E06" w:rsidRPr="00B25E19" w:rsidRDefault="00412E06" w:rsidP="0091453C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TH SarabunPSK" w:hAnsi="TH SarabunPSK" w:cs="TH SarabunPSK" w:hint="cs"/>
                <w:color w:val="auto"/>
                <w:sz w:val="24"/>
                <w:szCs w:val="24"/>
                <w:cs/>
              </w:rPr>
              <w:t>6.1 แบ่งปันองค์ความรู้แก่ชุมชน/สังคม ตามแนวโน้มทางการท่องเที่ยวในปัจจุบัน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3303CA" w14:textId="51E2C003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24FDF4" w14:textId="37280612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2F3B82" w14:textId="237CF77A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0A90BD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5F8A70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4EB41D" w14:textId="2C33421D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60BD09" w14:textId="774EFC55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40EFE5" w14:textId="5206A95F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30067F" w14:textId="52B13EF6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27CC4" w14:textId="58D1A31F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7A757F" w14:textId="7EE99CD4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E168A6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592929" w14:textId="77777777" w:rsidR="00412E06" w:rsidRPr="00B25E19" w:rsidRDefault="00412E06" w:rsidP="009B1BA9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</w:p>
        </w:tc>
      </w:tr>
      <w:tr w:rsidR="00412E06" w:rsidRPr="00B25E19" w14:paraId="5A22AC09" w14:textId="5F89B7B0" w:rsidTr="00412E06">
        <w:tc>
          <w:tcPr>
            <w:tcW w:w="20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8BB71" w14:textId="57684E2B" w:rsidR="00412E06" w:rsidRPr="00B25E19" w:rsidRDefault="00412E06" w:rsidP="0036178E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TH SarabunPSK" w:hAnsi="TH SarabunPSK" w:cs="TH SarabunPSK" w:hint="cs"/>
                <w:color w:val="auto"/>
                <w:sz w:val="24"/>
                <w:szCs w:val="24"/>
                <w:cs/>
              </w:rPr>
              <w:t>6.2 กิจกรรมเชื่อมโยงการท่องเที่ยวกับชุมชน</w:t>
            </w:r>
          </w:p>
        </w:tc>
        <w:tc>
          <w:tcPr>
            <w:tcW w:w="8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0BB950" w14:textId="452CE6E6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D1150C" w14:textId="11DC91CE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211ED1" w14:textId="55D24D79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7E6E8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5227DA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CF9A4F" w14:textId="7FF2F94A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5F8072" w14:textId="27528006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F74A5" w14:textId="3F37EF7E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BAD8F9" w14:textId="5FEB8B2A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0456F4" w14:textId="358D682C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F03FC7" w14:textId="5F3E34E6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C71268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31B328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</w:p>
        </w:tc>
      </w:tr>
      <w:tr w:rsidR="00412E06" w:rsidRPr="00B25E19" w14:paraId="3480FFE3" w14:textId="05131156" w:rsidTr="00412E06">
        <w:tc>
          <w:tcPr>
            <w:tcW w:w="20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AC6B7B" w14:textId="15DB0953" w:rsidR="00412E06" w:rsidRPr="00B25E19" w:rsidRDefault="00412E06" w:rsidP="0036178E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TH SarabunPSK" w:hAnsi="TH SarabunPSK" w:cs="TH SarabunPSK" w:hint="cs"/>
                <w:color w:val="auto"/>
                <w:sz w:val="24"/>
                <w:szCs w:val="24"/>
                <w:cs/>
              </w:rPr>
              <w:t>6.3 ที่ปรึกษาด้านการท่องเที่ยว</w:t>
            </w:r>
          </w:p>
        </w:tc>
        <w:tc>
          <w:tcPr>
            <w:tcW w:w="8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A40A74" w14:textId="3ACFE5EC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31C388" w14:textId="28E2F82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270582" w14:textId="2656B9C0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0B228A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3911ED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718C6F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256845" w14:textId="6820BC76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1E1920" w14:textId="2FA6C1A4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B6B66C" w14:textId="08BBBA2A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841899" w14:textId="7A1BC941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B50EBE" w14:textId="2AB5D4A4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D0736A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F8F12F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</w:p>
        </w:tc>
      </w:tr>
      <w:tr w:rsidR="00412E06" w:rsidRPr="00B25E19" w14:paraId="79CDAB7F" w14:textId="7F540EF8" w:rsidTr="00412E06">
        <w:tc>
          <w:tcPr>
            <w:tcW w:w="2013" w:type="dxa"/>
            <w:tcBorders>
              <w:top w:val="dashed" w:sz="4" w:space="0" w:color="auto"/>
            </w:tcBorders>
          </w:tcPr>
          <w:p w14:paraId="29586CDD" w14:textId="18A21916" w:rsidR="00412E06" w:rsidRPr="00B25E19" w:rsidRDefault="00412E06" w:rsidP="0036178E">
            <w:pPr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TH SarabunPSK" w:hAnsi="TH SarabunPSK" w:cs="TH SarabunPSK" w:hint="cs"/>
                <w:color w:val="auto"/>
                <w:sz w:val="24"/>
                <w:szCs w:val="24"/>
                <w:cs/>
              </w:rPr>
              <w:t>6.4 การสนับสนุน</w:t>
            </w:r>
            <w:proofErr w:type="spellStart"/>
            <w:r w:rsidRPr="00B25E19">
              <w:rPr>
                <w:rFonts w:ascii="TH SarabunPSK" w:eastAsia="TH SarabunPSK" w:hAnsi="TH SarabunPSK" w:cs="TH SarabunPSK" w:hint="cs"/>
                <w:color w:val="auto"/>
                <w:sz w:val="24"/>
                <w:szCs w:val="24"/>
                <w:cs/>
              </w:rPr>
              <w:t>ศิลป</w:t>
            </w:r>
            <w:proofErr w:type="spellEnd"/>
            <w:r w:rsidRPr="00B25E19">
              <w:rPr>
                <w:rFonts w:ascii="TH SarabunPSK" w:eastAsia="TH SarabunPSK" w:hAnsi="TH SarabunPSK" w:cs="TH SarabunPSK" w:hint="cs"/>
                <w:color w:val="auto"/>
                <w:sz w:val="24"/>
                <w:szCs w:val="24"/>
                <w:cs/>
              </w:rPr>
              <w:t>วัฒนธรรม</w:t>
            </w:r>
          </w:p>
        </w:tc>
        <w:tc>
          <w:tcPr>
            <w:tcW w:w="868" w:type="dxa"/>
            <w:tcBorders>
              <w:top w:val="dashed" w:sz="4" w:space="0" w:color="auto"/>
            </w:tcBorders>
          </w:tcPr>
          <w:p w14:paraId="40552EF4" w14:textId="4463E04B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72" w:type="dxa"/>
            <w:tcBorders>
              <w:top w:val="dashed" w:sz="4" w:space="0" w:color="auto"/>
            </w:tcBorders>
          </w:tcPr>
          <w:p w14:paraId="1EF72A39" w14:textId="142DC25E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0B1B8F8C" w14:textId="4C1F3FD2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3B5EA23C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3882B05D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08B4AE17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168754B7" w14:textId="65E048FB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60C9B856" w14:textId="499A3DCF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780" w:type="dxa"/>
            <w:tcBorders>
              <w:top w:val="dashed" w:sz="4" w:space="0" w:color="auto"/>
            </w:tcBorders>
          </w:tcPr>
          <w:p w14:paraId="35B19C80" w14:textId="2ADEE66D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4AA8C25F" w14:textId="1882F16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0328AB7D" w14:textId="5C82E69A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color w:val="auto"/>
                <w:sz w:val="24"/>
                <w:szCs w:val="24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45" w:type="dxa"/>
            <w:tcBorders>
              <w:top w:val="dashed" w:sz="4" w:space="0" w:color="auto"/>
            </w:tcBorders>
          </w:tcPr>
          <w:p w14:paraId="3BA8C834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</w:tcPr>
          <w:p w14:paraId="22AEECC9" w14:textId="77777777" w:rsidR="00412E06" w:rsidRPr="00B25E19" w:rsidRDefault="00412E06" w:rsidP="0036178E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</w:p>
        </w:tc>
      </w:tr>
    </w:tbl>
    <w:p w14:paraId="29A30ACA" w14:textId="7E5442EE" w:rsidR="001A7CB9" w:rsidRDefault="001A7CB9" w:rsidP="0091453C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14:paraId="0198AF88" w14:textId="5992ACAD" w:rsidR="006232C5" w:rsidRDefault="006232C5" w:rsidP="0091453C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14:paraId="6AF7527F" w14:textId="2D24BBC9" w:rsidR="006232C5" w:rsidRDefault="006232C5" w:rsidP="0091453C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14:paraId="7544EC5A" w14:textId="702C2CD5" w:rsidR="006232C5" w:rsidRDefault="006232C5" w:rsidP="0091453C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14:paraId="69C0D632" w14:textId="25E62EE2" w:rsidR="006232C5" w:rsidRDefault="006232C5" w:rsidP="0091453C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14:paraId="0AA14B1A" w14:textId="68CAE45B" w:rsidR="006232C5" w:rsidRDefault="006232C5" w:rsidP="0091453C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14:paraId="4AA774F0" w14:textId="77777777" w:rsidR="006232C5" w:rsidRPr="00B25E19" w:rsidRDefault="006232C5" w:rsidP="0091453C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14:paraId="62845804" w14:textId="23D3ADC2" w:rsidR="00306760" w:rsidRPr="00B25E19" w:rsidRDefault="00306760" w:rsidP="0091453C">
      <w:pPr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>(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>3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) ผู้</w:t>
      </w:r>
      <w:bookmarkStart w:id="0" w:name="_Hlk133061418"/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ส่งมอบและคู่ความร่วมมือที่เป็นทางการและไม่เป็นทางการที่สำคัญ</w:t>
      </w:r>
    </w:p>
    <w:bookmarkEnd w:id="0"/>
    <w:p w14:paraId="0A318200" w14:textId="4C195B6F" w:rsidR="00306760" w:rsidRDefault="00306760" w:rsidP="00306760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050304" w:rsidRPr="00B25E19">
        <w:rPr>
          <w:rFonts w:ascii="TH SarabunPSK" w:eastAsia="Sarabun" w:hAnsi="TH SarabunPSK" w:cs="TH SarabunPSK" w:hint="cs"/>
          <w:b/>
          <w:sz w:val="32"/>
          <w:szCs w:val="32"/>
        </w:rPr>
        <w:t>OP</w:t>
      </w:r>
      <w:r w:rsidR="00050304"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-</w:t>
      </w:r>
      <w:r w:rsidR="001D217C" w:rsidRPr="00B25E19">
        <w:rPr>
          <w:rFonts w:ascii="TH SarabunPSK" w:eastAsia="Sarabun" w:hAnsi="TH SarabunPSK" w:cs="TH SarabunPSK" w:hint="cs"/>
          <w:b/>
          <w:sz w:val="32"/>
          <w:szCs w:val="32"/>
        </w:rPr>
        <w:t>7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พันธมิตร/ผู้ส่งมอบ/ผู้ให้ความร่วมมือ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240"/>
        <w:gridCol w:w="3420"/>
      </w:tblGrid>
      <w:tr w:rsidR="00911654" w:rsidRPr="00656777" w14:paraId="44F2554C" w14:textId="77777777" w:rsidTr="00F87BA5">
        <w:tc>
          <w:tcPr>
            <w:tcW w:w="2425" w:type="dxa"/>
            <w:shd w:val="clear" w:color="auto" w:fill="BFBFBF" w:themeFill="background1" w:themeFillShade="BF"/>
          </w:tcPr>
          <w:p w14:paraId="1B6DA864" w14:textId="6D68C333" w:rsidR="00911654" w:rsidRPr="00656777" w:rsidRDefault="00911654" w:rsidP="00656777">
            <w:pPr>
              <w:jc w:val="center"/>
              <w:rPr>
                <w:rFonts w:ascii="TH SarabunPSK" w:eastAsia="Sarabun" w:hAnsi="TH SarabunPSK" w:cs="TH SarabunPSK"/>
                <w:bCs/>
              </w:rPr>
            </w:pPr>
            <w:r w:rsidRPr="00656777">
              <w:rPr>
                <w:rFonts w:ascii="TH SarabunPSK" w:eastAsia="Sarabun" w:hAnsi="TH SarabunPSK" w:cs="TH SarabunPSK" w:hint="cs"/>
                <w:bCs/>
                <w:cs/>
              </w:rPr>
              <w:t>กลุ่ม/ประเภท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58E1C49E" w14:textId="6CD1A86C" w:rsidR="00911654" w:rsidRPr="00656777" w:rsidRDefault="00911654" w:rsidP="00656777">
            <w:pPr>
              <w:jc w:val="center"/>
              <w:rPr>
                <w:rFonts w:ascii="TH SarabunPSK" w:eastAsia="Sarabun" w:hAnsi="TH SarabunPSK" w:cs="TH SarabunPSK"/>
                <w:bCs/>
              </w:rPr>
            </w:pPr>
            <w:r w:rsidRPr="00656777">
              <w:rPr>
                <w:rFonts w:ascii="TH SarabunPSK" w:eastAsia="Sarabun" w:hAnsi="TH SarabunPSK" w:cs="TH SarabunPSK" w:hint="cs"/>
                <w:bCs/>
                <w:cs/>
              </w:rPr>
              <w:t>บทบาทที่เกี่ยวข้อง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14:paraId="6840B564" w14:textId="1E7A2FE2" w:rsidR="00911654" w:rsidRPr="00656777" w:rsidRDefault="00911654" w:rsidP="00656777">
            <w:pPr>
              <w:jc w:val="center"/>
              <w:rPr>
                <w:rFonts w:ascii="TH SarabunPSK" w:eastAsia="Sarabun" w:hAnsi="TH SarabunPSK" w:cs="TH SarabunPSK"/>
                <w:bCs/>
              </w:rPr>
            </w:pPr>
            <w:r w:rsidRPr="00656777">
              <w:rPr>
                <w:rFonts w:ascii="TH SarabunPSK" w:eastAsia="Sarabun" w:hAnsi="TH SarabunPSK" w:cs="TH SarabunPSK" w:hint="cs"/>
                <w:bCs/>
                <w:cs/>
              </w:rPr>
              <w:t>ช่องทางการสื่อสาร</w:t>
            </w:r>
          </w:p>
        </w:tc>
      </w:tr>
      <w:tr w:rsidR="00656777" w:rsidRPr="00656777" w14:paraId="65C0B7E8" w14:textId="77777777" w:rsidTr="00F87BA5">
        <w:tc>
          <w:tcPr>
            <w:tcW w:w="9085" w:type="dxa"/>
            <w:gridSpan w:val="3"/>
            <w:shd w:val="clear" w:color="auto" w:fill="D9D9D9" w:themeFill="background1" w:themeFillShade="D9"/>
          </w:tcPr>
          <w:p w14:paraId="1C17B5C7" w14:textId="0BB6A5F6" w:rsidR="00656777" w:rsidRPr="00656777" w:rsidRDefault="00656777" w:rsidP="00306760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คู่ความร่วมมือ</w:t>
            </w:r>
            <w:r w:rsidRPr="00656777">
              <w:rPr>
                <w:rFonts w:ascii="TH SarabunPSK" w:eastAsia="Sarabun" w:hAnsi="TH SarabunPSK" w:cs="TH SarabunPSK" w:hint="cs"/>
                <w:b/>
                <w:cs/>
              </w:rPr>
              <w:t xml:space="preserve"> </w:t>
            </w:r>
          </w:p>
        </w:tc>
      </w:tr>
      <w:tr w:rsidR="00911654" w:rsidRPr="00656777" w14:paraId="2F60D198" w14:textId="77777777" w:rsidTr="00F87BA5">
        <w:tc>
          <w:tcPr>
            <w:tcW w:w="2425" w:type="dxa"/>
          </w:tcPr>
          <w:p w14:paraId="2D5C35AB" w14:textId="77E673C0" w:rsidR="00911654" w:rsidRPr="00656777" w:rsidRDefault="00911654" w:rsidP="00306760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สถาบันการศึกษาทั้งในประเทศและต่างประเทศ</w:t>
            </w:r>
          </w:p>
        </w:tc>
        <w:tc>
          <w:tcPr>
            <w:tcW w:w="3240" w:type="dxa"/>
          </w:tcPr>
          <w:p w14:paraId="42FB3398" w14:textId="77777777" w:rsidR="00911654" w:rsidRPr="00656777" w:rsidRDefault="00656777" w:rsidP="00306760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 w:hint="cs"/>
                <w:b/>
                <w:cs/>
              </w:rPr>
              <w:t xml:space="preserve">1) </w:t>
            </w:r>
            <w:r w:rsidRPr="00656777">
              <w:rPr>
                <w:rFonts w:ascii="TH SarabunPSK" w:eastAsia="Sarabun" w:hAnsi="TH SarabunPSK" w:cs="TH SarabunPSK"/>
                <w:b/>
                <w:cs/>
              </w:rPr>
              <w:t>พัฒนาหลักสูตร / การเรียนการสอน / แหล่งฝึกงาน และสหกิจศึกษา</w:t>
            </w:r>
          </w:p>
          <w:p w14:paraId="40828B2C" w14:textId="77777777" w:rsidR="00656777" w:rsidRPr="00656777" w:rsidRDefault="00656777" w:rsidP="00306760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 w:hint="cs"/>
                <w:b/>
                <w:cs/>
              </w:rPr>
              <w:t xml:space="preserve">2) </w:t>
            </w:r>
            <w:r w:rsidRPr="00656777">
              <w:rPr>
                <w:rFonts w:ascii="TH SarabunPSK" w:eastAsia="Sarabun" w:hAnsi="TH SarabunPSK" w:cs="TH SarabunPSK"/>
                <w:b/>
                <w:cs/>
              </w:rPr>
              <w:t>แหล่งทุนวิจัย / การทำงานวิจัยร่วม</w:t>
            </w:r>
          </w:p>
          <w:p w14:paraId="4583BAA9" w14:textId="421E0B3B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 w:hint="cs"/>
                <w:b/>
                <w:cs/>
              </w:rPr>
              <w:t xml:space="preserve">3) </w:t>
            </w:r>
            <w:r w:rsidRPr="00656777">
              <w:rPr>
                <w:rFonts w:ascii="TH SarabunPSK" w:eastAsia="Sarabun" w:hAnsi="TH SarabunPSK" w:cs="TH SarabunPSK"/>
                <w:b/>
                <w:cs/>
              </w:rPr>
              <w:t>แหล่งทุน / บริการวิชาการ / การทำงานบริการวิชาการร่วมกัน</w:t>
            </w:r>
          </w:p>
        </w:tc>
        <w:tc>
          <w:tcPr>
            <w:tcW w:w="3420" w:type="dxa"/>
          </w:tcPr>
          <w:p w14:paraId="699CC18E" w14:textId="5C60650D" w:rsidR="00911654" w:rsidRPr="00656777" w:rsidRDefault="00656777" w:rsidP="00306760">
            <w:pPr>
              <w:rPr>
                <w:rFonts w:ascii="TH SarabunPSK" w:eastAsia="Sarabun" w:hAnsi="TH SarabunPSK" w:cs="TH SarabunPSK"/>
                <w:b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s/>
              </w:rPr>
              <w:t>ติดต่อทางหนังสือราชการอิเล็กทรอนิกส์/โทรศัพท์</w:t>
            </w:r>
            <w:r>
              <w:rPr>
                <w:rFonts w:ascii="TH SarabunPSK" w:eastAsia="Sarabun" w:hAnsi="TH SarabunPSK" w:cs="TH SarabunPSK"/>
                <w:b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cs/>
              </w:rPr>
              <w:t>จดหมาย</w:t>
            </w:r>
          </w:p>
        </w:tc>
      </w:tr>
      <w:tr w:rsidR="00656777" w:rsidRPr="00656777" w14:paraId="2A20C6FF" w14:textId="77777777" w:rsidTr="00F87BA5">
        <w:tc>
          <w:tcPr>
            <w:tcW w:w="2425" w:type="dxa"/>
          </w:tcPr>
          <w:p w14:paraId="1BAD6449" w14:textId="3560CE26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  <w:cs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สถานประกอบการท่องเที่ยว โรงแรม และองค์กรต่าง ๆ ด้านการท่องเที่ยว</w:t>
            </w:r>
          </w:p>
        </w:tc>
        <w:tc>
          <w:tcPr>
            <w:tcW w:w="3240" w:type="dxa"/>
          </w:tcPr>
          <w:p w14:paraId="275A7319" w14:textId="77777777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 w:hint="cs"/>
                <w:b/>
                <w:cs/>
              </w:rPr>
              <w:t xml:space="preserve">1) </w:t>
            </w:r>
            <w:r w:rsidRPr="00656777">
              <w:rPr>
                <w:rFonts w:ascii="TH SarabunPSK" w:eastAsia="Sarabun" w:hAnsi="TH SarabunPSK" w:cs="TH SarabunPSK"/>
                <w:b/>
                <w:cs/>
              </w:rPr>
              <w:t>พัฒนาหลักสูตร / การเรียนการสอน / แหล่งฝึกงาน และสหกิจศึกษา</w:t>
            </w:r>
          </w:p>
          <w:p w14:paraId="53FE5308" w14:textId="77777777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 w:hint="cs"/>
                <w:b/>
                <w:cs/>
              </w:rPr>
              <w:t xml:space="preserve">2) </w:t>
            </w:r>
            <w:r w:rsidRPr="00656777">
              <w:rPr>
                <w:rFonts w:ascii="TH SarabunPSK" w:eastAsia="Sarabun" w:hAnsi="TH SarabunPSK" w:cs="TH SarabunPSK"/>
                <w:b/>
                <w:cs/>
              </w:rPr>
              <w:t>แหล่งทุนวิจัย / การทำงานวิจัยร่วม</w:t>
            </w:r>
          </w:p>
          <w:p w14:paraId="65ED14D7" w14:textId="5EC448A6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 w:hint="cs"/>
                <w:b/>
                <w:cs/>
              </w:rPr>
              <w:t xml:space="preserve">3) </w:t>
            </w:r>
            <w:r w:rsidRPr="00656777">
              <w:rPr>
                <w:rFonts w:ascii="TH SarabunPSK" w:eastAsia="Sarabun" w:hAnsi="TH SarabunPSK" w:cs="TH SarabunPSK"/>
                <w:b/>
                <w:cs/>
              </w:rPr>
              <w:t>แหล่งทุน / บริการวิชาการ / การทำงานบริการวิชาการร่วมกัน</w:t>
            </w:r>
          </w:p>
        </w:tc>
        <w:tc>
          <w:tcPr>
            <w:tcW w:w="3420" w:type="dxa"/>
          </w:tcPr>
          <w:p w14:paraId="53457184" w14:textId="56B148FD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>
              <w:rPr>
                <w:rFonts w:ascii="TH SarabunPSK" w:eastAsia="Sarabun" w:hAnsi="TH SarabunPSK" w:cs="TH SarabunPSK" w:hint="cs"/>
                <w:b/>
                <w:cs/>
              </w:rPr>
              <w:t>ติดต่อทางหนังสือราชการอิเล็กทรอนิกส์/โทรศัพท์</w:t>
            </w:r>
            <w:r>
              <w:rPr>
                <w:rFonts w:ascii="TH SarabunPSK" w:eastAsia="Sarabun" w:hAnsi="TH SarabunPSK" w:cs="TH SarabunPSK"/>
                <w:b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cs/>
              </w:rPr>
              <w:t>จดหมาย</w:t>
            </w:r>
          </w:p>
        </w:tc>
      </w:tr>
      <w:tr w:rsidR="00656777" w:rsidRPr="00656777" w14:paraId="33B551F2" w14:textId="77777777" w:rsidTr="00F87BA5">
        <w:tc>
          <w:tcPr>
            <w:tcW w:w="9085" w:type="dxa"/>
            <w:gridSpan w:val="3"/>
            <w:shd w:val="clear" w:color="auto" w:fill="D9D9D9" w:themeFill="background1" w:themeFillShade="D9"/>
          </w:tcPr>
          <w:p w14:paraId="3B1329A7" w14:textId="14B5CF08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ผู้ส่งมอบ</w:t>
            </w:r>
          </w:p>
        </w:tc>
      </w:tr>
      <w:tr w:rsidR="00656777" w:rsidRPr="00656777" w14:paraId="11229A01" w14:textId="77777777" w:rsidTr="00F87BA5">
        <w:tc>
          <w:tcPr>
            <w:tcW w:w="2425" w:type="dxa"/>
          </w:tcPr>
          <w:p w14:paraId="4E157CE4" w14:textId="0C9DA65C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โรงเรียนมัธยม / วิทยาลัย</w:t>
            </w:r>
          </w:p>
        </w:tc>
        <w:tc>
          <w:tcPr>
            <w:tcW w:w="3240" w:type="dxa"/>
          </w:tcPr>
          <w:p w14:paraId="2C6E7815" w14:textId="3BB31F04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>
              <w:rPr>
                <w:rFonts w:ascii="TH SarabunPSK" w:eastAsia="Sarabun" w:hAnsi="TH SarabunPSK" w:cs="TH SarabunPSK" w:hint="cs"/>
                <w:b/>
                <w:cs/>
              </w:rPr>
              <w:t>รับ</w:t>
            </w:r>
            <w:r w:rsidRPr="00656777">
              <w:rPr>
                <w:rFonts w:ascii="TH SarabunPSK" w:eastAsia="Sarabun" w:hAnsi="TH SarabunPSK" w:cs="TH SarabunPSK"/>
                <w:b/>
                <w:cs/>
              </w:rPr>
              <w:t>นักเรียน/นักศึกษา</w:t>
            </w:r>
          </w:p>
          <w:p w14:paraId="296517B6" w14:textId="25017FCB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ที่เข้ามาศึกษาต่อ</w:t>
            </w:r>
          </w:p>
        </w:tc>
        <w:tc>
          <w:tcPr>
            <w:tcW w:w="3420" w:type="dxa"/>
          </w:tcPr>
          <w:p w14:paraId="264B75A3" w14:textId="5EA60BA4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>
              <w:rPr>
                <w:rFonts w:ascii="TH SarabunPSK" w:eastAsia="Sarabun" w:hAnsi="TH SarabunPSK" w:cs="TH SarabunPSK" w:hint="cs"/>
                <w:b/>
                <w:cs/>
              </w:rPr>
              <w:t>ติดต่อทางจดหมาย/โทรศัพท์/หนังสือราชการอิเล็กทรอนิกส์</w:t>
            </w:r>
          </w:p>
        </w:tc>
      </w:tr>
      <w:tr w:rsidR="00656777" w:rsidRPr="00656777" w14:paraId="63E9E37C" w14:textId="77777777" w:rsidTr="00F87BA5">
        <w:tc>
          <w:tcPr>
            <w:tcW w:w="2425" w:type="dxa"/>
          </w:tcPr>
          <w:p w14:paraId="519C5A0E" w14:textId="68F60F60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  <w:cs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ชุมชน/สังคม</w:t>
            </w:r>
          </w:p>
        </w:tc>
        <w:tc>
          <w:tcPr>
            <w:tcW w:w="3240" w:type="dxa"/>
          </w:tcPr>
          <w:p w14:paraId="7637B050" w14:textId="72C71F31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พัฒนาหลักสูตร / การเรียนการสอน / แหล่งฝึกงาน และสหกิจศึกษา</w:t>
            </w:r>
          </w:p>
        </w:tc>
        <w:tc>
          <w:tcPr>
            <w:tcW w:w="3420" w:type="dxa"/>
          </w:tcPr>
          <w:p w14:paraId="5173D61C" w14:textId="761C97D2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>
              <w:rPr>
                <w:rFonts w:ascii="TH SarabunPSK" w:eastAsia="Sarabun" w:hAnsi="TH SarabunPSK" w:cs="TH SarabunPSK" w:hint="cs"/>
                <w:b/>
                <w:cs/>
              </w:rPr>
              <w:t>ติดต่อทางโทรศัพท์</w:t>
            </w:r>
            <w:r>
              <w:rPr>
                <w:rFonts w:ascii="TH SarabunPSK" w:eastAsia="Sarabun" w:hAnsi="TH SarabunPSK" w:cs="TH SarabunPSK"/>
                <w:b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cs/>
              </w:rPr>
              <w:t>จดหมาย/หนังสือราชการอิเล็กทรอนิกส์</w:t>
            </w:r>
          </w:p>
        </w:tc>
      </w:tr>
      <w:tr w:rsidR="00656777" w:rsidRPr="00656777" w14:paraId="4B7AF100" w14:textId="77777777" w:rsidTr="00F87BA5">
        <w:tc>
          <w:tcPr>
            <w:tcW w:w="2425" w:type="dxa"/>
          </w:tcPr>
          <w:p w14:paraId="36E17848" w14:textId="5F055178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  <w:cs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บริษัททำความสะอาด</w:t>
            </w:r>
          </w:p>
        </w:tc>
        <w:tc>
          <w:tcPr>
            <w:tcW w:w="3240" w:type="dxa"/>
          </w:tcPr>
          <w:p w14:paraId="02D020A7" w14:textId="17BB20BE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รับผิดชอบกระบวนการทำงานอื่นที่ไม่ใช้กระบวนการหลักที่เป็นพันธกิจ และมหาวิทยาลัยไม่มีความถนัด</w:t>
            </w:r>
          </w:p>
        </w:tc>
        <w:tc>
          <w:tcPr>
            <w:tcW w:w="3420" w:type="dxa"/>
          </w:tcPr>
          <w:p w14:paraId="05814684" w14:textId="44FB5BD0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>
              <w:rPr>
                <w:rFonts w:ascii="TH SarabunPSK" w:eastAsia="Sarabun" w:hAnsi="TH SarabunPSK" w:cs="TH SarabunPSK" w:hint="cs"/>
                <w:b/>
                <w:cs/>
              </w:rPr>
              <w:t>ติดต่อทางจดหมาย/โทรศัพท์</w:t>
            </w:r>
          </w:p>
        </w:tc>
      </w:tr>
      <w:tr w:rsidR="00656777" w:rsidRPr="00656777" w14:paraId="72B8F33C" w14:textId="77777777" w:rsidTr="00F87BA5">
        <w:tc>
          <w:tcPr>
            <w:tcW w:w="2425" w:type="dxa"/>
          </w:tcPr>
          <w:p w14:paraId="57F2A931" w14:textId="381CEB8E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บริษัทรับเหมาก่อสร้าง</w:t>
            </w:r>
          </w:p>
        </w:tc>
        <w:tc>
          <w:tcPr>
            <w:tcW w:w="3240" w:type="dxa"/>
          </w:tcPr>
          <w:p w14:paraId="1351A1E2" w14:textId="3EA25611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รับผิดชอบกระบวนการทำงานอื่นที่ไม่ใช้กระบวนการหลักที่เป็นพันธกิจ และมหาวิทยาลัยไม่มีความถนัด</w:t>
            </w:r>
          </w:p>
        </w:tc>
        <w:tc>
          <w:tcPr>
            <w:tcW w:w="3420" w:type="dxa"/>
          </w:tcPr>
          <w:p w14:paraId="3DBC0FDA" w14:textId="79FE1DEA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>
              <w:rPr>
                <w:rFonts w:ascii="TH SarabunPSK" w:eastAsia="Sarabun" w:hAnsi="TH SarabunPSK" w:cs="TH SarabunPSK" w:hint="cs"/>
                <w:b/>
                <w:cs/>
              </w:rPr>
              <w:t>ติดต่อทางจดหมาย/โทรศัพท์</w:t>
            </w:r>
          </w:p>
        </w:tc>
      </w:tr>
      <w:tr w:rsidR="00656777" w:rsidRPr="00656777" w14:paraId="4994DBBD" w14:textId="77777777" w:rsidTr="00F87BA5">
        <w:tc>
          <w:tcPr>
            <w:tcW w:w="2425" w:type="dxa"/>
          </w:tcPr>
          <w:p w14:paraId="07EC0BB6" w14:textId="032E4B30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ร้านค้า วัสดุ ครุภัณฑ์</w:t>
            </w:r>
          </w:p>
        </w:tc>
        <w:tc>
          <w:tcPr>
            <w:tcW w:w="3240" w:type="dxa"/>
          </w:tcPr>
          <w:p w14:paraId="058A0542" w14:textId="2BBE28CB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 w:rsidRPr="00656777">
              <w:rPr>
                <w:rFonts w:ascii="TH SarabunPSK" w:eastAsia="Sarabun" w:hAnsi="TH SarabunPSK" w:cs="TH SarabunPSK"/>
                <w:b/>
                <w:cs/>
              </w:rPr>
              <w:t>บริการจัดหาวัสดุ ครุภัณฑ์</w:t>
            </w:r>
          </w:p>
        </w:tc>
        <w:tc>
          <w:tcPr>
            <w:tcW w:w="3420" w:type="dxa"/>
          </w:tcPr>
          <w:p w14:paraId="1AF87B09" w14:textId="5799FDC1" w:rsidR="00656777" w:rsidRPr="00656777" w:rsidRDefault="00656777" w:rsidP="00656777">
            <w:pPr>
              <w:rPr>
                <w:rFonts w:ascii="TH SarabunPSK" w:eastAsia="Sarabun" w:hAnsi="TH SarabunPSK" w:cs="TH SarabunPSK"/>
                <w:b/>
              </w:rPr>
            </w:pPr>
            <w:r>
              <w:rPr>
                <w:rFonts w:ascii="TH SarabunPSK" w:eastAsia="Sarabun" w:hAnsi="TH SarabunPSK" w:cs="TH SarabunPSK" w:hint="cs"/>
                <w:b/>
                <w:cs/>
              </w:rPr>
              <w:t>ติดต่อทางโทรศัพท์</w:t>
            </w:r>
            <w:r>
              <w:rPr>
                <w:rFonts w:ascii="TH SarabunPSK" w:eastAsia="Sarabun" w:hAnsi="TH SarabunPSK" w:cs="TH SarabunPSK"/>
                <w:b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cs/>
              </w:rPr>
              <w:t>จดหมาย</w:t>
            </w:r>
          </w:p>
        </w:tc>
      </w:tr>
    </w:tbl>
    <w:p w14:paraId="03D58207" w14:textId="30E9EBB5" w:rsidR="00E97F24" w:rsidRDefault="00E97F24" w:rsidP="00306760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687DAD9" w14:textId="77777777" w:rsidR="00656777" w:rsidRDefault="00656777">
      <w:pPr>
        <w:spacing w:after="200" w:line="276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6990B07A" w14:textId="6B0B2B45" w:rsidR="00306760" w:rsidRPr="00B25E19" w:rsidRDefault="00306760" w:rsidP="00306760">
      <w:pPr>
        <w:rPr>
          <w:rFonts w:ascii="TH SarabunPSK" w:eastAsia="Sarabun" w:hAnsi="TH SarabunPSK" w:cs="TH SarabunPSK"/>
          <w:b/>
          <w:sz w:val="32"/>
          <w:szCs w:val="32"/>
        </w:rPr>
      </w:pPr>
      <w:bookmarkStart w:id="1" w:name="_Hlk133079867"/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lastRenderedPageBreak/>
        <w:t>P2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. สภาวการณ์ขององค์กร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ab/>
      </w:r>
    </w:p>
    <w:p w14:paraId="6ECF1873" w14:textId="77777777" w:rsidR="00306760" w:rsidRPr="00B25E19" w:rsidRDefault="00306760" w:rsidP="00306760">
      <w:pPr>
        <w:rPr>
          <w:rFonts w:ascii="TH SarabunPSK" w:eastAsia="Sarabun" w:hAnsi="TH SarabunPSK" w:cs="TH SarabunPSK"/>
          <w:b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ก. สภาพด้านการแข่งขัน</w:t>
      </w:r>
    </w:p>
    <w:p w14:paraId="19E9F5B5" w14:textId="30042471" w:rsidR="00306760" w:rsidRPr="00B25E19" w:rsidRDefault="00306760" w:rsidP="00306760">
      <w:pPr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sz w:val="32"/>
            <w:szCs w:val="32"/>
          </w:rPr>
          <w:tag w:val="goog_rdk_10"/>
          <w:id w:val="1308057840"/>
        </w:sdtPr>
        <w:sdtEndPr/>
        <w:sdtContent/>
      </w:sdt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(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>1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) </w:t>
      </w:r>
      <w:bookmarkStart w:id="2" w:name="_Hlk133061436"/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ลำดับในการแข่งขัน</w:t>
      </w:r>
      <w:bookmarkEnd w:id="1"/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bookmarkEnd w:id="2"/>
    </w:p>
    <w:p w14:paraId="3F83D308" w14:textId="42FC7BF5" w:rsidR="00306760" w:rsidRPr="00B25E19" w:rsidRDefault="00306760" w:rsidP="00306760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bookmarkStart w:id="3" w:name="_heading=h.30j0zll" w:colFirst="0" w:colLast="0"/>
      <w:bookmarkEnd w:id="3"/>
      <w:r w:rsidRPr="00B25E19">
        <w:rPr>
          <w:rFonts w:ascii="TH SarabunPSK" w:eastAsia="Sarabun" w:hAnsi="TH SarabunPSK" w:cs="TH SarabunPSK" w:hint="cs"/>
          <w:color w:val="auto"/>
          <w:sz w:val="32"/>
          <w:szCs w:val="32"/>
        </w:rPr>
        <w:tab/>
      </w:r>
      <w:r w:rsidR="00A47659"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คณะฯ ได้มีการสำรวจข้อมูลจากสถาบันการศึกษาภายใน</w:t>
      </w:r>
      <w:r w:rsidR="00D33DCB"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ภาคเหนือของประเทศไทย </w:t>
      </w:r>
      <w:r w:rsidR="00A47659"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ทั้งรัฐบาลและเอกชนที่ทำการเปิดสอนในสาขาวิชาด้านการท่องเที่ยวและการบริการ จำนวน </w:t>
      </w:r>
      <w:r w:rsidR="00D33DCB"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15 หลักสูตร</w:t>
      </w:r>
      <w:r w:rsidR="00A47659"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(ข้อมูลจาก </w:t>
      </w:r>
      <w:r w:rsidR="00A47659" w:rsidRPr="00D33DCB">
        <w:rPr>
          <w:rFonts w:ascii="TH SarabunPSK" w:eastAsia="Sarabun" w:hAnsi="TH SarabunPSK" w:cs="TH SarabunPSK" w:hint="cs"/>
          <w:color w:val="auto"/>
          <w:sz w:val="32"/>
          <w:szCs w:val="32"/>
        </w:rPr>
        <w:t>Che</w:t>
      </w:r>
      <w:r w:rsidR="00D33DCB"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  <w:r w:rsidR="00D33DCB" w:rsidRPr="00D33DCB">
        <w:rPr>
          <w:rFonts w:ascii="TH SarabunPSK" w:eastAsia="Sarabun" w:hAnsi="TH SarabunPSK" w:cs="TH SarabunPSK"/>
          <w:color w:val="auto"/>
          <w:sz w:val="32"/>
          <w:szCs w:val="32"/>
        </w:rPr>
        <w:t>QA Online</w:t>
      </w:r>
      <w:r w:rsidR="00A47659"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ณ เดือน</w:t>
      </w:r>
      <w:r w:rsidR="00D33DCB"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เมษายน 2565</w:t>
      </w:r>
      <w:r w:rsidR="00A47659"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>) โดยคณะฯ ใช้ข้อมูลเทียบเคียงรายหลักสูตรเพื่อนำมาปรับปรุงการดำเนินงาน การจัดเรียนการสอนของหลักสูตร ให้สามารถแข่งขันกับหลักสูตรที่เทียบเคียงได้  ดังนี้</w:t>
      </w:r>
      <w:r w:rsidRPr="00D33DCB">
        <w:rPr>
          <w:rFonts w:ascii="TH SarabunPSK" w:eastAsia="Sarabun" w:hAnsi="TH SarabunPSK" w:cs="TH SarabunPSK" w:hint="cs"/>
          <w:color w:val="auto"/>
          <w:sz w:val="32"/>
          <w:szCs w:val="32"/>
          <w:cs/>
        </w:rPr>
        <w:t xml:space="preserve"> </w:t>
      </w:r>
    </w:p>
    <w:p w14:paraId="2DC092DF" w14:textId="17E29364" w:rsidR="00050304" w:rsidRPr="00D810F2" w:rsidRDefault="00050304" w:rsidP="00C022B3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10F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D810F2">
        <w:rPr>
          <w:rFonts w:ascii="TH SarabunPSK" w:eastAsia="Sarabun" w:hAnsi="TH SarabunPSK" w:cs="TH SarabunPSK" w:hint="cs"/>
          <w:b/>
          <w:sz w:val="32"/>
          <w:szCs w:val="32"/>
        </w:rPr>
        <w:t>OP</w:t>
      </w:r>
      <w:r w:rsidRPr="00D810F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-</w:t>
      </w:r>
      <w:r w:rsidR="001D217C" w:rsidRPr="00D810F2">
        <w:rPr>
          <w:rFonts w:ascii="TH SarabunPSK" w:eastAsia="Sarabun" w:hAnsi="TH SarabunPSK" w:cs="TH SarabunPSK" w:hint="cs"/>
          <w:b/>
          <w:sz w:val="32"/>
          <w:szCs w:val="32"/>
        </w:rPr>
        <w:t>8</w:t>
      </w:r>
      <w:r w:rsidRPr="00D810F2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Pr="00D810F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ลำดับในการ</w:t>
      </w:r>
      <w:r w:rsidR="00812136" w:rsidRPr="00D810F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เทียบเคียง</w:t>
      </w:r>
      <w:r w:rsidRPr="00D810F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500F2F2" w14:textId="6AEA033A" w:rsidR="00714105" w:rsidRPr="00B25E19" w:rsidRDefault="00714105" w:rsidP="00306760">
      <w:pP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D810F2">
        <w:rPr>
          <w:rFonts w:ascii="TH SarabunPSK" w:eastAsia="Sarabun" w:hAnsi="TH SarabunPSK" w:cs="TH SarabunPSK" w:hint="cs"/>
          <w:sz w:val="32"/>
          <w:szCs w:val="32"/>
        </w:rPr>
        <w:tab/>
      </w:r>
      <w:r w:rsidRPr="00D810F2">
        <w:rPr>
          <w:rFonts w:ascii="TH SarabunPSK" w:eastAsia="Sarabun" w:hAnsi="TH SarabunPSK" w:cs="TH SarabunPSK" w:hint="cs"/>
          <w:sz w:val="32"/>
          <w:szCs w:val="32"/>
          <w:cs/>
        </w:rPr>
        <w:t>คณะพัฒนาการท่องเที่ยว ได้วิเคราะห์ลำดับ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การ</w:t>
      </w:r>
      <w:r w:rsidR="00AB22AD" w:rsidRPr="00B25E19">
        <w:rPr>
          <w:rFonts w:ascii="TH SarabunPSK" w:eastAsia="Sarabun" w:hAnsi="TH SarabunPSK" w:cs="TH SarabunPSK" w:hint="cs"/>
          <w:sz w:val="32"/>
          <w:szCs w:val="32"/>
          <w:cs/>
        </w:rPr>
        <w:t>เทียบเคียง</w:t>
      </w:r>
      <w:r w:rsidR="00AD3E0A" w:rsidRPr="00B25E19">
        <w:rPr>
          <w:rFonts w:ascii="TH SarabunPSK" w:eastAsia="Sarabun" w:hAnsi="TH SarabunPSK" w:cs="TH SarabunPSK" w:hint="cs"/>
          <w:sz w:val="32"/>
          <w:szCs w:val="32"/>
          <w:cs/>
        </w:rPr>
        <w:t>โดยจำแนกตามพันธกิจหลัก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ดังนี้ </w:t>
      </w: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600"/>
        <w:gridCol w:w="4140"/>
      </w:tblGrid>
      <w:tr w:rsidR="00306760" w:rsidRPr="00B25E19" w14:paraId="2EF89520" w14:textId="77777777" w:rsidTr="005C27BD">
        <w:trPr>
          <w:tblHeader/>
        </w:trPr>
        <w:tc>
          <w:tcPr>
            <w:tcW w:w="1975" w:type="dxa"/>
          </w:tcPr>
          <w:p w14:paraId="22A41FF3" w14:textId="77777777" w:rsidR="00306760" w:rsidRPr="00B25E19" w:rsidRDefault="00306760" w:rsidP="005E7DF1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 </w:t>
            </w: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หลักสูตร</w:t>
            </w:r>
          </w:p>
        </w:tc>
        <w:tc>
          <w:tcPr>
            <w:tcW w:w="3600" w:type="dxa"/>
          </w:tcPr>
          <w:p w14:paraId="0D6A7583" w14:textId="2EEBFC2B" w:rsidR="00644D44" w:rsidRPr="00B25E19" w:rsidRDefault="00163616" w:rsidP="006B6C96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sdt>
              <w:sdtPr>
                <w:rPr>
                  <w:rFonts w:ascii="TH SarabunPSK" w:hAnsi="TH SarabunPSK" w:cs="TH SarabunPSK" w:hint="cs"/>
                </w:rPr>
                <w:tag w:val="goog_rdk_11"/>
                <w:id w:val="1034235040"/>
              </w:sdtPr>
              <w:sdtEndPr/>
              <w:sdtContent/>
            </w:sdt>
            <w:r w:rsidR="00306760"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คู่</w:t>
            </w:r>
            <w:r w:rsidR="00AB22AD"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เทียบ</w:t>
            </w:r>
          </w:p>
        </w:tc>
        <w:tc>
          <w:tcPr>
            <w:tcW w:w="4140" w:type="dxa"/>
          </w:tcPr>
          <w:p w14:paraId="482AD9F6" w14:textId="3583AFE1" w:rsidR="00586D3A" w:rsidRPr="00B25E19" w:rsidRDefault="00163616" w:rsidP="006B6C96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sdt>
              <w:sdtPr>
                <w:rPr>
                  <w:rFonts w:ascii="TH SarabunPSK" w:hAnsi="TH SarabunPSK" w:cs="TH SarabunPSK" w:hint="cs"/>
                </w:rPr>
                <w:tag w:val="goog_rdk_12"/>
                <w:id w:val="1342041717"/>
              </w:sdtPr>
              <w:sdtEndPr/>
              <w:sdtContent/>
            </w:sdt>
            <w:r w:rsidR="00306760"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ประเภทของการ</w:t>
            </w:r>
            <w:r w:rsidR="00AB22AD"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เทียบเคียง</w:t>
            </w:r>
          </w:p>
        </w:tc>
      </w:tr>
      <w:tr w:rsidR="0071239F" w:rsidRPr="00B25E19" w14:paraId="0F0652A0" w14:textId="77777777" w:rsidTr="005C27BD">
        <w:trPr>
          <w:trHeight w:val="287"/>
        </w:trPr>
        <w:tc>
          <w:tcPr>
            <w:tcW w:w="9715" w:type="dxa"/>
            <w:gridSpan w:val="3"/>
          </w:tcPr>
          <w:p w14:paraId="521F1F73" w14:textId="7E119F66" w:rsidR="0071239F" w:rsidRPr="00B25E19" w:rsidRDefault="0071239F" w:rsidP="005E7DF1">
            <w:pPr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พันธกิจด้านการเรียนการสอน</w:t>
            </w:r>
          </w:p>
        </w:tc>
      </w:tr>
      <w:tr w:rsidR="0071239F" w:rsidRPr="00B25E19" w14:paraId="1A5DFCF4" w14:textId="77777777" w:rsidTr="005C27BD">
        <w:trPr>
          <w:trHeight w:val="2060"/>
        </w:trPr>
        <w:tc>
          <w:tcPr>
            <w:tcW w:w="1975" w:type="dxa"/>
          </w:tcPr>
          <w:p w14:paraId="335CC78A" w14:textId="7EF24EFE" w:rsidR="0071239F" w:rsidRPr="00B25E19" w:rsidRDefault="0071239F" w:rsidP="0071239F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ปริญญาตรี สาขาวิชาการจัดการธุรกิจท่องเที่ยว</w:t>
            </w:r>
            <w:r w:rsidR="00DA6EE4"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และบริการ</w:t>
            </w:r>
          </w:p>
        </w:tc>
        <w:tc>
          <w:tcPr>
            <w:tcW w:w="3600" w:type="dxa"/>
          </w:tcPr>
          <w:p w14:paraId="610375C8" w14:textId="215175DC" w:rsidR="00257351" w:rsidRPr="00B25E19" w:rsidRDefault="003A5A46" w:rsidP="0071239F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หลักสูตร</w:t>
            </w:r>
            <w:proofErr w:type="spellStart"/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ศิลปศา</w:t>
            </w:r>
            <w:proofErr w:type="spellEnd"/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สตรบัณฑิต</w:t>
            </w:r>
            <w:r w:rsidR="00243E8C"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</w:t>
            </w:r>
          </w:p>
          <w:p w14:paraId="044E40EE" w14:textId="2E476577" w:rsidR="00257351" w:rsidRPr="00B25E19" w:rsidRDefault="00243E8C" w:rsidP="0071239F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สาขาวิชาการท่องเที่ยว </w:t>
            </w:r>
          </w:p>
          <w:p w14:paraId="2C2F9B57" w14:textId="7ABCFAE3" w:rsidR="0071239F" w:rsidRDefault="00243E8C" w:rsidP="0071239F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มหาวิทยาลัย</w:t>
            </w:r>
            <w:r w:rsidR="003A5A46">
              <w:rPr>
                <w:rFonts w:ascii="TH SarabunPSK" w:eastAsia="Sarabun" w:hAnsi="TH SarabunPSK" w:cs="TH SarabunPSK" w:hint="cs"/>
                <w:color w:val="auto"/>
                <w:cs/>
              </w:rPr>
              <w:t>พะเยา</w:t>
            </w:r>
          </w:p>
          <w:p w14:paraId="3EF1D3E5" w14:textId="0C1C15C5" w:rsidR="008C2710" w:rsidRDefault="008C2710" w:rsidP="0071239F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</w:p>
          <w:p w14:paraId="07062608" w14:textId="77777777" w:rsidR="008C2710" w:rsidRDefault="008C2710" w:rsidP="008C2710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</w:p>
          <w:p w14:paraId="46053DEB" w14:textId="77777777" w:rsidR="008C2710" w:rsidRPr="00D33DCB" w:rsidRDefault="008C2710" w:rsidP="008C2710">
            <w:pPr>
              <w:jc w:val="thaiDistribute"/>
              <w:rPr>
                <w:rFonts w:ascii="TH SarabunPSK" w:eastAsia="Sarabun" w:hAnsi="TH SarabunPSK" w:cs="TH SarabunPSK"/>
                <w:color w:val="auto"/>
                <w:sz w:val="16"/>
                <w:szCs w:val="16"/>
              </w:rPr>
            </w:pPr>
          </w:p>
          <w:p w14:paraId="161FA1F8" w14:textId="77777777" w:rsidR="008C2710" w:rsidRDefault="008C2710" w:rsidP="008C2710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หลักสูตร</w:t>
            </w:r>
            <w:proofErr w:type="spellStart"/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ศิลปศา</w:t>
            </w:r>
            <w:proofErr w:type="spellEnd"/>
            <w:r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สตรบัณฑิต </w:t>
            </w:r>
          </w:p>
          <w:p w14:paraId="3A833823" w14:textId="77777777" w:rsidR="008C2710" w:rsidRDefault="008C2710" w:rsidP="008C2710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สาขาวิชาการท่องเที่ยว </w:t>
            </w:r>
          </w:p>
          <w:p w14:paraId="095FC590" w14:textId="05FF9EFE" w:rsidR="0071239F" w:rsidRPr="00B25E19" w:rsidRDefault="008C2710" w:rsidP="008C2710">
            <w:pPr>
              <w:jc w:val="thaiDistribute"/>
              <w:rPr>
                <w:rFonts w:ascii="TH SarabunPSK" w:eastAsia="Sarabun" w:hAnsi="TH SarabunPSK" w:cs="TH SarabunPSK"/>
                <w:color w:val="auto"/>
                <w:cs/>
              </w:rPr>
            </w:pPr>
            <w:r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มหาวิทยาลัยเชียงใหม่ </w:t>
            </w:r>
          </w:p>
        </w:tc>
        <w:tc>
          <w:tcPr>
            <w:tcW w:w="4140" w:type="dxa"/>
          </w:tcPr>
          <w:p w14:paraId="234919D7" w14:textId="49999A35" w:rsidR="0008288D" w:rsidRDefault="0071239F" w:rsidP="0071239F">
            <w:pPr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</w:t>
            </w:r>
            <w:r w:rsidR="0008288D">
              <w:rPr>
                <w:rFonts w:ascii="TH SarabunPSK" w:eastAsia="Sarabun" w:hAnsi="TH SarabunPSK" w:cs="TH SarabunPSK" w:hint="cs"/>
                <w:cs/>
              </w:rPr>
              <w:t>กระบวนการรับเข้า</w:t>
            </w:r>
          </w:p>
          <w:p w14:paraId="05847C2A" w14:textId="5583BAB4" w:rsidR="0008288D" w:rsidRDefault="0008288D" w:rsidP="0071239F">
            <w:pPr>
              <w:rPr>
                <w:rFonts w:ascii="TH SarabunPSK" w:eastAsia="Sarabun" w:hAnsi="TH SarabunPSK" w:cs="TH SarabunPSK"/>
                <w:cs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- จำนวนรับเข้า</w:t>
            </w:r>
          </w:p>
          <w:p w14:paraId="453B25C7" w14:textId="03FF5E80" w:rsidR="0071239F" w:rsidRPr="00B25E19" w:rsidRDefault="0008288D" w:rsidP="0071239F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- </w:t>
            </w:r>
            <w:r w:rsidR="0071239F" w:rsidRPr="00B25E19">
              <w:rPr>
                <w:rFonts w:ascii="TH SarabunPSK" w:eastAsia="Sarabun" w:hAnsi="TH SarabunPSK" w:cs="TH SarabunPSK" w:hint="cs"/>
                <w:cs/>
              </w:rPr>
              <w:t xml:space="preserve">การจัดการเรียนการสอน </w:t>
            </w:r>
          </w:p>
          <w:p w14:paraId="092523E1" w14:textId="77777777" w:rsidR="0071239F" w:rsidRPr="00B25E19" w:rsidRDefault="0071239F" w:rsidP="0071239F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การได้งานทำหลังสำเร็จการศึกษา</w:t>
            </w:r>
          </w:p>
          <w:p w14:paraId="1136A01E" w14:textId="77777777" w:rsidR="0008288D" w:rsidRDefault="0071239F" w:rsidP="0071239F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ค่าใช้จ่ายตลอดหลักสูตร</w:t>
            </w:r>
          </w:p>
          <w:p w14:paraId="7C9D62EC" w14:textId="77777777" w:rsidR="008C2710" w:rsidRPr="00D33DCB" w:rsidRDefault="008C2710" w:rsidP="0071239F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3A2AE347" w14:textId="444CEE2A" w:rsidR="008C2710" w:rsidRPr="00B25E19" w:rsidRDefault="008C2710" w:rsidP="0071239F">
            <w:pPr>
              <w:rPr>
                <w:rFonts w:ascii="TH SarabunPSK" w:eastAsia="Sarabun" w:hAnsi="TH SarabunPSK" w:cs="TH SarabunPSK"/>
                <w:cs/>
              </w:rPr>
            </w:pPr>
            <w:r>
              <w:rPr>
                <w:rFonts w:ascii="TH SarabunPSK" w:eastAsia="Sarabun" w:hAnsi="TH SarabunPSK" w:cs="TH SarabunPSK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s/>
              </w:rPr>
              <w:t>การใช้ชีวิต</w:t>
            </w:r>
          </w:p>
        </w:tc>
      </w:tr>
      <w:tr w:rsidR="0071239F" w:rsidRPr="00B25E19" w14:paraId="2B02B935" w14:textId="77777777" w:rsidTr="005C27BD">
        <w:tc>
          <w:tcPr>
            <w:tcW w:w="1975" w:type="dxa"/>
          </w:tcPr>
          <w:p w14:paraId="009C816C" w14:textId="77777777" w:rsidR="0071239F" w:rsidRPr="00B25E19" w:rsidRDefault="0071239F" w:rsidP="0071239F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ปริญญาตรี สาขาวิชาพัฒนาการท่องเที่ยว</w:t>
            </w:r>
          </w:p>
        </w:tc>
        <w:tc>
          <w:tcPr>
            <w:tcW w:w="3600" w:type="dxa"/>
          </w:tcPr>
          <w:p w14:paraId="7800BDF0" w14:textId="77777777" w:rsidR="00257351" w:rsidRPr="00B25E19" w:rsidRDefault="00883DFD" w:rsidP="002A4828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หลักสูตร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ศิลปศา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สตรบัณฑิต </w:t>
            </w:r>
          </w:p>
          <w:p w14:paraId="52F6EDE2" w14:textId="77777777" w:rsidR="0003349F" w:rsidRDefault="00883DFD" w:rsidP="002A4828">
            <w:pP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สาขาวิชาการท่องเที่ยว </w:t>
            </w:r>
          </w:p>
          <w:p w14:paraId="0F1DAFAE" w14:textId="3F62F8FE" w:rsidR="002A4828" w:rsidRPr="00B25E19" w:rsidRDefault="002A4828" w:rsidP="002A4828">
            <w:pPr>
              <w:jc w:val="thaiDistribute"/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มหาวิทยาลัยเชียงใหม่ </w:t>
            </w:r>
          </w:p>
        </w:tc>
        <w:tc>
          <w:tcPr>
            <w:tcW w:w="4140" w:type="dxa"/>
          </w:tcPr>
          <w:p w14:paraId="6ACB979C" w14:textId="1537EDB3" w:rsidR="00A62C9A" w:rsidRPr="00B25E19" w:rsidRDefault="0071239F" w:rsidP="0071239F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-</w:t>
            </w:r>
            <w:r w:rsidR="00A62C9A"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รายละเอียดของหลักสูตร (มคอ 2) </w:t>
            </w:r>
          </w:p>
          <w:p w14:paraId="285DA153" w14:textId="20105DB2" w:rsidR="0071239F" w:rsidRPr="00B25E19" w:rsidRDefault="00A62C9A" w:rsidP="00A62C9A">
            <w:pPr>
              <w:rPr>
                <w:rFonts w:ascii="TH SarabunPSK" w:eastAsia="Sarabun" w:hAnsi="TH SarabunPSK" w:cs="TH SarabunPSK"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- การจัดการเรียนการสอนของหลักสูตร และกิจกรรมเสริมหลักสูตร</w:t>
            </w:r>
          </w:p>
        </w:tc>
      </w:tr>
      <w:tr w:rsidR="0071239F" w:rsidRPr="00B25E19" w14:paraId="08C5AF26" w14:textId="77777777" w:rsidTr="005C27BD">
        <w:tc>
          <w:tcPr>
            <w:tcW w:w="1975" w:type="dxa"/>
          </w:tcPr>
          <w:p w14:paraId="2287E7BE" w14:textId="77777777" w:rsidR="0071239F" w:rsidRPr="00B25E19" w:rsidRDefault="0071239F" w:rsidP="0071239F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ปริญญาโท สาขาวิชาพัฒนาการท่องเที่ยว</w:t>
            </w:r>
          </w:p>
          <w:p w14:paraId="52D2346C" w14:textId="77777777" w:rsidR="0071239F" w:rsidRPr="00B25E19" w:rsidRDefault="0071239F" w:rsidP="0071239F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ปริญญาเอก สาขาวิชาพัฒนาการท่องเที่ยว</w:t>
            </w:r>
          </w:p>
        </w:tc>
        <w:tc>
          <w:tcPr>
            <w:tcW w:w="3600" w:type="dxa"/>
          </w:tcPr>
          <w:p w14:paraId="6531E940" w14:textId="77777777" w:rsidR="0071239F" w:rsidRPr="00B25E19" w:rsidRDefault="0071239F" w:rsidP="0071239F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หลักสูตร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s/>
              </w:rPr>
              <w:t>ศิลปศา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s/>
              </w:rPr>
              <w:t>สตรมหาบัณฑิต สาขาวิชาการจัดการการท่องเที่ยวและโรงแรม คณะวิทยาการจัดการและสารสนเทศศาสตร์ สาขาวิชาการท่องเที่ยว มหาวิทยาลัยพะเยา</w:t>
            </w:r>
          </w:p>
          <w:p w14:paraId="46CE2A2B" w14:textId="1D07B9BF" w:rsidR="00C022B3" w:rsidRPr="00B25E19" w:rsidRDefault="0071239F" w:rsidP="00D33DCB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หลักสูตรปรัชญาดุษฎีบัณฑิต สาขาวิชาการจัดการการท่องเที่ยวและโรงแรม คณะวิทยาการจัดการและสารสนเทศศาสตร์ สาขาวิชาการท่องเที่ยว มหาวิทยาลัยพะเยา</w:t>
            </w:r>
          </w:p>
        </w:tc>
        <w:tc>
          <w:tcPr>
            <w:tcW w:w="4140" w:type="dxa"/>
          </w:tcPr>
          <w:p w14:paraId="6E349F5E" w14:textId="77777777" w:rsidR="0071239F" w:rsidRPr="00B25E19" w:rsidRDefault="0071239F" w:rsidP="0071239F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การจัดการเรียนการสอน </w:t>
            </w:r>
          </w:p>
          <w:p w14:paraId="764E9876" w14:textId="77777777" w:rsidR="0071239F" w:rsidRPr="00B25E19" w:rsidRDefault="0071239F" w:rsidP="0071239F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ศักยภาพของอาจารย์เพื่อให้มีตำแหน่งทางวิชาการ </w:t>
            </w:r>
          </w:p>
          <w:p w14:paraId="5658A10F" w14:textId="7AEF8996" w:rsidR="0071239F" w:rsidRPr="00B25E19" w:rsidRDefault="0071239F" w:rsidP="0071239F">
            <w:pPr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- </w:t>
            </w:r>
            <w:r w:rsidR="0003349F">
              <w:rPr>
                <w:rFonts w:ascii="TH SarabunPSK" w:eastAsia="Sarabun" w:hAnsi="TH SarabunPSK" w:cs="TH SarabunPSK" w:hint="cs"/>
                <w:cs/>
              </w:rPr>
              <w:t>ผลงาน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ทางวิชาการ </w:t>
            </w:r>
          </w:p>
          <w:p w14:paraId="2127A3DA" w14:textId="77777777" w:rsidR="0071239F" w:rsidRPr="00B25E19" w:rsidRDefault="0071239F" w:rsidP="0071239F">
            <w:pPr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- ค่าใช้จ่ายตลอดหลักสูตร</w:t>
            </w:r>
          </w:p>
        </w:tc>
      </w:tr>
      <w:tr w:rsidR="0077770E" w:rsidRPr="00B25E19" w14:paraId="6EAC1468" w14:textId="77777777" w:rsidTr="005C27BD">
        <w:tc>
          <w:tcPr>
            <w:tcW w:w="1975" w:type="dxa"/>
          </w:tcPr>
          <w:p w14:paraId="4F1BC050" w14:textId="1783280C" w:rsidR="0077770E" w:rsidRPr="00D810F2" w:rsidRDefault="0077770E" w:rsidP="0077770E">
            <w:pPr>
              <w:rPr>
                <w:rFonts w:ascii="TH SarabunPSK" w:eastAsia="Sarabun" w:hAnsi="TH SarabunPSK" w:cs="TH SarabunPSK"/>
                <w:cs/>
              </w:rPr>
            </w:pPr>
            <w:r w:rsidRPr="00D810F2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 xml:space="preserve">พันธกิจวิจัย </w:t>
            </w:r>
          </w:p>
        </w:tc>
        <w:tc>
          <w:tcPr>
            <w:tcW w:w="3600" w:type="dxa"/>
          </w:tcPr>
          <w:p w14:paraId="72B5A165" w14:textId="77777777" w:rsidR="00D810F2" w:rsidRPr="00D810F2" w:rsidRDefault="00D810F2" w:rsidP="00D810F2">
            <w:pPr>
              <w:rPr>
                <w:rFonts w:ascii="TH SarabunPSK" w:eastAsia="Sarabun" w:hAnsi="TH SarabunPSK" w:cs="TH SarabunPSK"/>
                <w:color w:val="auto"/>
              </w:rPr>
            </w:pPr>
            <w:r w:rsidRPr="00D810F2">
              <w:rPr>
                <w:rFonts w:ascii="TH SarabunPSK" w:eastAsia="Sarabun" w:hAnsi="TH SarabunPSK" w:cs="TH SarabunPSK"/>
                <w:color w:val="auto"/>
                <w:cs/>
              </w:rPr>
              <w:t>หลักสูตร</w:t>
            </w:r>
            <w:proofErr w:type="spellStart"/>
            <w:r w:rsidRPr="00D810F2">
              <w:rPr>
                <w:rFonts w:ascii="TH SarabunPSK" w:eastAsia="Sarabun" w:hAnsi="TH SarabunPSK" w:cs="TH SarabunPSK"/>
                <w:color w:val="auto"/>
                <w:cs/>
              </w:rPr>
              <w:t>ศิลปศา</w:t>
            </w:r>
            <w:proofErr w:type="spellEnd"/>
            <w:r w:rsidRPr="00D810F2">
              <w:rPr>
                <w:rFonts w:ascii="TH SarabunPSK" w:eastAsia="Sarabun" w:hAnsi="TH SarabunPSK" w:cs="TH SarabunPSK"/>
                <w:color w:val="auto"/>
                <w:cs/>
              </w:rPr>
              <w:t xml:space="preserve">สตรบัณฑิต </w:t>
            </w:r>
          </w:p>
          <w:p w14:paraId="3CFDA18B" w14:textId="77777777" w:rsidR="00D810F2" w:rsidRPr="00D810F2" w:rsidRDefault="00D810F2" w:rsidP="00D810F2">
            <w:pPr>
              <w:rPr>
                <w:rFonts w:ascii="TH SarabunPSK" w:eastAsia="Sarabun" w:hAnsi="TH SarabunPSK" w:cs="TH SarabunPSK"/>
                <w:color w:val="auto"/>
              </w:rPr>
            </w:pPr>
            <w:r w:rsidRPr="00D810F2">
              <w:rPr>
                <w:rFonts w:ascii="TH SarabunPSK" w:eastAsia="Sarabun" w:hAnsi="TH SarabunPSK" w:cs="TH SarabunPSK"/>
                <w:color w:val="auto"/>
                <w:cs/>
              </w:rPr>
              <w:t xml:space="preserve">สาขาวิชาการท่องเที่ยว </w:t>
            </w:r>
          </w:p>
          <w:p w14:paraId="76ADAD74" w14:textId="692B2317" w:rsidR="0077770E" w:rsidRPr="00D810F2" w:rsidRDefault="00D810F2" w:rsidP="00D810F2">
            <w:pPr>
              <w:rPr>
                <w:rFonts w:ascii="TH SarabunPSK" w:eastAsia="Sarabun" w:hAnsi="TH SarabunPSK" w:cs="TH SarabunPSK"/>
                <w:cs/>
              </w:rPr>
            </w:pPr>
            <w:r w:rsidRPr="00D810F2">
              <w:rPr>
                <w:rFonts w:ascii="TH SarabunPSK" w:eastAsia="Sarabun" w:hAnsi="TH SarabunPSK" w:cs="TH SarabunPSK"/>
                <w:color w:val="auto"/>
                <w:cs/>
              </w:rPr>
              <w:t>มหาวิทยาลัยพะเยา</w:t>
            </w:r>
          </w:p>
        </w:tc>
        <w:tc>
          <w:tcPr>
            <w:tcW w:w="4140" w:type="dxa"/>
          </w:tcPr>
          <w:p w14:paraId="2D067287" w14:textId="77777777" w:rsidR="00D810F2" w:rsidRPr="00073B6E" w:rsidRDefault="00D810F2" w:rsidP="00D810F2">
            <w:pPr>
              <w:rPr>
                <w:rFonts w:ascii="TH SarabunPSK" w:eastAsia="Sarabun" w:hAnsi="TH SarabunPSK" w:cs="TH SarabunPSK"/>
                <w:color w:val="auto"/>
              </w:rPr>
            </w:pPr>
            <w:r w:rsidRPr="00073B6E">
              <w:rPr>
                <w:rFonts w:ascii="TH SarabunPSK" w:eastAsia="Sarabun" w:hAnsi="TH SarabunPSK" w:cs="TH SarabunPSK"/>
                <w:color w:val="auto"/>
                <w:cs/>
              </w:rPr>
              <w:t xml:space="preserve">- </w:t>
            </w:r>
            <w:r w:rsidRPr="00073B6E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สัดส่วนทุนวิจัยกับจำนวนบุคลากร </w:t>
            </w:r>
          </w:p>
          <w:p w14:paraId="6B6461CF" w14:textId="77777777" w:rsidR="00D810F2" w:rsidRPr="00073B6E" w:rsidRDefault="00D810F2" w:rsidP="00D810F2">
            <w:pP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073B6E">
              <w:rPr>
                <w:rFonts w:ascii="TH SarabunPSK" w:eastAsia="Sarabun" w:hAnsi="TH SarabunPSK" w:cs="TH SarabunPSK"/>
                <w:color w:val="auto"/>
              </w:rPr>
              <w:t xml:space="preserve">- </w:t>
            </w:r>
            <w:r w:rsidRPr="00073B6E">
              <w:rPr>
                <w:rFonts w:ascii="TH SarabunPSK" w:eastAsia="Sarabun" w:hAnsi="TH SarabunPSK" w:cs="TH SarabunPSK" w:hint="cs"/>
                <w:color w:val="auto"/>
                <w:cs/>
              </w:rPr>
              <w:t>สัดส่วนของงานวิจัยที่ตีพิมพ์</w:t>
            </w:r>
          </w:p>
          <w:p w14:paraId="7FE426A9" w14:textId="050927F5" w:rsidR="001A724A" w:rsidRPr="00B25E19" w:rsidRDefault="00D810F2" w:rsidP="00D810F2">
            <w:pPr>
              <w:rPr>
                <w:rFonts w:ascii="TH SarabunPSK" w:eastAsia="Sarabun" w:hAnsi="TH SarabunPSK" w:cs="TH SarabunPSK"/>
                <w:cs/>
              </w:rPr>
            </w:pPr>
            <w:r w:rsidRPr="00073B6E">
              <w:rPr>
                <w:rFonts w:ascii="TH SarabunPSK" w:eastAsia="Sarabun" w:hAnsi="TH SarabunPSK" w:cs="TH SarabunPSK" w:hint="cs"/>
                <w:color w:val="auto"/>
                <w:cs/>
              </w:rPr>
              <w:t>- กลยุทธ์ในการสนับสนุนบุคลากรในการทำวิจัย</w:t>
            </w:r>
          </w:p>
        </w:tc>
      </w:tr>
      <w:tr w:rsidR="0077770E" w:rsidRPr="00B25E19" w14:paraId="7745A9C6" w14:textId="77777777" w:rsidTr="005C27BD">
        <w:tc>
          <w:tcPr>
            <w:tcW w:w="1975" w:type="dxa"/>
          </w:tcPr>
          <w:p w14:paraId="54E3CB21" w14:textId="4499AFD6" w:rsidR="0077770E" w:rsidRPr="00B25E19" w:rsidRDefault="0077770E" w:rsidP="0077770E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auto"/>
                <w:cs/>
              </w:rPr>
            </w:pPr>
            <w:r w:rsidRPr="00D810F2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lastRenderedPageBreak/>
              <w:t>พันธกิจด้านบริการวิชาการ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</w:t>
            </w:r>
          </w:p>
        </w:tc>
        <w:tc>
          <w:tcPr>
            <w:tcW w:w="3600" w:type="dxa"/>
          </w:tcPr>
          <w:p w14:paraId="41F48668" w14:textId="31C00A30" w:rsidR="0077770E" w:rsidRPr="00B25E19" w:rsidRDefault="00D33DCB" w:rsidP="0071239F">
            <w:pPr>
              <w:rPr>
                <w:rFonts w:ascii="TH SarabunPSK" w:eastAsia="Sarabun" w:hAnsi="TH SarabunPSK" w:cs="TH SarabunPSK"/>
                <w:cs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คณะฯ </w:t>
            </w:r>
            <w:r w:rsidR="00050CEF">
              <w:rPr>
                <w:rFonts w:ascii="TH SarabunPSK" w:eastAsia="Sarabun" w:hAnsi="TH SarabunPSK" w:cs="TH SarabunPSK" w:hint="cs"/>
                <w:cs/>
              </w:rPr>
              <w:t>เทียบพัฒนาการ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ทำงานจากปีงบประมาณ 2564 กับ ปีงบประมาณ 2565 </w:t>
            </w:r>
          </w:p>
        </w:tc>
        <w:tc>
          <w:tcPr>
            <w:tcW w:w="4140" w:type="dxa"/>
          </w:tcPr>
          <w:p w14:paraId="5CD52051" w14:textId="47EEC9C0" w:rsidR="0077770E" w:rsidRPr="00B25E19" w:rsidRDefault="000025BA" w:rsidP="00D810F2">
            <w:pPr>
              <w:rPr>
                <w:rFonts w:ascii="TH SarabunPSK" w:eastAsia="Sarabun" w:hAnsi="TH SarabunPSK" w:cs="TH SarabunPSK" w:hint="cs"/>
                <w:cs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- จำนวนงบประมาณจากโครงการบริการวิชาการจากแห่งทุนภายนอก </w:t>
            </w:r>
          </w:p>
        </w:tc>
      </w:tr>
      <w:tr w:rsidR="00D33DCB" w:rsidRPr="00B25E19" w14:paraId="52C3CB8B" w14:textId="77777777" w:rsidTr="005C27BD">
        <w:tc>
          <w:tcPr>
            <w:tcW w:w="1975" w:type="dxa"/>
          </w:tcPr>
          <w:p w14:paraId="40731DF9" w14:textId="77777777" w:rsidR="00D33DCB" w:rsidRPr="00B25E19" w:rsidRDefault="00D33DCB" w:rsidP="00D33DCB">
            <w:pPr>
              <w:rPr>
                <w:rFonts w:ascii="TH SarabunPSK" w:eastAsia="Sarabun" w:hAnsi="TH SarabunPSK" w:cs="TH SarabunPSK"/>
                <w:b/>
                <w:bCs/>
                <w:color w:val="auto"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t xml:space="preserve">พันธกิจด้านบุคลากร </w:t>
            </w:r>
          </w:p>
          <w:p w14:paraId="3AAFDA38" w14:textId="77777777" w:rsidR="00D33DCB" w:rsidRPr="00B25E19" w:rsidRDefault="00D33DCB" w:rsidP="0077770E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auto"/>
                <w:cs/>
              </w:rPr>
            </w:pPr>
          </w:p>
        </w:tc>
        <w:tc>
          <w:tcPr>
            <w:tcW w:w="3600" w:type="dxa"/>
          </w:tcPr>
          <w:p w14:paraId="0753585C" w14:textId="7012F905" w:rsidR="00D33DCB" w:rsidRDefault="00D33DCB" w:rsidP="0071239F">
            <w:pPr>
              <w:rPr>
                <w:rFonts w:ascii="TH SarabunPSK" w:eastAsia="Sarabun" w:hAnsi="TH SarabunPSK" w:cs="TH SarabunPSK"/>
                <w:cs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คณะฯ เทียบเคียงผลการดำเนินงานจากปีงบประมาณ 2563 </w:t>
            </w:r>
            <w:r>
              <w:rPr>
                <w:rFonts w:ascii="TH SarabunPSK" w:eastAsia="Sarabun" w:hAnsi="TH SarabunPSK" w:cs="TH SarabunPSK"/>
                <w:cs/>
              </w:rPr>
              <w:t>–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 2564 </w:t>
            </w:r>
          </w:p>
        </w:tc>
        <w:tc>
          <w:tcPr>
            <w:tcW w:w="4140" w:type="dxa"/>
          </w:tcPr>
          <w:p w14:paraId="0C4D1980" w14:textId="77777777" w:rsidR="00D33DCB" w:rsidRDefault="0002763A" w:rsidP="0002763A">
            <w:pPr>
              <w:rPr>
                <w:rFonts w:ascii="TH SarabunPSK" w:eastAsia="Sarabun" w:hAnsi="TH SarabunPSK" w:cs="TH SarabunPSK"/>
                <w:color w:val="auto"/>
              </w:rPr>
            </w:pPr>
            <w:r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1) </w:t>
            </w:r>
            <w:r w:rsidR="00D33DCB">
              <w:rPr>
                <w:rFonts w:ascii="TH SarabunPSK" w:eastAsia="Sarabun" w:hAnsi="TH SarabunPSK" w:cs="TH SarabunPSK" w:hint="cs"/>
                <w:color w:val="auto"/>
                <w:cs/>
              </w:rPr>
              <w:t>การ</w:t>
            </w:r>
            <w:r w:rsidR="00D33DCB"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ดำรงตำแหน่งทางวิชาการ</w:t>
            </w:r>
            <w:r w:rsidR="00D33DCB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ของบุคลากรสายวิชาการ 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ในปีงบประมาณ 2563 อาจารย์คณะพัฒนาการท่องเที่ยว ได้รับการแต่งตั้งให้ดำรงตำแหน่งทางวิชาการ ผู้ช่วยศาสตราจารย์ 1 ท่าน คิดเป็นร้อยละ 6.25 และในปีงบประมาณ 256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>5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คณะฯ ได้เร่งผลักดันและส่งเสริมการขอตำแหน่งทางวิชาการให้เพิ่มขึ้น ซึ่งปัจจุบัน มีอาจารย์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ได้รับแต่งตั้งให้ดำรงตำแหน่งรองศาสตราจารย์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จำนวน 1 คน</w:t>
            </w:r>
          </w:p>
          <w:p w14:paraId="237175E0" w14:textId="61F3D95A" w:rsidR="0002763A" w:rsidRPr="00B25E19" w:rsidRDefault="0002763A" w:rsidP="0002763A">
            <w:pPr>
              <w:rPr>
                <w:rFonts w:ascii="TH SarabunPSK" w:eastAsia="Sarabun" w:hAnsi="TH SarabunPSK" w:cs="TH SarabunPSK"/>
                <w:cs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2) 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>ในส่วนของบุคลากรสายสนับสนุนวิชาการปีงบประมาณ 256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>5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บุคลากรได้รับแต่งตั้งให้ดำรงตำแหน่งหัวหน้า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>จำนวน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>2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ซึ่งครบทั้ง 5 งานภายใต้การบริหารงานของสำนักงานคณบดี และในปีงบประมาณ 2566 บุคลากรคณะฯ อยู่ระหว่างการยื่นขอตรวจสอบผลงานทางวิชาการในการขอกำหนดตำแหน่งชำนาญการ จำนวน 1 คน</w:t>
            </w:r>
          </w:p>
        </w:tc>
      </w:tr>
    </w:tbl>
    <w:p w14:paraId="5DFB154E" w14:textId="58D1AFBD" w:rsidR="001A0EB0" w:rsidRDefault="00306760" w:rsidP="00306760">
      <w:pPr>
        <w:jc w:val="thaiDistribute"/>
        <w:rPr>
          <w:rFonts w:ascii="TH SarabunPSK" w:eastAsia="Sarabun" w:hAnsi="TH SarabunPSK" w:cs="TH SarabunPSK"/>
          <w:b/>
          <w:bCs/>
          <w:color w:val="auto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 xml:space="preserve">         </w:t>
      </w:r>
    </w:p>
    <w:p w14:paraId="5D1DC047" w14:textId="2E840779" w:rsidR="00910CFD" w:rsidRDefault="00306760" w:rsidP="00306760">
      <w:pPr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F65E27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bookmarkStart w:id="4" w:name="_Hlk133079886"/>
      <w:r w:rsidR="00D810F2">
        <w:rPr>
          <w:rFonts w:ascii="TH SarabunPSK" w:eastAsia="Sarabun" w:hAnsi="TH SarabunPSK" w:cs="TH SarabunPSK"/>
          <w:b/>
          <w:bCs/>
          <w:color w:val="auto"/>
          <w:sz w:val="32"/>
          <w:szCs w:val="32"/>
          <w:cs/>
        </w:rPr>
        <w:tab/>
      </w:r>
      <w:r w:rsidRPr="00D810F2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(</w:t>
      </w:r>
      <w:r w:rsidRPr="00D810F2">
        <w:rPr>
          <w:rFonts w:ascii="TH SarabunPSK" w:eastAsia="Sarabun" w:hAnsi="TH SarabunPSK" w:cs="TH SarabunPSK" w:hint="cs"/>
          <w:b/>
          <w:color w:val="auto"/>
          <w:sz w:val="32"/>
          <w:szCs w:val="32"/>
        </w:rPr>
        <w:t>2</w:t>
      </w:r>
      <w:r w:rsidRPr="00D810F2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) ปัจจัย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</w:rPr>
          <w:tag w:val="goog_rdk_13"/>
          <w:id w:val="2049561889"/>
        </w:sdtPr>
        <w:sdtEndPr/>
        <w:sdtContent/>
      </w:sdt>
      <w:r w:rsidRPr="00D810F2">
        <w:rPr>
          <w:rFonts w:ascii="TH SarabunPSK" w:eastAsia="Sarabun" w:hAnsi="TH SarabunPSK" w:cs="TH SarabunPSK" w:hint="cs"/>
          <w:b/>
          <w:bCs/>
          <w:color w:val="auto"/>
          <w:sz w:val="32"/>
          <w:szCs w:val="32"/>
          <w:cs/>
        </w:rPr>
        <w:t>การเปลี่ยนแปลงที่สำคัญและมีผลต่อความสามารถในการแข่งขันองค์กร</w:t>
      </w:r>
      <w:r w:rsidRPr="00F65E27">
        <w:rPr>
          <w:rFonts w:ascii="TH SarabunPSK" w:eastAsia="Sarabun" w:hAnsi="TH SarabunPSK" w:cs="TH SarabunPSK" w:hint="cs"/>
          <w:b/>
          <w:color w:val="auto"/>
          <w:sz w:val="32"/>
          <w:szCs w:val="32"/>
          <w:cs/>
        </w:rPr>
        <w:t xml:space="preserve">  </w:t>
      </w:r>
      <w:bookmarkEnd w:id="4"/>
    </w:p>
    <w:p w14:paraId="67C33FBB" w14:textId="0CEF5359" w:rsidR="00D810F2" w:rsidRDefault="00D810F2" w:rsidP="00D810F2">
      <w:pPr>
        <w:ind w:firstLine="720"/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1. นโยบายปฏิรูปการศึกษาที่ต้องการพัฒนาคนให้มีทักษะการเรียนรู้ตลอดชีวิต มุ่งเน้นการปรับเปลี่ยนรูปแบบการเรียนการสอน การจัดการหลักสูตร การวิจัยที่มุ่งเน้นการสร้างนวัตกรรม เป็นต้น</w:t>
      </w:r>
    </w:p>
    <w:p w14:paraId="7D95B024" w14:textId="36D96785" w:rsidR="00D810F2" w:rsidRDefault="00D810F2" w:rsidP="00D810F2">
      <w:pPr>
        <w:ind w:left="1440"/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1.1 นโยบายของกระทรวงการอุดมศึกษา วิทยาศาสตร์ วิจัยและนวัตกรรม (</w:t>
      </w:r>
      <w:proofErr w:type="spellStart"/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อว</w:t>
      </w:r>
      <w:proofErr w:type="spellEnd"/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.) และมหาวิทยาลัย ที่มีความยืดหยุ่นในการเรียนการสอนมากขึ้น</w:t>
      </w:r>
    </w:p>
    <w:p w14:paraId="4D652152" w14:textId="031E6966" w:rsidR="00D810F2" w:rsidRDefault="00D810F2" w:rsidP="00D810F2">
      <w:pPr>
        <w:ind w:left="1440"/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1.2 จำนวนนักศึกษาที่เข้าสู่ระบบการศึกษามีจำนวนลดลง</w:t>
      </w:r>
    </w:p>
    <w:p w14:paraId="40BE1FF5" w14:textId="38A814F8" w:rsidR="00D810F2" w:rsidRDefault="00D810F2" w:rsidP="00D810F2">
      <w:pPr>
        <w:ind w:firstLine="720"/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 xml:space="preserve">2. นโยบายการขับเคลื่อนประเทศด้วย </w:t>
      </w:r>
      <w:r w:rsidRPr="00D810F2">
        <w:rPr>
          <w:rFonts w:ascii="TH SarabunPSK" w:eastAsia="Sarabun" w:hAnsi="TH SarabunPSK" w:cs="TH SarabunPSK"/>
          <w:bCs/>
          <w:color w:val="auto"/>
          <w:sz w:val="32"/>
          <w:szCs w:val="32"/>
        </w:rPr>
        <w:t>BCG</w:t>
      </w: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</w:rPr>
        <w:t xml:space="preserve"> </w:t>
      </w: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 xml:space="preserve">และ </w:t>
      </w:r>
      <w:r w:rsidRPr="00D810F2">
        <w:rPr>
          <w:rFonts w:ascii="TH SarabunPSK" w:eastAsia="Sarabun" w:hAnsi="TH SarabunPSK" w:cs="TH SarabunPSK"/>
          <w:bCs/>
          <w:color w:val="auto"/>
          <w:sz w:val="32"/>
          <w:szCs w:val="32"/>
        </w:rPr>
        <w:t>Creative Economy</w:t>
      </w:r>
    </w:p>
    <w:p w14:paraId="6FB3D49B" w14:textId="094B52CB" w:rsidR="00D810F2" w:rsidRDefault="00D810F2" w:rsidP="00D810F2">
      <w:pPr>
        <w:ind w:firstLine="720"/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3. การเปลี่ยนแปลงที่เกิดขึ้นจากทางด้านเทคโนโลยีดิจิทัล (</w:t>
      </w:r>
      <w:r w:rsidRPr="00D810F2">
        <w:rPr>
          <w:rFonts w:ascii="TH SarabunPSK" w:eastAsia="Sarabun" w:hAnsi="TH SarabunPSK" w:cs="TH SarabunPSK"/>
          <w:bCs/>
          <w:color w:val="auto"/>
          <w:sz w:val="32"/>
          <w:szCs w:val="32"/>
        </w:rPr>
        <w:t>Digital disruption)</w:t>
      </w:r>
    </w:p>
    <w:p w14:paraId="29B3DE6F" w14:textId="5E4CED43" w:rsidR="00D810F2" w:rsidRDefault="00D810F2" w:rsidP="00D810F2">
      <w:pPr>
        <w:ind w:firstLine="720"/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4. การเปลี่ยนแปลงโครงสร้างของประชากรที่เข้าสู่สังคมผู้สูงอายุ</w:t>
      </w:r>
    </w:p>
    <w:p w14:paraId="48370EF0" w14:textId="4F1B16E5" w:rsidR="00D810F2" w:rsidRDefault="00D810F2" w:rsidP="00D810F2">
      <w:pPr>
        <w:ind w:firstLine="720"/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5. การปฏิรูปกระทรวงใหม่ ภายใต้ 3 เรื่องสำคัญ คือ การบริหาร กฎหมาย และงบประมาณ</w:t>
      </w:r>
    </w:p>
    <w:p w14:paraId="5D4A1F5D" w14:textId="7743C0B7" w:rsidR="00D810F2" w:rsidRDefault="00D810F2" w:rsidP="00D810F2">
      <w:pPr>
        <w:ind w:firstLine="720"/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6. การเกิดโรคอุบัติใหม่ ที่ส่งผลกระทบต่อระบบเศรษฐกิจ และสังคม</w:t>
      </w:r>
    </w:p>
    <w:p w14:paraId="7D451946" w14:textId="7C7BC1BE" w:rsidR="00D810F2" w:rsidRDefault="00D810F2" w:rsidP="00D810F2">
      <w:pPr>
        <w:ind w:firstLine="720"/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  <w:r w:rsidRPr="00D810F2">
        <w:rPr>
          <w:rFonts w:ascii="TH SarabunPSK" w:eastAsia="Sarabun" w:hAnsi="TH SarabunPSK" w:cs="TH SarabunPSK"/>
          <w:b/>
          <w:color w:val="auto"/>
          <w:sz w:val="32"/>
          <w:szCs w:val="32"/>
          <w:cs/>
        </w:rPr>
        <w:t>7. การเปลี่ยนแปลงสภาพภูมิอากาศ ที่ส่งผลกระทบต่อการดำรงชีวิต พิบัติภัยต่าง ๆ ที่เกิดขึ้นบ่อยครั้ง และมีแนวโน้มที่จะรุนแรงมากขึ้น รวมถึงระบบนิเวศที่เปลี่ยนแปลงไป</w:t>
      </w:r>
    </w:p>
    <w:p w14:paraId="19E7F525" w14:textId="77777777" w:rsidR="00D810F2" w:rsidRPr="00F65E27" w:rsidRDefault="00D810F2" w:rsidP="00306760">
      <w:pPr>
        <w:jc w:val="thaiDistribute"/>
        <w:rPr>
          <w:rFonts w:ascii="TH SarabunPSK" w:eastAsia="Sarabun" w:hAnsi="TH SarabunPSK" w:cs="TH SarabunPSK"/>
          <w:b/>
          <w:color w:val="auto"/>
          <w:sz w:val="32"/>
          <w:szCs w:val="32"/>
        </w:rPr>
      </w:pPr>
    </w:p>
    <w:p w14:paraId="41F9BD94" w14:textId="68F0C544" w:rsidR="00306760" w:rsidRPr="00B25E19" w:rsidRDefault="00306760" w:rsidP="00306760">
      <w:pPr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lastRenderedPageBreak/>
        <w:tab/>
      </w:r>
      <w:r w:rsidRPr="00F87BA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(</w:t>
      </w:r>
      <w:r w:rsidRPr="00F87BA5">
        <w:rPr>
          <w:rFonts w:ascii="TH SarabunPSK" w:eastAsia="Sarabun" w:hAnsi="TH SarabunPSK" w:cs="TH SarabunPSK" w:hint="cs"/>
          <w:b/>
          <w:sz w:val="32"/>
          <w:szCs w:val="32"/>
        </w:rPr>
        <w:t>3</w:t>
      </w:r>
      <w:r w:rsidRPr="00F87BA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) ข้อมูลเชิงเปรียบเทียบ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EAB16E" w14:textId="639063CC" w:rsidR="00306760" w:rsidRDefault="00306760" w:rsidP="00AB5C3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</w:rPr>
        <w:tab/>
      </w:r>
      <w:r w:rsidR="00FB647A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B647A" w:rsidRPr="00B25E19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313966" w:rsidRPr="00B25E19">
        <w:rPr>
          <w:rFonts w:ascii="TH SarabunPSK" w:eastAsia="Sarabun" w:hAnsi="TH SarabunPSK" w:cs="TH SarabunPSK" w:hint="cs"/>
          <w:sz w:val="32"/>
          <w:szCs w:val="32"/>
          <w:cs/>
        </w:rPr>
        <w:t>คณะ</w:t>
      </w:r>
      <w:r w:rsidR="00FB647A" w:rsidRPr="00B25E19">
        <w:rPr>
          <w:rFonts w:ascii="TH SarabunPSK" w:eastAsia="Sarabun" w:hAnsi="TH SarabunPSK" w:cs="TH SarabunPSK" w:hint="cs"/>
          <w:sz w:val="32"/>
          <w:szCs w:val="32"/>
          <w:cs/>
        </w:rPr>
        <w:t>พัฒนาการท่องเที่ยว</w:t>
      </w:r>
      <w:r w:rsidR="00313966" w:rsidRPr="00B25E19">
        <w:rPr>
          <w:rFonts w:ascii="TH SarabunPSK" w:eastAsia="Sarabun" w:hAnsi="TH SarabunPSK" w:cs="TH SarabunPSK" w:hint="cs"/>
          <w:sz w:val="32"/>
          <w:szCs w:val="32"/>
          <w:cs/>
        </w:rPr>
        <w:t>ได้สืบค้นข้อมู</w:t>
      </w:r>
      <w:r w:rsidR="005D2329" w:rsidRPr="00B25E19">
        <w:rPr>
          <w:rFonts w:ascii="TH SarabunPSK" w:eastAsia="Sarabun" w:hAnsi="TH SarabunPSK" w:cs="TH SarabunPSK" w:hint="cs"/>
          <w:sz w:val="32"/>
          <w:szCs w:val="32"/>
          <w:cs/>
        </w:rPr>
        <w:t>ลจาก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เอกสารเผยแพร่</w:t>
      </w:r>
      <w:r w:rsidR="00247FCF">
        <w:rPr>
          <w:rFonts w:ascii="TH SarabunPSK" w:eastAsia="Sarabun" w:hAnsi="TH SarabunPSK" w:cs="TH SarabunPSK" w:hint="cs"/>
          <w:sz w:val="32"/>
          <w:szCs w:val="32"/>
          <w:cs/>
        </w:rPr>
        <w:t>เพื่อเปรียบเทียบข้อมูลระดับปริญญาตรี</w:t>
      </w:r>
      <w:r w:rsidR="0098107A">
        <w:rPr>
          <w:rFonts w:ascii="TH SarabunPSK" w:eastAsia="Sarabun" w:hAnsi="TH SarabunPSK" w:cs="TH SarabunPSK" w:hint="cs"/>
          <w:sz w:val="32"/>
          <w:szCs w:val="32"/>
          <w:cs/>
        </w:rPr>
        <w:t xml:space="preserve"> เนื่องจากมีจำนวนนักศึกษามากที่สุดในคณะ โดยเปรียบเทียบข้อมูลจาก </w:t>
      </w:r>
      <w:r w:rsidR="0098107A">
        <w:rPr>
          <w:rFonts w:ascii="TH SarabunPSK" w:eastAsia="Sarabun" w:hAnsi="TH SarabunPSK" w:cs="TH SarabunPSK"/>
          <w:sz w:val="32"/>
          <w:szCs w:val="32"/>
        </w:rPr>
        <w:t>CHE</w:t>
      </w:r>
      <w:r w:rsidR="0098107A">
        <w:rPr>
          <w:rFonts w:ascii="TH SarabunPSK" w:eastAsia="Sarabun" w:hAnsi="TH SarabunPSK" w:cs="TH SarabunPSK"/>
          <w:sz w:val="32"/>
          <w:szCs w:val="32"/>
          <w:cs/>
        </w:rPr>
        <w:t>-</w:t>
      </w:r>
      <w:r w:rsidR="0098107A">
        <w:rPr>
          <w:rFonts w:ascii="TH SarabunPSK" w:eastAsia="Sarabun" w:hAnsi="TH SarabunPSK" w:cs="TH SarabunPSK"/>
          <w:sz w:val="32"/>
          <w:szCs w:val="32"/>
        </w:rPr>
        <w:t xml:space="preserve">QA Online </w:t>
      </w:r>
      <w:r w:rsidR="0098107A">
        <w:rPr>
          <w:rFonts w:ascii="TH SarabunPSK" w:eastAsia="Sarabun" w:hAnsi="TH SarabunPSK" w:cs="TH SarabunPSK" w:hint="cs"/>
          <w:sz w:val="32"/>
          <w:szCs w:val="32"/>
          <w:cs/>
        </w:rPr>
        <w:t xml:space="preserve">ปีการศึกษา 2564 </w:t>
      </w:r>
    </w:p>
    <w:p w14:paraId="72F90637" w14:textId="088743D4" w:rsidR="002D4011" w:rsidRPr="00B25E19" w:rsidRDefault="002D4011" w:rsidP="00306760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66AA105" w14:textId="2C1C300E" w:rsidR="00605947" w:rsidRDefault="00306760" w:rsidP="006059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FF0000"/>
        </w:rPr>
      </w:pPr>
      <w:r w:rsidRPr="00D9256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ข.</w:t>
      </w:r>
      <w:sdt>
        <w:sdtPr>
          <w:rPr>
            <w:rFonts w:ascii="TH SarabunPSK" w:hAnsi="TH SarabunPSK" w:cs="TH SarabunPSK" w:hint="cs"/>
            <w:sz w:val="32"/>
            <w:szCs w:val="32"/>
          </w:rPr>
          <w:tag w:val="goog_rdk_18"/>
          <w:id w:val="722418093"/>
        </w:sdtPr>
        <w:sdtEndPr/>
        <w:sdtContent/>
      </w:sdt>
      <w:r w:rsidRPr="00D9256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บริบทเชิงกลยุทธ์ (</w:t>
      </w:r>
      <w:r w:rsidRPr="00D92564">
        <w:rPr>
          <w:rFonts w:ascii="TH SarabunPSK" w:eastAsia="Sarabun" w:hAnsi="TH SarabunPSK" w:cs="TH SarabunPSK" w:hint="cs"/>
          <w:b/>
          <w:sz w:val="32"/>
          <w:szCs w:val="32"/>
        </w:rPr>
        <w:t>Strategic Context</w:t>
      </w:r>
      <w:r w:rsidRPr="00D9256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)</w:t>
      </w:r>
      <w:r w:rsidR="00605947" w:rsidRPr="00D92564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</w:p>
    <w:p w14:paraId="453C4A91" w14:textId="068AF147" w:rsidR="00050304" w:rsidRPr="00B25E19" w:rsidRDefault="00050304" w:rsidP="00306760">
      <w:pPr>
        <w:rPr>
          <w:rFonts w:ascii="TH SarabunPSK" w:eastAsia="Sarabun" w:hAnsi="TH SarabunPSK" w:cs="TH SarabunPSK"/>
          <w:b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B25E19">
        <w:rPr>
          <w:rFonts w:ascii="TH SarabunPSK" w:eastAsia="Sarabun" w:hAnsi="TH SarabunPSK" w:cs="TH SarabunPSK" w:hint="cs"/>
          <w:b/>
          <w:sz w:val="32"/>
          <w:szCs w:val="32"/>
        </w:rPr>
        <w:t>OP</w:t>
      </w: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-</w:t>
      </w:r>
      <w:r w:rsidR="001D217C" w:rsidRPr="00B25E19">
        <w:rPr>
          <w:rFonts w:ascii="TH SarabunPSK" w:eastAsia="Sarabun" w:hAnsi="TH SarabunPSK" w:cs="TH SarabunPSK" w:hint="cs"/>
          <w:b/>
          <w:sz w:val="32"/>
          <w:szCs w:val="32"/>
        </w:rPr>
        <w:t>9</w:t>
      </w:r>
      <w:r w:rsidRPr="00B25E19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bookmarkStart w:id="5" w:name="_Hlk133061456"/>
      <w:r w:rsidRPr="00B25E19">
        <w:rPr>
          <w:rFonts w:ascii="TH SarabunPSK" w:eastAsia="Sarabun" w:hAnsi="TH SarabunPSK" w:cs="TH SarabunPSK" w:hint="cs"/>
          <w:bCs/>
          <w:sz w:val="32"/>
          <w:szCs w:val="32"/>
          <w:cs/>
        </w:rPr>
        <w:t>ความท้าทายเชิงกลยุทธ์</w:t>
      </w:r>
      <w:r w:rsidR="00FE2FEA" w:rsidRPr="00B25E19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bookmarkEnd w:id="5"/>
    </w:p>
    <w:tbl>
      <w:tblPr>
        <w:tblW w:w="9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3330"/>
        <w:gridCol w:w="3510"/>
      </w:tblGrid>
      <w:tr w:rsidR="0035469E" w:rsidRPr="00B25E19" w14:paraId="65122878" w14:textId="2986E8EF" w:rsidTr="00FD05F8">
        <w:trPr>
          <w:tblHeader/>
        </w:trPr>
        <w:tc>
          <w:tcPr>
            <w:tcW w:w="305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38DB" w14:textId="77777777" w:rsidR="0035469E" w:rsidRPr="00B25E19" w:rsidRDefault="0035469E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ความท้าทายเชิงกลยุทธ์ </w:t>
            </w:r>
          </w:p>
        </w:tc>
        <w:tc>
          <w:tcPr>
            <w:tcW w:w="33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1B4C" w14:textId="77777777" w:rsidR="0035469E" w:rsidRPr="00B25E19" w:rsidRDefault="0035469E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การได้เปรียบเชิงกลยุทธ์</w:t>
            </w:r>
          </w:p>
        </w:tc>
        <w:tc>
          <w:tcPr>
            <w:tcW w:w="3510" w:type="dxa"/>
            <w:shd w:val="clear" w:color="auto" w:fill="92CDDC" w:themeFill="accent5" w:themeFillTint="99"/>
          </w:tcPr>
          <w:p w14:paraId="37A2D764" w14:textId="54087EE8" w:rsidR="0035469E" w:rsidRPr="00B25E19" w:rsidRDefault="0035469E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ตัวชี้วัด</w:t>
            </w:r>
          </w:p>
        </w:tc>
      </w:tr>
      <w:tr w:rsidR="0035469E" w:rsidRPr="00B25E19" w14:paraId="5127974D" w14:textId="7D2DE480" w:rsidTr="00FD05F8">
        <w:tc>
          <w:tcPr>
            <w:tcW w:w="9890" w:type="dxa"/>
            <w:gridSpan w:val="3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0626" w14:textId="5047080F" w:rsidR="0035469E" w:rsidRPr="00B25E19" w:rsidRDefault="0035469E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ด้านการเรียนการสอน</w:t>
            </w:r>
          </w:p>
        </w:tc>
      </w:tr>
      <w:tr w:rsidR="005E2CCF" w:rsidRPr="00B25E19" w14:paraId="3AE76B5D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35EE" w14:textId="20BCDB0C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1. การผลิต</w:t>
            </w:r>
            <w:r w:rsidRPr="00B25E19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บัณฑิตให้เป็นผู้ประกอบการด้านการท่องเที่ยวและบริการ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DC8F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1. มีศูนย์วิจัย ฯ และโครงการจัดตั้งบริการวิชาการที่สามารถบูรณาการการเรียนการสอน การวิจัยและการบริการวิชาการได้</w:t>
            </w:r>
          </w:p>
          <w:p w14:paraId="243D3B95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2. มีหลักสูตรที่ผลิตบัณฑิตให้ตรงกับความต้องการของผู้ประกอบการ</w:t>
            </w:r>
          </w:p>
          <w:p w14:paraId="5C23909A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3. มีหลักสูตรการฝึกอบรมการพัฒนาการท่องเที่ยวสู่การเป็น</w:t>
            </w:r>
            <w:r w:rsidRPr="000025BA">
              <w:rPr>
                <w:rFonts w:ascii="TH SarabunPSK" w:eastAsia="Sarabun" w:hAnsi="TH SarabunPSK" w:cs="TH SarabunPSK" w:hint="cs"/>
                <w:color w:val="auto"/>
              </w:rPr>
              <w:t xml:space="preserve"> SDGs for Tourism</w:t>
            </w:r>
          </w:p>
          <w:p w14:paraId="5B6F5D1A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/>
                <w:color w:val="auto"/>
              </w:rPr>
              <w:t>4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. มีองค์ความรู้ในรูปแบบ </w:t>
            </w:r>
            <w:r w:rsidRPr="000025BA">
              <w:rPr>
                <w:rFonts w:ascii="TH SarabunPSK" w:eastAsia="Sarabun" w:hAnsi="TH SarabunPSK" w:cs="TH SarabunPSK" w:hint="cs"/>
                <w:color w:val="auto"/>
              </w:rPr>
              <w:t>Toolbox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 ทางนวัตกรรมบริการและการท่องเที่ยว</w:t>
            </w:r>
          </w:p>
          <w:p w14:paraId="7847D315" w14:textId="5A53A3A2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/>
                <w:color w:val="auto"/>
              </w:rPr>
              <w:t xml:space="preserve">5. 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มีเครือข่ายความร่วมมือผู้ประกอบการภาคเอกชนและหน่วยงานภาครัฐเพื่อร่วมกันผลิตบัณฑิตทั้งในเชิงวิชาการและวิชาชีพ</w:t>
            </w:r>
          </w:p>
        </w:tc>
        <w:tc>
          <w:tcPr>
            <w:tcW w:w="3510" w:type="dxa"/>
          </w:tcPr>
          <w:p w14:paraId="42E46D48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1. </w:t>
            </w:r>
            <w:r w:rsidRPr="000025BA">
              <w:rPr>
                <w:rFonts w:ascii="TH SarabunPSK" w:hAnsi="TH SarabunPSK" w:cs="TH SarabunPSK"/>
                <w:color w:val="auto"/>
                <w:cs/>
              </w:rPr>
              <w:t>จำนวนนักศึกษาที่เข้าร่วมกิจกรรมด้านการสร้างความเป็นผู้ประกอบการ</w:t>
            </w:r>
          </w:p>
          <w:p w14:paraId="50414709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2. </w:t>
            </w:r>
            <w:r w:rsidRPr="000025BA">
              <w:rPr>
                <w:rFonts w:ascii="TH SarabunPSK" w:eastAsia="Sarabun" w:hAnsi="TH SarabunPSK" w:cs="TH SarabunPSK"/>
                <w:color w:val="auto"/>
                <w:cs/>
              </w:rPr>
              <w:t>ร้อยละของนักศึกษาที่ผ่า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น</w:t>
            </w:r>
            <w:r w:rsidRPr="000025BA">
              <w:rPr>
                <w:rFonts w:ascii="TH SarabunPSK" w:eastAsia="Sarabun" w:hAnsi="TH SarabunPSK" w:cs="TH SarabunPSK"/>
                <w:color w:val="auto"/>
                <w:cs/>
              </w:rPr>
              <w:t xml:space="preserve">กระบวนการพัฒนาทักษะในศตวรรษที่ </w:t>
            </w:r>
            <w:r w:rsidRPr="000025BA">
              <w:rPr>
                <w:rFonts w:ascii="TH SarabunPSK" w:eastAsia="Sarabun" w:hAnsi="TH SarabunPSK" w:cs="TH SarabunPSK"/>
                <w:color w:val="auto"/>
              </w:rPr>
              <w:t>21</w:t>
            </w:r>
          </w:p>
          <w:p w14:paraId="7679D4D8" w14:textId="734F02FA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/>
                <w:color w:val="auto"/>
              </w:rPr>
              <w:t xml:space="preserve">3. </w:t>
            </w:r>
            <w:r w:rsidRPr="000025BA">
              <w:rPr>
                <w:rFonts w:ascii="TH SarabunPSK" w:eastAsia="Sarabun" w:hAnsi="TH SarabunPSK" w:cs="TH SarabunPSK"/>
                <w:color w:val="auto"/>
                <w:cs/>
              </w:rPr>
              <w:t>จำนวนกิจกรรมเสริมหลักสูตรด้านการท่องเที่ยวและบริการที่มีการบูรณาการศาสตร์การเรียนการสอนจากจุดเด่นกับวิทยาเขต</w:t>
            </w:r>
          </w:p>
        </w:tc>
      </w:tr>
      <w:tr w:rsidR="005E2CCF" w:rsidRPr="00B25E19" w14:paraId="009C4143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E751" w14:textId="77777777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2. บริหารจัดการหลักสูตรที่เท่าทันต่อการเปลี่ยนแปลงที่สอดคล้องกับหลักการพัฒนาอย่างยั่งยืน  </w:t>
            </w:r>
          </w:p>
          <w:p w14:paraId="327B636B" w14:textId="77777777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3101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1. การบูรณาการหลักการเป้าหมายสู่ความยั่งยืน (</w:t>
            </w:r>
            <w:r w:rsidRPr="000025BA">
              <w:rPr>
                <w:rFonts w:ascii="TH SarabunPSK" w:eastAsia="Sarabun" w:hAnsi="TH SarabunPSK" w:cs="TH SarabunPSK" w:hint="cs"/>
                <w:color w:val="auto"/>
              </w:rPr>
              <w:t>Sustainable Development Goals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- </w:t>
            </w:r>
            <w:r w:rsidRPr="000025BA">
              <w:rPr>
                <w:rFonts w:ascii="TH SarabunPSK" w:eastAsia="Sarabun" w:hAnsi="TH SarabunPSK" w:cs="TH SarabunPSK" w:hint="cs"/>
                <w:color w:val="auto"/>
              </w:rPr>
              <w:t>SDGs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) </w:t>
            </w:r>
          </w:p>
          <w:p w14:paraId="2AB3C63C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2. คณะมีเครือข่ายทางสังคมและชุมชนที่ให้การสนับสนุนการจัดการเรียนการสอน </w:t>
            </w:r>
          </w:p>
          <w:p w14:paraId="4DC8C197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3. คณะมีฐานปฏิบัติการทางสังคมศาสตร์ (</w:t>
            </w:r>
            <w:r w:rsidRPr="000025BA">
              <w:rPr>
                <w:rFonts w:ascii="TH SarabunPSK" w:eastAsia="Sarabun" w:hAnsi="TH SarabunPSK" w:cs="TH SarabunPSK" w:hint="cs"/>
                <w:color w:val="auto"/>
              </w:rPr>
              <w:t>Social Lab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)</w:t>
            </w:r>
          </w:p>
          <w:p w14:paraId="29B796DF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</w:p>
          <w:p w14:paraId="42A1BF56" w14:textId="56AFEA96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  <w:cs/>
              </w:rPr>
            </w:pPr>
          </w:p>
        </w:tc>
        <w:tc>
          <w:tcPr>
            <w:tcW w:w="3510" w:type="dxa"/>
          </w:tcPr>
          <w:p w14:paraId="0CC084D6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</w:rPr>
              <w:t>1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. </w:t>
            </w:r>
            <w:r w:rsidRPr="000025BA">
              <w:rPr>
                <w:rFonts w:ascii="TH SarabunPSK" w:hAnsi="TH SarabunPSK" w:cs="TH SarabunPSK"/>
                <w:color w:val="auto"/>
                <w:cs/>
              </w:rPr>
              <w:t>จำนวนรายวิชาเรียนรู้ตลอดชีวิต</w:t>
            </w:r>
          </w:p>
          <w:p w14:paraId="52361A50" w14:textId="50B4CFD9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2. </w:t>
            </w:r>
            <w:r w:rsidRPr="000025BA">
              <w:rPr>
                <w:rFonts w:ascii="TH SarabunPSK" w:hAnsi="TH SarabunPSK" w:cs="TH SarabunPSK"/>
                <w:color w:val="auto"/>
                <w:cs/>
              </w:rPr>
              <w:t>จำนวนหลักสูตรฝึกอบรมระยะสั้นด้านท่องเที่ยวและบริการ</w:t>
            </w:r>
          </w:p>
        </w:tc>
      </w:tr>
      <w:tr w:rsidR="0035469E" w:rsidRPr="00B25E19" w14:paraId="6475C492" w14:textId="77777777" w:rsidTr="00FD05F8">
        <w:tc>
          <w:tcPr>
            <w:tcW w:w="9890" w:type="dxa"/>
            <w:gridSpan w:val="3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1FE8" w14:textId="0B85FFA8" w:rsidR="0035469E" w:rsidRPr="000025BA" w:rsidRDefault="0035469E" w:rsidP="00354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b/>
                <w:bCs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b/>
                <w:bCs/>
                <w:color w:val="auto"/>
                <w:cs/>
              </w:rPr>
              <w:lastRenderedPageBreak/>
              <w:t>ด้านการวิจัย</w:t>
            </w:r>
          </w:p>
        </w:tc>
      </w:tr>
      <w:tr w:rsidR="005E2CCF" w:rsidRPr="00B25E19" w14:paraId="399556B7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FD5A" w14:textId="7BD89D53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1. การนำงานวิจัยไปใช้ประโยชน์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261F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1. มีศูนย์วิจัยฯ ในการขับเคลื่อน </w:t>
            </w:r>
          </w:p>
          <w:p w14:paraId="6D9F6BE5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เพื่อผลักดันการดำเนินงานด้านวิจัยให้เป็นรูปธรรมและมีประสิทธิภาพ</w:t>
            </w:r>
          </w:p>
          <w:p w14:paraId="17FB1B1E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2. มีเครือข่ายความร่วมมือกับชุมชนต่าง ๆ </w:t>
            </w:r>
          </w:p>
          <w:p w14:paraId="50C04FCB" w14:textId="174C092B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0025BA">
              <w:rPr>
                <w:rFonts w:ascii="TH SarabunPSK" w:hAnsi="TH SarabunPSK" w:cs="TH SarabunPSK" w:hint="cs"/>
                <w:color w:val="auto"/>
                <w:spacing w:val="-4"/>
                <w:cs/>
              </w:rPr>
              <w:t>3. มีการนำระบบและเทคโนโลยีมาใช้ประโยชน์ในการดำเนินงานด้านวิจัย</w:t>
            </w:r>
          </w:p>
        </w:tc>
        <w:tc>
          <w:tcPr>
            <w:tcW w:w="3510" w:type="dxa"/>
          </w:tcPr>
          <w:p w14:paraId="70C085E0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1. </w:t>
            </w:r>
            <w:r w:rsidRPr="000025BA">
              <w:rPr>
                <w:rFonts w:ascii="TH SarabunPSK" w:hAnsi="TH SarabunPSK" w:cs="TH SarabunPSK"/>
                <w:color w:val="auto"/>
                <w:cs/>
              </w:rPr>
              <w:t>ร้อยละผลงานวิจัยหรืองานสร้างสรรค์ที่นำไปใช้ประโยชน์</w:t>
            </w:r>
          </w:p>
          <w:p w14:paraId="7CC20060" w14:textId="5B088418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  <w:cs/>
              </w:rPr>
            </w:pPr>
          </w:p>
        </w:tc>
      </w:tr>
      <w:tr w:rsidR="005E2CCF" w:rsidRPr="00B25E19" w14:paraId="65D55822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79EC" w14:textId="77777777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2. การเพิ่มผลงานวิจัยที่ได้รับการตีพิมพ์เผยแพร่ตามเกณฑ์การเผยแพร่ผลงานวิชาการของ </w:t>
            </w:r>
            <w:proofErr w:type="spellStart"/>
            <w:r w:rsidRPr="00B25E19">
              <w:rPr>
                <w:rFonts w:ascii="TH SarabunPSK" w:eastAsia="Sarabun" w:hAnsi="TH SarabunPSK" w:cs="TH SarabunPSK" w:hint="cs"/>
                <w:cs/>
              </w:rPr>
              <w:t>กพ</w:t>
            </w:r>
            <w:proofErr w:type="spellEnd"/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อ. ทั้งในระดับชาติและนานาชาติ </w:t>
            </w:r>
          </w:p>
          <w:p w14:paraId="28A11CD7" w14:textId="77777777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</w:p>
          <w:p w14:paraId="47DC303C" w14:textId="77777777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</w:p>
          <w:p w14:paraId="65333640" w14:textId="77777777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</w:p>
          <w:p w14:paraId="1C9E77C1" w14:textId="77777777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8C73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1. มีศูนย์วิจัยฯ ที่ขับเคลื่อนร่วมกับคณะกรรมการบริหารงานบุคคลของคณะ</w:t>
            </w:r>
          </w:p>
          <w:p w14:paraId="7886E925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2. นโยบายส่งเสริมการทำวิจัยแบบกลุ่มวิจัย </w:t>
            </w:r>
          </w:p>
          <w:p w14:paraId="6AAB3AAF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3. มีระบบสนับสนุนการทำวิจัยและสนับสนุนการตีพิมพ์ผลงานวิจัย</w:t>
            </w:r>
          </w:p>
          <w:p w14:paraId="45F72A5C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4. แต่งตั้งนักวิจัยพี่เลี้ยงภายในคณะ</w:t>
            </w:r>
          </w:p>
          <w:p w14:paraId="0664DC2B" w14:textId="3620DCA5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5. มีนักวิจัยของคณะที่ทำงานที่มีเครือข่ายและมีส่วนร่วมกับอาจารย์ นักวิจัยในต่างประเทศ </w:t>
            </w:r>
          </w:p>
        </w:tc>
        <w:tc>
          <w:tcPr>
            <w:tcW w:w="3510" w:type="dxa"/>
          </w:tcPr>
          <w:p w14:paraId="7146740D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1. </w:t>
            </w:r>
            <w:r w:rsidRPr="000025BA">
              <w:rPr>
                <w:rFonts w:ascii="TH SarabunPSK" w:hAnsi="TH SarabunPSK" w:cs="TH SarabunPSK"/>
                <w:color w:val="auto"/>
                <w:cs/>
              </w:rPr>
              <w:t xml:space="preserve">ร้อยละของผลงานวิจัยที่ได้รับการตีพิมพ์เผยแพร่ตามเกณฑ์การเผยแพร่ผลงานวิชาการของ </w:t>
            </w:r>
            <w:proofErr w:type="spellStart"/>
            <w:r w:rsidRPr="000025BA">
              <w:rPr>
                <w:rFonts w:ascii="TH SarabunPSK" w:hAnsi="TH SarabunPSK" w:cs="TH SarabunPSK"/>
                <w:color w:val="auto"/>
                <w:cs/>
              </w:rPr>
              <w:t>กพ</w:t>
            </w:r>
            <w:proofErr w:type="spellEnd"/>
            <w:r w:rsidRPr="000025BA">
              <w:rPr>
                <w:rFonts w:ascii="TH SarabunPSK" w:hAnsi="TH SarabunPSK" w:cs="TH SarabunPSK"/>
                <w:color w:val="auto"/>
                <w:cs/>
              </w:rPr>
              <w:t>อ.</w:t>
            </w:r>
          </w:p>
          <w:p w14:paraId="665F01CF" w14:textId="25BD7BE3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  <w:cs/>
              </w:rPr>
            </w:pPr>
          </w:p>
        </w:tc>
      </w:tr>
      <w:tr w:rsidR="00D21960" w:rsidRPr="00B25E19" w14:paraId="070A3BC1" w14:textId="77777777" w:rsidTr="00FD05F8">
        <w:tc>
          <w:tcPr>
            <w:tcW w:w="9890" w:type="dxa"/>
            <w:gridSpan w:val="3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4295" w14:textId="3CD6779B" w:rsidR="00D21960" w:rsidRPr="00B25E19" w:rsidRDefault="00D21960" w:rsidP="00D21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ด้านการบริการวิชาการ</w:t>
            </w:r>
          </w:p>
        </w:tc>
      </w:tr>
      <w:tr w:rsidR="005E2CCF" w:rsidRPr="00B25E19" w14:paraId="2745A1F8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627E" w14:textId="77777777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</w:rPr>
              <w:t>1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t xml:space="preserve">. การนำผลงานจากงานวิจัยไปใช้ในการบริการวิชาการ เช่น การให้คำปรึกษา การพัฒนาหลักสูตรฝึกอบรมเฉพาะระยะสั้น ระยะยาว เป็นต้น </w:t>
            </w:r>
          </w:p>
          <w:p w14:paraId="38A89182" w14:textId="1A17316D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2. การสังเคราะห์องค์ความรู้จากการบริการวิชาการของคณะ และนำไปใช้ในการพัฒนาสังคม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E35F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1. อาจารย์ของคณะมีการผลิตงานวิจัยอย่างต่อเนื่อง </w:t>
            </w:r>
          </w:p>
          <w:p w14:paraId="330989E8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2. คณะนำองค์ความรู้จากการบริการวิชาการมาใช้ประโยชน์ในการพัฒนาสังคม</w:t>
            </w:r>
          </w:p>
          <w:p w14:paraId="35E2FC12" w14:textId="0FFC4D52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  <w:cs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3. คณะมีความร่วมมือกับสถาบันพ</w:t>
            </w:r>
            <w:proofErr w:type="spellStart"/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ัฒน</w:t>
            </w:r>
            <w:proofErr w:type="spellEnd"/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ศาสตร์อุตสาหกรรมท่องเที่ยวไทย (</w:t>
            </w:r>
            <w:r w:rsidRPr="000025BA">
              <w:rPr>
                <w:rFonts w:ascii="TH SarabunPSK" w:eastAsia="Sarabun" w:hAnsi="TH SarabunPSK" w:cs="TH SarabunPSK" w:hint="cs"/>
                <w:color w:val="auto"/>
              </w:rPr>
              <w:t>THEA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)</w:t>
            </w:r>
          </w:p>
        </w:tc>
        <w:tc>
          <w:tcPr>
            <w:tcW w:w="3510" w:type="dxa"/>
          </w:tcPr>
          <w:p w14:paraId="6D42E507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hAnsi="TH SarabunPSK" w:cs="TH SarabunPSK"/>
                <w:color w:val="auto"/>
              </w:rPr>
              <w:t xml:space="preserve">1. </w:t>
            </w:r>
            <w:r w:rsidRPr="000025BA">
              <w:rPr>
                <w:rFonts w:ascii="TH SarabunPSK" w:hAnsi="TH SarabunPSK" w:cs="TH SarabunPSK"/>
                <w:color w:val="auto"/>
                <w:cs/>
              </w:rPr>
              <w:t>องค์ความรู้ด้านการเกษตรที่ได้รับการยอมรับในระดับนานาชาติ</w:t>
            </w:r>
          </w:p>
          <w:p w14:paraId="3A593834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/>
                <w:color w:val="auto"/>
              </w:rPr>
              <w:t xml:space="preserve">2. </w:t>
            </w:r>
            <w:r w:rsidRPr="000025BA">
              <w:rPr>
                <w:rFonts w:ascii="TH SarabunPSK" w:hAnsi="TH SarabunPSK" w:cs="TH SarabunPSK"/>
                <w:color w:val="auto"/>
                <w:cs/>
              </w:rPr>
              <w:t>ผลกระทบด้านเศรษฐกิจ สังคม และคุณภาพชีวิตของชุมชนจากการบริการวิชาการ</w:t>
            </w:r>
          </w:p>
          <w:p w14:paraId="5FED2231" w14:textId="5D2EF391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</w:p>
        </w:tc>
      </w:tr>
      <w:tr w:rsidR="00D21960" w:rsidRPr="00B25E19" w14:paraId="6C2AE3C3" w14:textId="77777777" w:rsidTr="00FD05F8">
        <w:tc>
          <w:tcPr>
            <w:tcW w:w="9890" w:type="dxa"/>
            <w:gridSpan w:val="3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362A" w14:textId="0C232F70" w:rsidR="00D21960" w:rsidRPr="00B25E19" w:rsidRDefault="00D21960" w:rsidP="00D21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b/>
                <w:bCs/>
              </w:rPr>
            </w:pPr>
            <w:r w:rsidRPr="00B25E19">
              <w:rPr>
                <w:rFonts w:ascii="TH SarabunPSK" w:eastAsia="Sarabun" w:hAnsi="TH SarabunPSK" w:cs="TH SarabunPSK" w:hint="cs"/>
                <w:b/>
                <w:bCs/>
                <w:cs/>
              </w:rPr>
              <w:t>ด้านบุคลากร</w:t>
            </w:r>
          </w:p>
        </w:tc>
      </w:tr>
      <w:tr w:rsidR="005E2CCF" w:rsidRPr="00B25E19" w14:paraId="7ED02B88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8E4A" w14:textId="77777777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</w:rPr>
            </w:pPr>
            <w:bookmarkStart w:id="6" w:name="_GoBack" w:colFirst="1" w:colLast="2"/>
            <w:r w:rsidRPr="00B25E19">
              <w:rPr>
                <w:rFonts w:ascii="TH SarabunPSK" w:eastAsia="Sarabun" w:hAnsi="TH SarabunPSK" w:cs="TH SarabunPSK" w:hint="cs"/>
                <w:cs/>
              </w:rPr>
              <w:t>1. การผลักดันและส่งเสริมการขอตำแหน่งทางวิชาการของอาจารย์</w:t>
            </w:r>
          </w:p>
          <w:p w14:paraId="24A32B3D" w14:textId="075F7591" w:rsidR="005E2CCF" w:rsidRPr="00B25E19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s/>
              </w:rPr>
            </w:pPr>
            <w:r w:rsidRPr="00B25E19">
              <w:rPr>
                <w:rFonts w:ascii="TH SarabunPSK" w:eastAsia="Sarabun" w:hAnsi="TH SarabunPSK" w:cs="TH SarabunPSK" w:hint="cs"/>
                <w:cs/>
              </w:rPr>
              <w:t>2. การผลักดันและส่งเสริมการขอ</w:t>
            </w:r>
            <w:r w:rsidRPr="00B25E19">
              <w:rPr>
                <w:rFonts w:ascii="TH SarabunPSK" w:eastAsia="Sarabun" w:hAnsi="TH SarabunPSK" w:cs="TH SarabunPSK" w:hint="cs"/>
                <w:cs/>
              </w:rPr>
              <w:lastRenderedPageBreak/>
              <w:t>ตำแหน่งที่สูงขึ้นของบุคลากรสายสนับสนุนวิชาการ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2FF6B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lastRenderedPageBreak/>
              <w:t>1. คณะมีงบประมาณสนับสนุนในการพัฒนาศักยภาพของบุคลากรภายในคณะ</w:t>
            </w:r>
          </w:p>
          <w:p w14:paraId="4A5D78C9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>2. คณะมีคณะกรรมการบริหารงานบุคคลที่</w:t>
            </w: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lastRenderedPageBreak/>
              <w:t>กำกับติดตามการขอตำแหน่งทางวิชาการและการขอตำแหน่งที่สูงขึ้นของบุคลากรสายสนับสนุนวิชาการ</w:t>
            </w:r>
          </w:p>
          <w:p w14:paraId="22BE8A0B" w14:textId="7EEF8F22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 w:hint="cs"/>
                <w:color w:val="auto"/>
                <w:cs/>
              </w:rPr>
              <w:t xml:space="preserve">3. มหาวิทยาลัยมีงบประมาณในการสนับสนุนสำหรับการตีพิมพ์เผยแพร่แก่บุคลากรภายในมหาวิทยาลัย </w:t>
            </w:r>
          </w:p>
        </w:tc>
        <w:tc>
          <w:tcPr>
            <w:tcW w:w="3510" w:type="dxa"/>
          </w:tcPr>
          <w:p w14:paraId="55B03232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hAnsi="TH SarabunPSK" w:cs="TH SarabunPSK"/>
                <w:color w:val="auto"/>
              </w:rPr>
              <w:lastRenderedPageBreak/>
              <w:t xml:space="preserve">1. </w:t>
            </w:r>
            <w:r w:rsidRPr="000025BA">
              <w:rPr>
                <w:rFonts w:ascii="TH SarabunPSK" w:hAnsi="TH SarabunPSK" w:cs="TH SarabunPSK"/>
                <w:color w:val="auto"/>
                <w:cs/>
              </w:rPr>
              <w:t>ร้อยละของอาจารย์ที่มีตำแหน่งทางวิชาการ</w:t>
            </w:r>
          </w:p>
          <w:p w14:paraId="63829B1A" w14:textId="77777777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  <w:r w:rsidRPr="000025BA">
              <w:rPr>
                <w:rFonts w:ascii="TH SarabunPSK" w:eastAsia="Sarabun" w:hAnsi="TH SarabunPSK" w:cs="TH SarabunPSK"/>
                <w:color w:val="auto"/>
              </w:rPr>
              <w:t xml:space="preserve">2. </w:t>
            </w:r>
            <w:r w:rsidRPr="000025BA">
              <w:rPr>
                <w:rFonts w:ascii="TH SarabunPSK" w:eastAsia="Sarabun" w:hAnsi="TH SarabunPSK" w:cs="TH SarabunPSK"/>
                <w:color w:val="auto"/>
                <w:cs/>
              </w:rPr>
              <w:t>จำนวนบุคลากรสายสนับสนุนที่ได้เข้าสู่</w:t>
            </w:r>
            <w:r w:rsidRPr="000025BA">
              <w:rPr>
                <w:rFonts w:ascii="TH SarabunPSK" w:eastAsia="Sarabun" w:hAnsi="TH SarabunPSK" w:cs="TH SarabunPSK"/>
                <w:color w:val="auto"/>
                <w:cs/>
              </w:rPr>
              <w:lastRenderedPageBreak/>
              <w:t>กระบวนการยื่นขอตำแหน่งที่สูงขึ้นด้านบริหารหรือวิชาการ</w:t>
            </w:r>
          </w:p>
          <w:p w14:paraId="02C29B65" w14:textId="4752FC91" w:rsidR="005E2CCF" w:rsidRPr="000025BA" w:rsidRDefault="005E2CCF" w:rsidP="005E2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auto"/>
              </w:rPr>
            </w:pPr>
          </w:p>
        </w:tc>
      </w:tr>
      <w:bookmarkEnd w:id="6"/>
    </w:tbl>
    <w:p w14:paraId="76E445A1" w14:textId="68157B4C" w:rsidR="00306760" w:rsidRPr="00B25E19" w:rsidRDefault="00306760" w:rsidP="00306760">
      <w:pPr>
        <w:rPr>
          <w:rFonts w:ascii="TH SarabunPSK" w:eastAsia="Sarabun" w:hAnsi="TH SarabunPSK" w:cs="TH SarabunPSK"/>
          <w:b/>
          <w:sz w:val="36"/>
          <w:szCs w:val="36"/>
        </w:rPr>
      </w:pPr>
    </w:p>
    <w:p w14:paraId="2E501778" w14:textId="77777777" w:rsidR="00306760" w:rsidRPr="00B25E19" w:rsidRDefault="00306760" w:rsidP="00306760">
      <w:pPr>
        <w:rPr>
          <w:rFonts w:ascii="TH SarabunPSK" w:eastAsia="Sarabun" w:hAnsi="TH SarabunPSK" w:cs="TH SarabunPSK"/>
          <w:b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ค. ระบบการปรับปรุงผลการดำเนินการ</w:t>
      </w:r>
    </w:p>
    <w:p w14:paraId="05520EB1" w14:textId="2A21932E" w:rsidR="00D21902" w:rsidRPr="00B25E19" w:rsidRDefault="00306760" w:rsidP="00306760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คณะพัฒนาการท่องเที่ยวมีการปรับปรุงผลการดำเนิน</w:t>
      </w:r>
      <w:r w:rsidR="00D21902" w:rsidRPr="00B25E19">
        <w:rPr>
          <w:rFonts w:ascii="TH SarabunPSK" w:eastAsia="Sarabun" w:hAnsi="TH SarabunPSK" w:cs="TH SarabunPSK" w:hint="cs"/>
          <w:sz w:val="32"/>
          <w:szCs w:val="32"/>
          <w:cs/>
        </w:rPr>
        <w:t>งาน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>โดยใช้</w:t>
      </w:r>
      <w:r w:rsidR="00772209" w:rsidRPr="00B25E19">
        <w:rPr>
          <w:rFonts w:ascii="TH SarabunPSK" w:eastAsia="Sarabun" w:hAnsi="TH SarabunPSK" w:cs="TH SarabunPSK" w:hint="cs"/>
          <w:sz w:val="32"/>
          <w:szCs w:val="32"/>
          <w:cs/>
        </w:rPr>
        <w:t>กระบวนการ</w:t>
      </w:r>
      <w:r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25E19">
        <w:rPr>
          <w:rFonts w:ascii="TH SarabunPSK" w:eastAsia="Sarabun" w:hAnsi="TH SarabunPSK" w:cs="TH SarabunPSK" w:hint="cs"/>
          <w:sz w:val="32"/>
          <w:szCs w:val="32"/>
        </w:rPr>
        <w:t>PDCA</w:t>
      </w:r>
      <w:r w:rsidR="008A63AE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8A63AE">
        <w:rPr>
          <w:rFonts w:ascii="TH SarabunPSK" w:eastAsia="Sarabun" w:hAnsi="TH SarabunPSK" w:cs="TH SarabunPSK" w:hint="cs"/>
          <w:sz w:val="32"/>
          <w:szCs w:val="32"/>
          <w:cs/>
        </w:rPr>
        <w:t>ตั้งแต่กระบวนการทบทวนผลการดำเนินงานประจำปี ทบทวนการกำหนดวิสัยทัศน์ พันธกิจ วัตถุประสงค์ขององค์กร ในกระบวนการจัดทำแผนปฏิบัติการประจำปี</w:t>
      </w:r>
      <w:r w:rsidR="000A3CB0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ของคณะฯ </w:t>
      </w:r>
      <w:r w:rsidR="008A63AE">
        <w:rPr>
          <w:rFonts w:ascii="TH SarabunPSK" w:eastAsia="Sarabun" w:hAnsi="TH SarabunPSK" w:cs="TH SarabunPSK" w:hint="cs"/>
          <w:sz w:val="32"/>
          <w:szCs w:val="32"/>
          <w:cs/>
        </w:rPr>
        <w:t>และแผน</w:t>
      </w:r>
      <w:r w:rsidR="009A08E7">
        <w:rPr>
          <w:rFonts w:ascii="TH SarabunPSK" w:eastAsia="Sarabun" w:hAnsi="TH SarabunPSK" w:cs="TH SarabunPSK" w:hint="cs"/>
          <w:sz w:val="32"/>
          <w:szCs w:val="32"/>
          <w:cs/>
        </w:rPr>
        <w:t>ดำเนินงาน</w:t>
      </w:r>
      <w:r w:rsidR="008A63AE">
        <w:rPr>
          <w:rFonts w:ascii="TH SarabunPSK" w:eastAsia="Sarabun" w:hAnsi="TH SarabunPSK" w:cs="TH SarabunPSK" w:hint="cs"/>
          <w:sz w:val="32"/>
          <w:szCs w:val="32"/>
          <w:cs/>
        </w:rPr>
        <w:t>ตามพันธกิจ อาทิ ด้านการวิจัย การบริการวิชาการ การทำนุบำรุง</w:t>
      </w:r>
      <w:proofErr w:type="spellStart"/>
      <w:r w:rsidR="008A63AE">
        <w:rPr>
          <w:rFonts w:ascii="TH SarabunPSK" w:eastAsia="Sarabun" w:hAnsi="TH SarabunPSK" w:cs="TH SarabunPSK" w:hint="cs"/>
          <w:sz w:val="32"/>
          <w:szCs w:val="32"/>
          <w:cs/>
        </w:rPr>
        <w:t>ศิลป</w:t>
      </w:r>
      <w:proofErr w:type="spellEnd"/>
      <w:r w:rsidR="008A63AE">
        <w:rPr>
          <w:rFonts w:ascii="TH SarabunPSK" w:eastAsia="Sarabun" w:hAnsi="TH SarabunPSK" w:cs="TH SarabunPSK" w:hint="cs"/>
          <w:sz w:val="32"/>
          <w:szCs w:val="32"/>
          <w:cs/>
        </w:rPr>
        <w:t>วัฒนธรรม</w:t>
      </w:r>
      <w:r w:rsidR="009A08E7">
        <w:rPr>
          <w:rFonts w:ascii="TH SarabunPSK" w:eastAsia="Sarabun" w:hAnsi="TH SarabunPSK" w:cs="TH SarabunPSK" w:hint="cs"/>
          <w:sz w:val="32"/>
          <w:szCs w:val="32"/>
          <w:cs/>
        </w:rPr>
        <w:t xml:space="preserve"> เป็นต้น อีกทั้งระหว่างปีงบประมาณ คณะฯ มีการติดตาม ประเมินผลของการนำแผนสู่การปฏิบัติ รอบ 6 เดือน </w:t>
      </w:r>
      <w:r w:rsidR="008E3FFB">
        <w:rPr>
          <w:rFonts w:ascii="TH SarabunPSK" w:eastAsia="Sarabun" w:hAnsi="TH SarabunPSK" w:cs="TH SarabunPSK" w:hint="cs"/>
          <w:sz w:val="32"/>
          <w:szCs w:val="32"/>
          <w:cs/>
        </w:rPr>
        <w:t>ตลอดจนดำเนินการขอรับการประเมิน</w:t>
      </w:r>
      <w:r w:rsidR="00D21902" w:rsidRPr="00B25E19">
        <w:rPr>
          <w:rFonts w:ascii="TH SarabunPSK" w:eastAsia="Sarabun" w:hAnsi="TH SarabunPSK" w:cs="TH SarabunPSK" w:hint="cs"/>
          <w:sz w:val="32"/>
          <w:szCs w:val="32"/>
          <w:cs/>
        </w:rPr>
        <w:t>คุณภาพการศึกษาภายใน</w:t>
      </w:r>
      <w:r w:rsidR="008E3FF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21902" w:rsidRPr="00B25E19">
        <w:rPr>
          <w:rFonts w:ascii="TH SarabunPSK" w:eastAsia="Sarabun" w:hAnsi="TH SarabunPSK" w:cs="TH SarabunPSK" w:hint="cs"/>
          <w:sz w:val="32"/>
          <w:szCs w:val="32"/>
          <w:cs/>
        </w:rPr>
        <w:t>ระดับหลักสูตร และระดับคณะเป</w:t>
      </w:r>
      <w:r w:rsidR="00AB500F" w:rsidRPr="00B25E19">
        <w:rPr>
          <w:rFonts w:ascii="TH SarabunPSK" w:eastAsia="Sarabun" w:hAnsi="TH SarabunPSK" w:cs="TH SarabunPSK" w:hint="cs"/>
          <w:sz w:val="32"/>
          <w:szCs w:val="32"/>
          <w:cs/>
        </w:rPr>
        <w:t>็</w:t>
      </w:r>
      <w:r w:rsidR="00D21902" w:rsidRPr="00B25E19">
        <w:rPr>
          <w:rFonts w:ascii="TH SarabunPSK" w:eastAsia="Sarabun" w:hAnsi="TH SarabunPSK" w:cs="TH SarabunPSK" w:hint="cs"/>
          <w:sz w:val="32"/>
          <w:szCs w:val="32"/>
          <w:cs/>
        </w:rPr>
        <w:t>นประจำทุกปี ซึ่งได้นำผลการประเมิน ข้อเสนอแนะ ร่วมกันกำหนดแนวทางการพัฒนา แนวทางการปรับปรุง</w:t>
      </w:r>
      <w:r w:rsidR="00AB500F" w:rsidRPr="00B25E19">
        <w:rPr>
          <w:rFonts w:ascii="TH SarabunPSK" w:eastAsia="Sarabun" w:hAnsi="TH SarabunPSK" w:cs="TH SarabunPSK" w:hint="cs"/>
          <w:sz w:val="32"/>
          <w:szCs w:val="32"/>
          <w:cs/>
        </w:rPr>
        <w:t>และแก้ไข</w:t>
      </w:r>
      <w:r w:rsidR="00D21902" w:rsidRPr="00B25E19">
        <w:rPr>
          <w:rFonts w:ascii="TH SarabunPSK" w:eastAsia="Sarabun" w:hAnsi="TH SarabunPSK" w:cs="TH SarabunPSK" w:hint="cs"/>
          <w:sz w:val="32"/>
          <w:szCs w:val="32"/>
          <w:cs/>
        </w:rPr>
        <w:t>ให้มีประสิทธิภาพดี</w:t>
      </w:r>
      <w:r w:rsidR="00AB500F" w:rsidRPr="00B25E19">
        <w:rPr>
          <w:rFonts w:ascii="TH SarabunPSK" w:eastAsia="Sarabun" w:hAnsi="TH SarabunPSK" w:cs="TH SarabunPSK" w:hint="cs"/>
          <w:sz w:val="32"/>
          <w:szCs w:val="32"/>
          <w:cs/>
        </w:rPr>
        <w:t>ยิ่ง</w:t>
      </w:r>
      <w:r w:rsidR="00D21902" w:rsidRPr="00B25E19">
        <w:rPr>
          <w:rFonts w:ascii="TH SarabunPSK" w:eastAsia="Sarabun" w:hAnsi="TH SarabunPSK" w:cs="TH SarabunPSK" w:hint="cs"/>
          <w:sz w:val="32"/>
          <w:szCs w:val="32"/>
          <w:cs/>
        </w:rPr>
        <w:t xml:space="preserve">ขึ้น </w:t>
      </w:r>
    </w:p>
    <w:p w14:paraId="4DD0F441" w14:textId="6509C65D" w:rsidR="00A97CAF" w:rsidRPr="00B25E19" w:rsidRDefault="00A97CAF" w:rsidP="00E71759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</w:p>
    <w:sectPr w:rsidR="00A97CAF" w:rsidRPr="00B25E19" w:rsidSect="00A97CAF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A2F5" w14:textId="77777777" w:rsidR="00163616" w:rsidRDefault="00163616" w:rsidP="00A97CAF">
      <w:r>
        <w:separator/>
      </w:r>
    </w:p>
  </w:endnote>
  <w:endnote w:type="continuationSeparator" w:id="0">
    <w:p w14:paraId="7638FBC4" w14:textId="77777777" w:rsidR="00163616" w:rsidRDefault="00163616" w:rsidP="00A9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 w:hint="cs"/>
      </w:rPr>
      <w:id w:val="-2048597318"/>
      <w:docPartObj>
        <w:docPartGallery w:val="Page Numbers (Bottom of Page)"/>
        <w:docPartUnique/>
      </w:docPartObj>
    </w:sdtPr>
    <w:sdtEndPr/>
    <w:sdtContent>
      <w:p w14:paraId="6304747E" w14:textId="1DA1B123" w:rsidR="00F25F92" w:rsidRPr="00B25E19" w:rsidRDefault="00F25F92">
        <w:pPr>
          <w:pStyle w:val="Footer"/>
          <w:jc w:val="right"/>
          <w:rPr>
            <w:rFonts w:ascii="TH SarabunPSK" w:hAnsi="TH SarabunPSK" w:cs="TH SarabunPSK"/>
          </w:rPr>
        </w:pPr>
        <w:r w:rsidRPr="00B25E19">
          <w:rPr>
            <w:rFonts w:ascii="TH SarabunPSK" w:hAnsi="TH SarabunPSK" w:cs="TH SarabunPSK" w:hint="cs"/>
            <w:cs/>
          </w:rPr>
          <w:t xml:space="preserve">รายงานการประเมินตนเอง คณะพัฒนาการท่องเที่ยว ปีการศึกษา </w:t>
        </w:r>
        <w:r w:rsidRPr="00B25E19">
          <w:rPr>
            <w:rFonts w:ascii="TH SarabunPSK" w:hAnsi="TH SarabunPSK" w:cs="TH SarabunPSK" w:hint="cs"/>
          </w:rPr>
          <w:t xml:space="preserve">2565 | </w:t>
        </w:r>
        <w:r w:rsidRPr="00B25E19">
          <w:rPr>
            <w:rFonts w:ascii="TH SarabunPSK" w:hAnsi="TH SarabunPSK" w:cs="TH SarabunPSK" w:hint="cs"/>
          </w:rPr>
          <w:fldChar w:fldCharType="begin"/>
        </w:r>
        <w:r w:rsidRPr="00B25E19">
          <w:rPr>
            <w:rFonts w:ascii="TH SarabunPSK" w:hAnsi="TH SarabunPSK" w:cs="TH SarabunPSK" w:hint="cs"/>
          </w:rPr>
          <w:instrText xml:space="preserve"> PAGE   \</w:instrText>
        </w:r>
        <w:r w:rsidRPr="00B25E19">
          <w:rPr>
            <w:rFonts w:ascii="TH SarabunPSK" w:hAnsi="TH SarabunPSK" w:cs="TH SarabunPSK" w:hint="cs"/>
            <w:cs/>
          </w:rPr>
          <w:instrText xml:space="preserve">* </w:instrText>
        </w:r>
        <w:r w:rsidRPr="00B25E19">
          <w:rPr>
            <w:rFonts w:ascii="TH SarabunPSK" w:hAnsi="TH SarabunPSK" w:cs="TH SarabunPSK" w:hint="cs"/>
          </w:rPr>
          <w:instrText xml:space="preserve">MERGEFORMAT </w:instrText>
        </w:r>
        <w:r w:rsidRPr="00B25E19">
          <w:rPr>
            <w:rFonts w:ascii="TH SarabunPSK" w:hAnsi="TH SarabunPSK" w:cs="TH SarabunPSK" w:hint="cs"/>
          </w:rPr>
          <w:fldChar w:fldCharType="separate"/>
        </w:r>
        <w:r>
          <w:rPr>
            <w:rFonts w:ascii="TH SarabunPSK" w:hAnsi="TH SarabunPSK" w:cs="TH SarabunPSK"/>
            <w:noProof/>
          </w:rPr>
          <w:t>18</w:t>
        </w:r>
        <w:r w:rsidRPr="00B25E19">
          <w:rPr>
            <w:rFonts w:ascii="TH SarabunPSK" w:hAnsi="TH SarabunPSK" w:cs="TH SarabunPSK" w:hint="cs"/>
            <w:noProof/>
          </w:rPr>
          <w:fldChar w:fldCharType="end"/>
        </w:r>
        <w:r w:rsidRPr="00B25E19">
          <w:rPr>
            <w:rFonts w:ascii="TH SarabunPSK" w:hAnsi="TH SarabunPSK" w:cs="TH SarabunPSK" w:hint="cs"/>
            <w:cs/>
          </w:rPr>
          <w:t xml:space="preserve"> </w:t>
        </w:r>
      </w:p>
    </w:sdtContent>
  </w:sdt>
  <w:p w14:paraId="1BD30FB8" w14:textId="77777777" w:rsidR="00F25F92" w:rsidRDefault="00F25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05468" w14:textId="77777777" w:rsidR="00163616" w:rsidRDefault="00163616" w:rsidP="00A97CAF">
      <w:r>
        <w:separator/>
      </w:r>
    </w:p>
  </w:footnote>
  <w:footnote w:type="continuationSeparator" w:id="0">
    <w:p w14:paraId="08810B6B" w14:textId="77777777" w:rsidR="00163616" w:rsidRDefault="00163616" w:rsidP="00A9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71E6" w14:textId="006D2F1C" w:rsidR="00F25F92" w:rsidRDefault="00F25F92" w:rsidP="00A97CAF">
    <w:pPr>
      <w:pStyle w:val="Header"/>
      <w:ind w:hanging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EFC"/>
    <w:multiLevelType w:val="hybridMultilevel"/>
    <w:tmpl w:val="A4E802A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EC2980"/>
    <w:multiLevelType w:val="hybridMultilevel"/>
    <w:tmpl w:val="9D7E8F24"/>
    <w:lvl w:ilvl="0" w:tplc="A2AE54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343972"/>
    <w:multiLevelType w:val="hybridMultilevel"/>
    <w:tmpl w:val="0FCE9590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68B1436"/>
    <w:multiLevelType w:val="hybridMultilevel"/>
    <w:tmpl w:val="1960D766"/>
    <w:lvl w:ilvl="0" w:tplc="B9267216"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57A8F"/>
    <w:multiLevelType w:val="hybridMultilevel"/>
    <w:tmpl w:val="466C1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37F4"/>
    <w:multiLevelType w:val="hybridMultilevel"/>
    <w:tmpl w:val="CCA44E34"/>
    <w:lvl w:ilvl="0" w:tplc="5442F7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6F7705"/>
    <w:multiLevelType w:val="hybridMultilevel"/>
    <w:tmpl w:val="912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3F46"/>
    <w:multiLevelType w:val="hybridMultilevel"/>
    <w:tmpl w:val="E5FC71BC"/>
    <w:lvl w:ilvl="0" w:tplc="87C4CA2A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B68460DA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lang w:bidi="th-TH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22F82B41"/>
    <w:multiLevelType w:val="hybridMultilevel"/>
    <w:tmpl w:val="18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127A5"/>
    <w:multiLevelType w:val="hybridMultilevel"/>
    <w:tmpl w:val="69020D2A"/>
    <w:lvl w:ilvl="0" w:tplc="87D2F1C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B6442D"/>
    <w:multiLevelType w:val="hybridMultilevel"/>
    <w:tmpl w:val="2370C2CA"/>
    <w:lvl w:ilvl="0" w:tplc="5DB0BE6E">
      <w:start w:val="1"/>
      <w:numFmt w:val="bullet"/>
      <w:lvlText w:val="-"/>
      <w:lvlJc w:val="left"/>
      <w:pPr>
        <w:ind w:left="1905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28463C70"/>
    <w:multiLevelType w:val="hybridMultilevel"/>
    <w:tmpl w:val="CC3A5704"/>
    <w:lvl w:ilvl="0" w:tplc="B68460DA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29695CC8"/>
    <w:multiLevelType w:val="hybridMultilevel"/>
    <w:tmpl w:val="835AAE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96603E"/>
    <w:multiLevelType w:val="hybridMultilevel"/>
    <w:tmpl w:val="D240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C2857"/>
    <w:multiLevelType w:val="hybridMultilevel"/>
    <w:tmpl w:val="CFC661DA"/>
    <w:lvl w:ilvl="0" w:tplc="C21C4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7A7F19"/>
    <w:multiLevelType w:val="hybridMultilevel"/>
    <w:tmpl w:val="D160D878"/>
    <w:lvl w:ilvl="0" w:tplc="ED8A744C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E66C8B"/>
    <w:multiLevelType w:val="hybridMultilevel"/>
    <w:tmpl w:val="7578E396"/>
    <w:lvl w:ilvl="0" w:tplc="87C4CA2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73A7239"/>
    <w:multiLevelType w:val="hybridMultilevel"/>
    <w:tmpl w:val="38E61F78"/>
    <w:lvl w:ilvl="0" w:tplc="974CA3DC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B0A085F6">
      <w:start w:val="1"/>
      <w:numFmt w:val="decimal"/>
      <w:lvlText w:val="%2)"/>
      <w:lvlJc w:val="left"/>
      <w:pPr>
        <w:ind w:left="2716" w:hanging="360"/>
      </w:pPr>
      <w:rPr>
        <w:rFonts w:hint="default"/>
      </w:rPr>
    </w:lvl>
    <w:lvl w:ilvl="2" w:tplc="974CA3DC">
      <w:start w:val="1"/>
      <w:numFmt w:val="decimal"/>
      <w:lvlText w:val="(%3)"/>
      <w:lvlJc w:val="left"/>
      <w:pPr>
        <w:ind w:left="3436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40263537"/>
    <w:multiLevelType w:val="hybridMultilevel"/>
    <w:tmpl w:val="B10CAF68"/>
    <w:lvl w:ilvl="0" w:tplc="76A889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1A0C0F"/>
    <w:multiLevelType w:val="hybridMultilevel"/>
    <w:tmpl w:val="D2C0C2CC"/>
    <w:lvl w:ilvl="0" w:tplc="CC324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B4DCF"/>
    <w:multiLevelType w:val="hybridMultilevel"/>
    <w:tmpl w:val="A2C0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D0F46"/>
    <w:multiLevelType w:val="hybridMultilevel"/>
    <w:tmpl w:val="674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B2748"/>
    <w:multiLevelType w:val="hybridMultilevel"/>
    <w:tmpl w:val="396A0054"/>
    <w:lvl w:ilvl="0" w:tplc="B68460DA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A2486"/>
    <w:multiLevelType w:val="hybridMultilevel"/>
    <w:tmpl w:val="2E04B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BCA"/>
    <w:multiLevelType w:val="hybridMultilevel"/>
    <w:tmpl w:val="60949268"/>
    <w:lvl w:ilvl="0" w:tplc="C7602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809BD"/>
    <w:multiLevelType w:val="hybridMultilevel"/>
    <w:tmpl w:val="B44AF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A682E6">
      <w:start w:val="2"/>
      <w:numFmt w:val="bullet"/>
      <w:lvlText w:val="•"/>
      <w:lvlJc w:val="left"/>
      <w:pPr>
        <w:ind w:left="1815" w:hanging="735"/>
      </w:pPr>
      <w:rPr>
        <w:rFonts w:ascii="TH Niramit AS" w:eastAsiaTheme="minorHAnsi" w:hAnsi="TH Niramit AS" w:cs="TH Niramit AS" w:hint="default"/>
      </w:rPr>
    </w:lvl>
    <w:lvl w:ilvl="2" w:tplc="7CE6E2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75BE9"/>
    <w:multiLevelType w:val="hybridMultilevel"/>
    <w:tmpl w:val="255E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4F74"/>
    <w:multiLevelType w:val="hybridMultilevel"/>
    <w:tmpl w:val="D4FEA6DE"/>
    <w:lvl w:ilvl="0" w:tplc="974CA3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74CA3DC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21BBB"/>
    <w:multiLevelType w:val="hybridMultilevel"/>
    <w:tmpl w:val="6D76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F1B3E"/>
    <w:multiLevelType w:val="hybridMultilevel"/>
    <w:tmpl w:val="C26AD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E722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F2D6C"/>
    <w:multiLevelType w:val="multilevel"/>
    <w:tmpl w:val="80E2BF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1182854"/>
    <w:multiLevelType w:val="hybridMultilevel"/>
    <w:tmpl w:val="D4EC2042"/>
    <w:lvl w:ilvl="0" w:tplc="F3662A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1B40442"/>
    <w:multiLevelType w:val="hybridMultilevel"/>
    <w:tmpl w:val="F9CA3C2E"/>
    <w:lvl w:ilvl="0" w:tplc="74544A3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5" w15:restartNumberingAfterBreak="0">
    <w:nsid w:val="66201F75"/>
    <w:multiLevelType w:val="hybridMultilevel"/>
    <w:tmpl w:val="A8DE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16FFD"/>
    <w:multiLevelType w:val="hybridMultilevel"/>
    <w:tmpl w:val="1E44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1FD1"/>
    <w:multiLevelType w:val="hybridMultilevel"/>
    <w:tmpl w:val="F788BAE2"/>
    <w:lvl w:ilvl="0" w:tplc="F3662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0D6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20A97"/>
    <w:multiLevelType w:val="hybridMultilevel"/>
    <w:tmpl w:val="7C94D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E6351"/>
    <w:multiLevelType w:val="hybridMultilevel"/>
    <w:tmpl w:val="EAEA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A6C51"/>
    <w:multiLevelType w:val="hybridMultilevel"/>
    <w:tmpl w:val="59A0E2C8"/>
    <w:lvl w:ilvl="0" w:tplc="87C4CA2A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1" w15:restartNumberingAfterBreak="0">
    <w:nsid w:val="795B7590"/>
    <w:multiLevelType w:val="hybridMultilevel"/>
    <w:tmpl w:val="E1900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66D9F"/>
    <w:multiLevelType w:val="hybridMultilevel"/>
    <w:tmpl w:val="9822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745D6"/>
    <w:multiLevelType w:val="hybridMultilevel"/>
    <w:tmpl w:val="7BD89D90"/>
    <w:lvl w:ilvl="0" w:tplc="974CA3DC">
      <w:start w:val="1"/>
      <w:numFmt w:val="decimal"/>
      <w:lvlText w:val="(%1)"/>
      <w:lvlJc w:val="left"/>
      <w:pPr>
        <w:ind w:left="2858" w:hanging="360"/>
      </w:pPr>
      <w:rPr>
        <w:rFonts w:hint="default"/>
      </w:rPr>
    </w:lvl>
    <w:lvl w:ilvl="1" w:tplc="32F8C1AC">
      <w:start w:val="1"/>
      <w:numFmt w:val="decimal"/>
      <w:lvlText w:val="(%2)"/>
      <w:lvlJc w:val="left"/>
      <w:pPr>
        <w:ind w:left="3578" w:hanging="360"/>
      </w:pPr>
      <w:rPr>
        <w:rFonts w:hint="default"/>
        <w:b/>
        <w:bCs/>
        <w:i w:val="0"/>
        <w:iCs w:val="0"/>
      </w:rPr>
    </w:lvl>
    <w:lvl w:ilvl="2" w:tplc="09E870EC">
      <w:start w:val="1"/>
      <w:numFmt w:val="decimal"/>
      <w:lvlText w:val="%3)"/>
      <w:lvlJc w:val="left"/>
      <w:pPr>
        <w:ind w:left="4478" w:hanging="360"/>
      </w:pPr>
      <w:rPr>
        <w:rFonts w:hint="default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5018" w:hanging="360"/>
      </w:pPr>
    </w:lvl>
    <w:lvl w:ilvl="4" w:tplc="04090019" w:tentative="1">
      <w:start w:val="1"/>
      <w:numFmt w:val="lowerLetter"/>
      <w:lvlText w:val="%5."/>
      <w:lvlJc w:val="left"/>
      <w:pPr>
        <w:ind w:left="5738" w:hanging="360"/>
      </w:pPr>
    </w:lvl>
    <w:lvl w:ilvl="5" w:tplc="0409001B" w:tentative="1">
      <w:start w:val="1"/>
      <w:numFmt w:val="lowerRoman"/>
      <w:lvlText w:val="%6."/>
      <w:lvlJc w:val="right"/>
      <w:pPr>
        <w:ind w:left="6458" w:hanging="180"/>
      </w:pPr>
    </w:lvl>
    <w:lvl w:ilvl="6" w:tplc="0409000F" w:tentative="1">
      <w:start w:val="1"/>
      <w:numFmt w:val="decimal"/>
      <w:lvlText w:val="%7."/>
      <w:lvlJc w:val="left"/>
      <w:pPr>
        <w:ind w:left="7178" w:hanging="360"/>
      </w:pPr>
    </w:lvl>
    <w:lvl w:ilvl="7" w:tplc="04090019" w:tentative="1">
      <w:start w:val="1"/>
      <w:numFmt w:val="lowerLetter"/>
      <w:lvlText w:val="%8."/>
      <w:lvlJc w:val="left"/>
      <w:pPr>
        <w:ind w:left="7898" w:hanging="360"/>
      </w:pPr>
    </w:lvl>
    <w:lvl w:ilvl="8" w:tplc="0409001B" w:tentative="1">
      <w:start w:val="1"/>
      <w:numFmt w:val="lowerRoman"/>
      <w:lvlText w:val="%9."/>
      <w:lvlJc w:val="right"/>
      <w:pPr>
        <w:ind w:left="8618" w:hanging="180"/>
      </w:pPr>
    </w:lvl>
  </w:abstractNum>
  <w:num w:numId="1">
    <w:abstractNumId w:val="13"/>
  </w:num>
  <w:num w:numId="2">
    <w:abstractNumId w:val="25"/>
  </w:num>
  <w:num w:numId="3">
    <w:abstractNumId w:val="8"/>
  </w:num>
  <w:num w:numId="4">
    <w:abstractNumId w:val="3"/>
  </w:num>
  <w:num w:numId="5">
    <w:abstractNumId w:val="26"/>
  </w:num>
  <w:num w:numId="6">
    <w:abstractNumId w:val="19"/>
  </w:num>
  <w:num w:numId="7">
    <w:abstractNumId w:val="10"/>
  </w:num>
  <w:num w:numId="8">
    <w:abstractNumId w:val="24"/>
  </w:num>
  <w:num w:numId="9">
    <w:abstractNumId w:val="20"/>
  </w:num>
  <w:num w:numId="10">
    <w:abstractNumId w:val="1"/>
  </w:num>
  <w:num w:numId="11">
    <w:abstractNumId w:val="38"/>
  </w:num>
  <w:num w:numId="12">
    <w:abstractNumId w:val="4"/>
  </w:num>
  <w:num w:numId="13">
    <w:abstractNumId w:val="16"/>
  </w:num>
  <w:num w:numId="14">
    <w:abstractNumId w:val="17"/>
  </w:num>
  <w:num w:numId="15">
    <w:abstractNumId w:val="7"/>
  </w:num>
  <w:num w:numId="16">
    <w:abstractNumId w:val="40"/>
  </w:num>
  <w:num w:numId="17">
    <w:abstractNumId w:val="0"/>
  </w:num>
  <w:num w:numId="18">
    <w:abstractNumId w:val="36"/>
  </w:num>
  <w:num w:numId="19">
    <w:abstractNumId w:val="22"/>
  </w:num>
  <w:num w:numId="20">
    <w:abstractNumId w:val="31"/>
  </w:num>
  <w:num w:numId="21">
    <w:abstractNumId w:val="23"/>
  </w:num>
  <w:num w:numId="22">
    <w:abstractNumId w:val="11"/>
  </w:num>
  <w:num w:numId="23">
    <w:abstractNumId w:val="41"/>
  </w:num>
  <w:num w:numId="24">
    <w:abstractNumId w:val="27"/>
  </w:num>
  <w:num w:numId="25">
    <w:abstractNumId w:val="43"/>
  </w:num>
  <w:num w:numId="26">
    <w:abstractNumId w:val="2"/>
  </w:num>
  <w:num w:numId="27">
    <w:abstractNumId w:val="33"/>
  </w:num>
  <w:num w:numId="28">
    <w:abstractNumId w:val="37"/>
  </w:num>
  <w:num w:numId="29">
    <w:abstractNumId w:val="18"/>
  </w:num>
  <w:num w:numId="30">
    <w:abstractNumId w:val="29"/>
  </w:num>
  <w:num w:numId="31">
    <w:abstractNumId w:val="12"/>
  </w:num>
  <w:num w:numId="32">
    <w:abstractNumId w:val="5"/>
  </w:num>
  <w:num w:numId="33">
    <w:abstractNumId w:val="15"/>
  </w:num>
  <w:num w:numId="34">
    <w:abstractNumId w:val="28"/>
  </w:num>
  <w:num w:numId="35">
    <w:abstractNumId w:val="39"/>
  </w:num>
  <w:num w:numId="36">
    <w:abstractNumId w:val="42"/>
  </w:num>
  <w:num w:numId="37">
    <w:abstractNumId w:val="14"/>
  </w:num>
  <w:num w:numId="38">
    <w:abstractNumId w:val="30"/>
  </w:num>
  <w:num w:numId="39">
    <w:abstractNumId w:val="6"/>
  </w:num>
  <w:num w:numId="40">
    <w:abstractNumId w:val="35"/>
  </w:num>
  <w:num w:numId="41">
    <w:abstractNumId w:val="21"/>
  </w:num>
  <w:num w:numId="42">
    <w:abstractNumId w:val="34"/>
  </w:num>
  <w:num w:numId="43">
    <w:abstractNumId w:val="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AF"/>
    <w:rsid w:val="000025BA"/>
    <w:rsid w:val="00006850"/>
    <w:rsid w:val="000109B6"/>
    <w:rsid w:val="00021AB7"/>
    <w:rsid w:val="0002244F"/>
    <w:rsid w:val="0002763A"/>
    <w:rsid w:val="0003349F"/>
    <w:rsid w:val="000423E3"/>
    <w:rsid w:val="00046489"/>
    <w:rsid w:val="00047E50"/>
    <w:rsid w:val="00050304"/>
    <w:rsid w:val="00050CEF"/>
    <w:rsid w:val="000616C0"/>
    <w:rsid w:val="000661A9"/>
    <w:rsid w:val="000727D6"/>
    <w:rsid w:val="00073844"/>
    <w:rsid w:val="00081C3D"/>
    <w:rsid w:val="0008288D"/>
    <w:rsid w:val="000A3CB0"/>
    <w:rsid w:val="000A62EB"/>
    <w:rsid w:val="000B07D4"/>
    <w:rsid w:val="000B3A87"/>
    <w:rsid w:val="000B46BD"/>
    <w:rsid w:val="000C022C"/>
    <w:rsid w:val="000D1CCA"/>
    <w:rsid w:val="000D1E38"/>
    <w:rsid w:val="000D7A71"/>
    <w:rsid w:val="000E3241"/>
    <w:rsid w:val="000E4B27"/>
    <w:rsid w:val="000E5585"/>
    <w:rsid w:val="000E7C91"/>
    <w:rsid w:val="000F1811"/>
    <w:rsid w:val="000F34F6"/>
    <w:rsid w:val="000F3D73"/>
    <w:rsid w:val="000F5FA6"/>
    <w:rsid w:val="000F61DF"/>
    <w:rsid w:val="000F644B"/>
    <w:rsid w:val="00104202"/>
    <w:rsid w:val="00112A23"/>
    <w:rsid w:val="0011348A"/>
    <w:rsid w:val="00115C12"/>
    <w:rsid w:val="0012185C"/>
    <w:rsid w:val="001234E9"/>
    <w:rsid w:val="0012539C"/>
    <w:rsid w:val="00137671"/>
    <w:rsid w:val="0014054B"/>
    <w:rsid w:val="00155331"/>
    <w:rsid w:val="00163616"/>
    <w:rsid w:val="00163D10"/>
    <w:rsid w:val="00166267"/>
    <w:rsid w:val="00167555"/>
    <w:rsid w:val="00170105"/>
    <w:rsid w:val="00170748"/>
    <w:rsid w:val="00170B9E"/>
    <w:rsid w:val="00173901"/>
    <w:rsid w:val="0017615C"/>
    <w:rsid w:val="00176913"/>
    <w:rsid w:val="00176E69"/>
    <w:rsid w:val="00180CF4"/>
    <w:rsid w:val="00184AF3"/>
    <w:rsid w:val="0018714C"/>
    <w:rsid w:val="00187356"/>
    <w:rsid w:val="00190BC8"/>
    <w:rsid w:val="00196925"/>
    <w:rsid w:val="001A0EB0"/>
    <w:rsid w:val="001A2C69"/>
    <w:rsid w:val="001A49BA"/>
    <w:rsid w:val="001A724A"/>
    <w:rsid w:val="001A7CB9"/>
    <w:rsid w:val="001B5ADA"/>
    <w:rsid w:val="001C449F"/>
    <w:rsid w:val="001C4876"/>
    <w:rsid w:val="001C4F4A"/>
    <w:rsid w:val="001C5866"/>
    <w:rsid w:val="001D217C"/>
    <w:rsid w:val="001D74B6"/>
    <w:rsid w:val="001E355B"/>
    <w:rsid w:val="001E4AB5"/>
    <w:rsid w:val="001E50B5"/>
    <w:rsid w:val="001E608F"/>
    <w:rsid w:val="001F3261"/>
    <w:rsid w:val="001F3337"/>
    <w:rsid w:val="001F3F67"/>
    <w:rsid w:val="001F5EBA"/>
    <w:rsid w:val="00212946"/>
    <w:rsid w:val="002129BE"/>
    <w:rsid w:val="002173C8"/>
    <w:rsid w:val="002242AF"/>
    <w:rsid w:val="00230459"/>
    <w:rsid w:val="00235A6A"/>
    <w:rsid w:val="00237094"/>
    <w:rsid w:val="00243B27"/>
    <w:rsid w:val="00243E8C"/>
    <w:rsid w:val="00244607"/>
    <w:rsid w:val="00245369"/>
    <w:rsid w:val="002464BD"/>
    <w:rsid w:val="00247C4D"/>
    <w:rsid w:val="00247FCF"/>
    <w:rsid w:val="00250873"/>
    <w:rsid w:val="00250F25"/>
    <w:rsid w:val="00255CEF"/>
    <w:rsid w:val="00256801"/>
    <w:rsid w:val="002571DA"/>
    <w:rsid w:val="00257351"/>
    <w:rsid w:val="002653DE"/>
    <w:rsid w:val="0027015E"/>
    <w:rsid w:val="00270B6F"/>
    <w:rsid w:val="0027231E"/>
    <w:rsid w:val="00272E82"/>
    <w:rsid w:val="0028003D"/>
    <w:rsid w:val="00291DE6"/>
    <w:rsid w:val="00292AFE"/>
    <w:rsid w:val="002934CB"/>
    <w:rsid w:val="0029533D"/>
    <w:rsid w:val="002A4828"/>
    <w:rsid w:val="002A5A83"/>
    <w:rsid w:val="002B1126"/>
    <w:rsid w:val="002B3CBF"/>
    <w:rsid w:val="002B7A06"/>
    <w:rsid w:val="002C74EF"/>
    <w:rsid w:val="002D4011"/>
    <w:rsid w:val="002E02CA"/>
    <w:rsid w:val="002F1818"/>
    <w:rsid w:val="002F375F"/>
    <w:rsid w:val="002F7255"/>
    <w:rsid w:val="00302138"/>
    <w:rsid w:val="00306760"/>
    <w:rsid w:val="00310B1B"/>
    <w:rsid w:val="00313001"/>
    <w:rsid w:val="0031370A"/>
    <w:rsid w:val="00313966"/>
    <w:rsid w:val="00324FD1"/>
    <w:rsid w:val="00333ED6"/>
    <w:rsid w:val="00342E1F"/>
    <w:rsid w:val="00346827"/>
    <w:rsid w:val="00352A4A"/>
    <w:rsid w:val="0035309D"/>
    <w:rsid w:val="0035469E"/>
    <w:rsid w:val="00357349"/>
    <w:rsid w:val="00357B93"/>
    <w:rsid w:val="0036178E"/>
    <w:rsid w:val="00363BC5"/>
    <w:rsid w:val="00372AA6"/>
    <w:rsid w:val="0037471A"/>
    <w:rsid w:val="003764D0"/>
    <w:rsid w:val="00376590"/>
    <w:rsid w:val="00380E51"/>
    <w:rsid w:val="00385CE0"/>
    <w:rsid w:val="00386E5E"/>
    <w:rsid w:val="00390798"/>
    <w:rsid w:val="00391B4A"/>
    <w:rsid w:val="003A1B51"/>
    <w:rsid w:val="003A2920"/>
    <w:rsid w:val="003A377B"/>
    <w:rsid w:val="003A5A46"/>
    <w:rsid w:val="003B16D9"/>
    <w:rsid w:val="003B1D51"/>
    <w:rsid w:val="003B2683"/>
    <w:rsid w:val="003B2D16"/>
    <w:rsid w:val="003B6C23"/>
    <w:rsid w:val="003B70A5"/>
    <w:rsid w:val="003C0411"/>
    <w:rsid w:val="003C2C85"/>
    <w:rsid w:val="003D0B3C"/>
    <w:rsid w:val="003D0FC9"/>
    <w:rsid w:val="003D3EBC"/>
    <w:rsid w:val="003D4282"/>
    <w:rsid w:val="003D5253"/>
    <w:rsid w:val="003D57F3"/>
    <w:rsid w:val="003D58AA"/>
    <w:rsid w:val="003D5DBE"/>
    <w:rsid w:val="003D63B9"/>
    <w:rsid w:val="003E1B8D"/>
    <w:rsid w:val="003E35C0"/>
    <w:rsid w:val="003E3F4C"/>
    <w:rsid w:val="003F6805"/>
    <w:rsid w:val="003F6C3E"/>
    <w:rsid w:val="0041094C"/>
    <w:rsid w:val="00412E06"/>
    <w:rsid w:val="00415741"/>
    <w:rsid w:val="0042462B"/>
    <w:rsid w:val="0042521A"/>
    <w:rsid w:val="00426EA3"/>
    <w:rsid w:val="0043092C"/>
    <w:rsid w:val="00430D76"/>
    <w:rsid w:val="00434D8A"/>
    <w:rsid w:val="004507BE"/>
    <w:rsid w:val="00464CCD"/>
    <w:rsid w:val="004710E5"/>
    <w:rsid w:val="0047113B"/>
    <w:rsid w:val="004818D7"/>
    <w:rsid w:val="00485A32"/>
    <w:rsid w:val="004907A5"/>
    <w:rsid w:val="00492C2A"/>
    <w:rsid w:val="004944AB"/>
    <w:rsid w:val="00495BCB"/>
    <w:rsid w:val="0049600D"/>
    <w:rsid w:val="00497212"/>
    <w:rsid w:val="004A326D"/>
    <w:rsid w:val="004B0AE4"/>
    <w:rsid w:val="004B25B4"/>
    <w:rsid w:val="004B3CF4"/>
    <w:rsid w:val="004B441F"/>
    <w:rsid w:val="004B54ED"/>
    <w:rsid w:val="004C0575"/>
    <w:rsid w:val="004C7FCF"/>
    <w:rsid w:val="004D1145"/>
    <w:rsid w:val="004D1578"/>
    <w:rsid w:val="004D2904"/>
    <w:rsid w:val="004E3C53"/>
    <w:rsid w:val="004E47C0"/>
    <w:rsid w:val="004E577F"/>
    <w:rsid w:val="004E791E"/>
    <w:rsid w:val="004F2134"/>
    <w:rsid w:val="004F2F05"/>
    <w:rsid w:val="004F31EA"/>
    <w:rsid w:val="004F3577"/>
    <w:rsid w:val="004F4131"/>
    <w:rsid w:val="00501DD1"/>
    <w:rsid w:val="005171CD"/>
    <w:rsid w:val="00521E9E"/>
    <w:rsid w:val="00524973"/>
    <w:rsid w:val="0052656D"/>
    <w:rsid w:val="0053333B"/>
    <w:rsid w:val="0053544E"/>
    <w:rsid w:val="00535A06"/>
    <w:rsid w:val="00537E0D"/>
    <w:rsid w:val="00540FA2"/>
    <w:rsid w:val="00547C4E"/>
    <w:rsid w:val="005508A5"/>
    <w:rsid w:val="00551393"/>
    <w:rsid w:val="00553D0C"/>
    <w:rsid w:val="00562A16"/>
    <w:rsid w:val="005634F6"/>
    <w:rsid w:val="0056395F"/>
    <w:rsid w:val="00565AF5"/>
    <w:rsid w:val="00567FE3"/>
    <w:rsid w:val="00572FED"/>
    <w:rsid w:val="0057391E"/>
    <w:rsid w:val="00574367"/>
    <w:rsid w:val="0058055E"/>
    <w:rsid w:val="005843D9"/>
    <w:rsid w:val="005858AF"/>
    <w:rsid w:val="00586D3A"/>
    <w:rsid w:val="0058734E"/>
    <w:rsid w:val="00590AC8"/>
    <w:rsid w:val="00590C6D"/>
    <w:rsid w:val="00591A59"/>
    <w:rsid w:val="00596B6F"/>
    <w:rsid w:val="005A0BC7"/>
    <w:rsid w:val="005A0BE1"/>
    <w:rsid w:val="005A6196"/>
    <w:rsid w:val="005B3A2F"/>
    <w:rsid w:val="005C27BD"/>
    <w:rsid w:val="005C3C39"/>
    <w:rsid w:val="005C6CAE"/>
    <w:rsid w:val="005D14F3"/>
    <w:rsid w:val="005D2329"/>
    <w:rsid w:val="005D3AB7"/>
    <w:rsid w:val="005D4A35"/>
    <w:rsid w:val="005E2303"/>
    <w:rsid w:val="005E2CCF"/>
    <w:rsid w:val="005E6AFB"/>
    <w:rsid w:val="005E7DF1"/>
    <w:rsid w:val="005F6C04"/>
    <w:rsid w:val="005F72E2"/>
    <w:rsid w:val="0060252F"/>
    <w:rsid w:val="00605947"/>
    <w:rsid w:val="006078AA"/>
    <w:rsid w:val="006136D8"/>
    <w:rsid w:val="00613C35"/>
    <w:rsid w:val="00617200"/>
    <w:rsid w:val="006232C5"/>
    <w:rsid w:val="00634B67"/>
    <w:rsid w:val="006377CE"/>
    <w:rsid w:val="00644D44"/>
    <w:rsid w:val="0064530B"/>
    <w:rsid w:val="00650615"/>
    <w:rsid w:val="00651EC2"/>
    <w:rsid w:val="00652064"/>
    <w:rsid w:val="0065225F"/>
    <w:rsid w:val="00656777"/>
    <w:rsid w:val="00662B65"/>
    <w:rsid w:val="00665932"/>
    <w:rsid w:val="006737CC"/>
    <w:rsid w:val="00676122"/>
    <w:rsid w:val="00677C52"/>
    <w:rsid w:val="00697DA4"/>
    <w:rsid w:val="006A0761"/>
    <w:rsid w:val="006A0F7D"/>
    <w:rsid w:val="006A7BCF"/>
    <w:rsid w:val="006B093E"/>
    <w:rsid w:val="006B1FF7"/>
    <w:rsid w:val="006B645B"/>
    <w:rsid w:val="006B6686"/>
    <w:rsid w:val="006B6C96"/>
    <w:rsid w:val="006C2445"/>
    <w:rsid w:val="006C3F63"/>
    <w:rsid w:val="006C6855"/>
    <w:rsid w:val="006D2D9A"/>
    <w:rsid w:val="006D45AF"/>
    <w:rsid w:val="006D69FA"/>
    <w:rsid w:val="006E578B"/>
    <w:rsid w:val="007027BF"/>
    <w:rsid w:val="00704DFA"/>
    <w:rsid w:val="0070748B"/>
    <w:rsid w:val="0071050D"/>
    <w:rsid w:val="0071224E"/>
    <w:rsid w:val="0071239F"/>
    <w:rsid w:val="0071308A"/>
    <w:rsid w:val="00714105"/>
    <w:rsid w:val="00725D48"/>
    <w:rsid w:val="00727AA8"/>
    <w:rsid w:val="00730FDB"/>
    <w:rsid w:val="00733DC9"/>
    <w:rsid w:val="00736D2B"/>
    <w:rsid w:val="0075176C"/>
    <w:rsid w:val="00755AF7"/>
    <w:rsid w:val="00760DA0"/>
    <w:rsid w:val="00772209"/>
    <w:rsid w:val="0077770E"/>
    <w:rsid w:val="00791DF9"/>
    <w:rsid w:val="00793A32"/>
    <w:rsid w:val="007A0940"/>
    <w:rsid w:val="007A51F6"/>
    <w:rsid w:val="007A549B"/>
    <w:rsid w:val="007A680D"/>
    <w:rsid w:val="007B071E"/>
    <w:rsid w:val="007B1120"/>
    <w:rsid w:val="007B3A39"/>
    <w:rsid w:val="007B41B0"/>
    <w:rsid w:val="007C147A"/>
    <w:rsid w:val="007C162C"/>
    <w:rsid w:val="007C593F"/>
    <w:rsid w:val="007C665E"/>
    <w:rsid w:val="007C6F88"/>
    <w:rsid w:val="007D0858"/>
    <w:rsid w:val="007D5FFA"/>
    <w:rsid w:val="007D7145"/>
    <w:rsid w:val="007E4D49"/>
    <w:rsid w:val="007F4425"/>
    <w:rsid w:val="007F4545"/>
    <w:rsid w:val="00804FA3"/>
    <w:rsid w:val="008107B8"/>
    <w:rsid w:val="00812136"/>
    <w:rsid w:val="008140EA"/>
    <w:rsid w:val="008146C7"/>
    <w:rsid w:val="00816F20"/>
    <w:rsid w:val="008201C1"/>
    <w:rsid w:val="008246E4"/>
    <w:rsid w:val="008248A5"/>
    <w:rsid w:val="00824C0F"/>
    <w:rsid w:val="008315DF"/>
    <w:rsid w:val="00834C1C"/>
    <w:rsid w:val="008406C7"/>
    <w:rsid w:val="00840E23"/>
    <w:rsid w:val="00841FB7"/>
    <w:rsid w:val="00842D95"/>
    <w:rsid w:val="0084528C"/>
    <w:rsid w:val="008607B3"/>
    <w:rsid w:val="0086255B"/>
    <w:rsid w:val="00874705"/>
    <w:rsid w:val="008807B3"/>
    <w:rsid w:val="00881A5D"/>
    <w:rsid w:val="008823F7"/>
    <w:rsid w:val="00883DFD"/>
    <w:rsid w:val="0088736E"/>
    <w:rsid w:val="00890A77"/>
    <w:rsid w:val="00891F0D"/>
    <w:rsid w:val="00892B9B"/>
    <w:rsid w:val="00893D08"/>
    <w:rsid w:val="008A63AE"/>
    <w:rsid w:val="008B2F6E"/>
    <w:rsid w:val="008B3279"/>
    <w:rsid w:val="008B52B3"/>
    <w:rsid w:val="008C1EC7"/>
    <w:rsid w:val="008C2710"/>
    <w:rsid w:val="008C339B"/>
    <w:rsid w:val="008C3E99"/>
    <w:rsid w:val="008C647A"/>
    <w:rsid w:val="008D06EF"/>
    <w:rsid w:val="008D099D"/>
    <w:rsid w:val="008D3A3D"/>
    <w:rsid w:val="008D722C"/>
    <w:rsid w:val="008E268D"/>
    <w:rsid w:val="008E3FFB"/>
    <w:rsid w:val="008E63FC"/>
    <w:rsid w:val="008F0BD5"/>
    <w:rsid w:val="008F1262"/>
    <w:rsid w:val="008F1C8B"/>
    <w:rsid w:val="00901557"/>
    <w:rsid w:val="00903E60"/>
    <w:rsid w:val="0090760F"/>
    <w:rsid w:val="00910744"/>
    <w:rsid w:val="00910CFD"/>
    <w:rsid w:val="00911654"/>
    <w:rsid w:val="0091453C"/>
    <w:rsid w:val="0091734C"/>
    <w:rsid w:val="00920BCD"/>
    <w:rsid w:val="00921C50"/>
    <w:rsid w:val="00925B8E"/>
    <w:rsid w:val="00930F1A"/>
    <w:rsid w:val="00931900"/>
    <w:rsid w:val="00937A22"/>
    <w:rsid w:val="00947DE9"/>
    <w:rsid w:val="00952BEB"/>
    <w:rsid w:val="00954770"/>
    <w:rsid w:val="00954F8C"/>
    <w:rsid w:val="00970F9C"/>
    <w:rsid w:val="00971E22"/>
    <w:rsid w:val="00977553"/>
    <w:rsid w:val="0098107A"/>
    <w:rsid w:val="00982B59"/>
    <w:rsid w:val="00983AF0"/>
    <w:rsid w:val="00983C1F"/>
    <w:rsid w:val="00984B56"/>
    <w:rsid w:val="00985FEB"/>
    <w:rsid w:val="00993F7F"/>
    <w:rsid w:val="00997C85"/>
    <w:rsid w:val="009A08E7"/>
    <w:rsid w:val="009A3510"/>
    <w:rsid w:val="009B1BA9"/>
    <w:rsid w:val="009C4A59"/>
    <w:rsid w:val="009D1E68"/>
    <w:rsid w:val="009D209F"/>
    <w:rsid w:val="009D434D"/>
    <w:rsid w:val="009E041C"/>
    <w:rsid w:val="009F0511"/>
    <w:rsid w:val="009F7DB5"/>
    <w:rsid w:val="00A007CE"/>
    <w:rsid w:val="00A0567A"/>
    <w:rsid w:val="00A06E7F"/>
    <w:rsid w:val="00A104D1"/>
    <w:rsid w:val="00A12769"/>
    <w:rsid w:val="00A22D92"/>
    <w:rsid w:val="00A22EE3"/>
    <w:rsid w:val="00A334E9"/>
    <w:rsid w:val="00A35CD2"/>
    <w:rsid w:val="00A37296"/>
    <w:rsid w:val="00A40CF9"/>
    <w:rsid w:val="00A429DC"/>
    <w:rsid w:val="00A44BDD"/>
    <w:rsid w:val="00A47659"/>
    <w:rsid w:val="00A60D2E"/>
    <w:rsid w:val="00A62C9A"/>
    <w:rsid w:val="00A63943"/>
    <w:rsid w:val="00A66B5B"/>
    <w:rsid w:val="00A6785F"/>
    <w:rsid w:val="00A67915"/>
    <w:rsid w:val="00A73860"/>
    <w:rsid w:val="00A73E54"/>
    <w:rsid w:val="00A76227"/>
    <w:rsid w:val="00A84A2F"/>
    <w:rsid w:val="00A97CAF"/>
    <w:rsid w:val="00AA4806"/>
    <w:rsid w:val="00AB22AD"/>
    <w:rsid w:val="00AB23E0"/>
    <w:rsid w:val="00AB500F"/>
    <w:rsid w:val="00AB5C32"/>
    <w:rsid w:val="00AC2579"/>
    <w:rsid w:val="00AC47FA"/>
    <w:rsid w:val="00AC484E"/>
    <w:rsid w:val="00AD1347"/>
    <w:rsid w:val="00AD3E0A"/>
    <w:rsid w:val="00AE302F"/>
    <w:rsid w:val="00AF1B02"/>
    <w:rsid w:val="00B01881"/>
    <w:rsid w:val="00B053CD"/>
    <w:rsid w:val="00B067F7"/>
    <w:rsid w:val="00B1444B"/>
    <w:rsid w:val="00B15ABE"/>
    <w:rsid w:val="00B257B2"/>
    <w:rsid w:val="00B25E19"/>
    <w:rsid w:val="00B35FB2"/>
    <w:rsid w:val="00B419A3"/>
    <w:rsid w:val="00B41EA5"/>
    <w:rsid w:val="00B4714E"/>
    <w:rsid w:val="00B52724"/>
    <w:rsid w:val="00B561E5"/>
    <w:rsid w:val="00B60552"/>
    <w:rsid w:val="00B62A6D"/>
    <w:rsid w:val="00B75923"/>
    <w:rsid w:val="00B86D46"/>
    <w:rsid w:val="00BA1C53"/>
    <w:rsid w:val="00BA6732"/>
    <w:rsid w:val="00BA72D4"/>
    <w:rsid w:val="00BA7E91"/>
    <w:rsid w:val="00BB3863"/>
    <w:rsid w:val="00BC2C6A"/>
    <w:rsid w:val="00BC57E1"/>
    <w:rsid w:val="00BC7082"/>
    <w:rsid w:val="00BD134E"/>
    <w:rsid w:val="00BD2A77"/>
    <w:rsid w:val="00BD43F5"/>
    <w:rsid w:val="00BE233A"/>
    <w:rsid w:val="00BE33E1"/>
    <w:rsid w:val="00BE3C2D"/>
    <w:rsid w:val="00BF3BAE"/>
    <w:rsid w:val="00BF4E2B"/>
    <w:rsid w:val="00C018F0"/>
    <w:rsid w:val="00C022B3"/>
    <w:rsid w:val="00C05E1E"/>
    <w:rsid w:val="00C24246"/>
    <w:rsid w:val="00C256AC"/>
    <w:rsid w:val="00C27CDE"/>
    <w:rsid w:val="00C3015D"/>
    <w:rsid w:val="00C3492D"/>
    <w:rsid w:val="00C42F39"/>
    <w:rsid w:val="00C467E2"/>
    <w:rsid w:val="00C508F9"/>
    <w:rsid w:val="00C53664"/>
    <w:rsid w:val="00C56480"/>
    <w:rsid w:val="00C56AB2"/>
    <w:rsid w:val="00C578E0"/>
    <w:rsid w:val="00C61C71"/>
    <w:rsid w:val="00C61FC8"/>
    <w:rsid w:val="00C66C96"/>
    <w:rsid w:val="00C73C96"/>
    <w:rsid w:val="00C74910"/>
    <w:rsid w:val="00C85280"/>
    <w:rsid w:val="00C86CE7"/>
    <w:rsid w:val="00C9053B"/>
    <w:rsid w:val="00C914A6"/>
    <w:rsid w:val="00C94344"/>
    <w:rsid w:val="00CA0D5D"/>
    <w:rsid w:val="00CA254A"/>
    <w:rsid w:val="00CA682E"/>
    <w:rsid w:val="00CB6A99"/>
    <w:rsid w:val="00CC01F4"/>
    <w:rsid w:val="00CC3A8D"/>
    <w:rsid w:val="00CC3B89"/>
    <w:rsid w:val="00CD07A4"/>
    <w:rsid w:val="00CD5403"/>
    <w:rsid w:val="00CE1483"/>
    <w:rsid w:val="00CE21FE"/>
    <w:rsid w:val="00CE2F19"/>
    <w:rsid w:val="00CF021B"/>
    <w:rsid w:val="00CF3598"/>
    <w:rsid w:val="00CF35FE"/>
    <w:rsid w:val="00D01988"/>
    <w:rsid w:val="00D04D03"/>
    <w:rsid w:val="00D128E9"/>
    <w:rsid w:val="00D207E9"/>
    <w:rsid w:val="00D21902"/>
    <w:rsid w:val="00D21960"/>
    <w:rsid w:val="00D27A9F"/>
    <w:rsid w:val="00D32D62"/>
    <w:rsid w:val="00D33DCB"/>
    <w:rsid w:val="00D341DF"/>
    <w:rsid w:val="00D35C1C"/>
    <w:rsid w:val="00D35E1D"/>
    <w:rsid w:val="00D361D5"/>
    <w:rsid w:val="00D420CC"/>
    <w:rsid w:val="00D51E95"/>
    <w:rsid w:val="00D5594A"/>
    <w:rsid w:val="00D56217"/>
    <w:rsid w:val="00D56FB5"/>
    <w:rsid w:val="00D5732D"/>
    <w:rsid w:val="00D578E6"/>
    <w:rsid w:val="00D62423"/>
    <w:rsid w:val="00D62D3D"/>
    <w:rsid w:val="00D72D7B"/>
    <w:rsid w:val="00D810F2"/>
    <w:rsid w:val="00D8382F"/>
    <w:rsid w:val="00D92501"/>
    <w:rsid w:val="00D92564"/>
    <w:rsid w:val="00D94ABE"/>
    <w:rsid w:val="00DA2E06"/>
    <w:rsid w:val="00DA6EE4"/>
    <w:rsid w:val="00DB6336"/>
    <w:rsid w:val="00DC0C21"/>
    <w:rsid w:val="00DC1C6E"/>
    <w:rsid w:val="00DD0B5B"/>
    <w:rsid w:val="00DD3B92"/>
    <w:rsid w:val="00DD4D65"/>
    <w:rsid w:val="00DD550E"/>
    <w:rsid w:val="00DE0719"/>
    <w:rsid w:val="00DE2511"/>
    <w:rsid w:val="00DE4316"/>
    <w:rsid w:val="00DE4B40"/>
    <w:rsid w:val="00DF15BF"/>
    <w:rsid w:val="00DF77AB"/>
    <w:rsid w:val="00DF7BA8"/>
    <w:rsid w:val="00E01CD0"/>
    <w:rsid w:val="00E01D06"/>
    <w:rsid w:val="00E02BA6"/>
    <w:rsid w:val="00E048E4"/>
    <w:rsid w:val="00E14A95"/>
    <w:rsid w:val="00E15B61"/>
    <w:rsid w:val="00E16802"/>
    <w:rsid w:val="00E16D17"/>
    <w:rsid w:val="00E17BA9"/>
    <w:rsid w:val="00E27D06"/>
    <w:rsid w:val="00E424C8"/>
    <w:rsid w:val="00E60F2C"/>
    <w:rsid w:val="00E62E91"/>
    <w:rsid w:val="00E64D38"/>
    <w:rsid w:val="00E71759"/>
    <w:rsid w:val="00E75E54"/>
    <w:rsid w:val="00E81677"/>
    <w:rsid w:val="00E836EC"/>
    <w:rsid w:val="00E91504"/>
    <w:rsid w:val="00E94891"/>
    <w:rsid w:val="00E96CF9"/>
    <w:rsid w:val="00E97736"/>
    <w:rsid w:val="00E97F24"/>
    <w:rsid w:val="00EA0B25"/>
    <w:rsid w:val="00EA5C66"/>
    <w:rsid w:val="00EB13C7"/>
    <w:rsid w:val="00EC15AE"/>
    <w:rsid w:val="00ED154B"/>
    <w:rsid w:val="00ED47CF"/>
    <w:rsid w:val="00ED56F4"/>
    <w:rsid w:val="00ED5FA4"/>
    <w:rsid w:val="00ED739E"/>
    <w:rsid w:val="00EE3408"/>
    <w:rsid w:val="00EE4D24"/>
    <w:rsid w:val="00EE5689"/>
    <w:rsid w:val="00EF013F"/>
    <w:rsid w:val="00EF3267"/>
    <w:rsid w:val="00EF48FB"/>
    <w:rsid w:val="00F1258B"/>
    <w:rsid w:val="00F13D39"/>
    <w:rsid w:val="00F2403C"/>
    <w:rsid w:val="00F25F92"/>
    <w:rsid w:val="00F41D2C"/>
    <w:rsid w:val="00F46781"/>
    <w:rsid w:val="00F53443"/>
    <w:rsid w:val="00F62FBB"/>
    <w:rsid w:val="00F65E27"/>
    <w:rsid w:val="00F67CC7"/>
    <w:rsid w:val="00F70B29"/>
    <w:rsid w:val="00F73B36"/>
    <w:rsid w:val="00F80161"/>
    <w:rsid w:val="00F85776"/>
    <w:rsid w:val="00F87BA5"/>
    <w:rsid w:val="00F9398B"/>
    <w:rsid w:val="00F93C9E"/>
    <w:rsid w:val="00F94A13"/>
    <w:rsid w:val="00F96ECA"/>
    <w:rsid w:val="00FA08AD"/>
    <w:rsid w:val="00FA6933"/>
    <w:rsid w:val="00FB4699"/>
    <w:rsid w:val="00FB647A"/>
    <w:rsid w:val="00FB6BE3"/>
    <w:rsid w:val="00FC2119"/>
    <w:rsid w:val="00FC26D0"/>
    <w:rsid w:val="00FC4414"/>
    <w:rsid w:val="00FC46CD"/>
    <w:rsid w:val="00FD0524"/>
    <w:rsid w:val="00FD05F8"/>
    <w:rsid w:val="00FE183D"/>
    <w:rsid w:val="00FE2FEA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CFCBF"/>
  <w15:docId w15:val="{D3105A0D-9A36-4997-A71E-E5CF208A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FB5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760"/>
    <w:pPr>
      <w:spacing w:after="240"/>
      <w:outlineLvl w:val="0"/>
    </w:pPr>
    <w:rPr>
      <w:rFonts w:ascii="TH Niramit AS" w:eastAsiaTheme="minorHAnsi" w:hAnsi="TH Niramit AS" w:cs="TH Niramit AS"/>
      <w:b/>
      <w:b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760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760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760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760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color w:val="auto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760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CAF"/>
  </w:style>
  <w:style w:type="paragraph" w:styleId="Footer">
    <w:name w:val="footer"/>
    <w:basedOn w:val="Normal"/>
    <w:link w:val="FooterChar"/>
    <w:uiPriority w:val="99"/>
    <w:unhideWhenUsed/>
    <w:rsid w:val="00A97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CAF"/>
  </w:style>
  <w:style w:type="paragraph" w:styleId="BalloonText">
    <w:name w:val="Balloon Text"/>
    <w:basedOn w:val="Normal"/>
    <w:link w:val="BalloonTextChar"/>
    <w:uiPriority w:val="99"/>
    <w:semiHidden/>
    <w:unhideWhenUsed/>
    <w:rsid w:val="00A97CA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AF"/>
    <w:rPr>
      <w:rFonts w:ascii="Tahoma" w:hAnsi="Tahoma" w:cs="Angsana New"/>
      <w:sz w:val="16"/>
      <w:szCs w:val="20"/>
    </w:rPr>
  </w:style>
  <w:style w:type="paragraph" w:customStyle="1" w:styleId="Normal1">
    <w:name w:val="Normal1"/>
    <w:rsid w:val="00D56FB5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56FB5"/>
    <w:pPr>
      <w:ind w:left="720"/>
      <w:contextualSpacing/>
    </w:pPr>
    <w:rPr>
      <w:rFonts w:cs="Angsana New"/>
      <w:szCs w:val="35"/>
    </w:rPr>
  </w:style>
  <w:style w:type="table" w:styleId="TableGrid">
    <w:name w:val="Table Grid"/>
    <w:basedOn w:val="TableNormal"/>
    <w:uiPriority w:val="39"/>
    <w:rsid w:val="00D5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0E5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6760"/>
    <w:rPr>
      <w:rFonts w:ascii="TH Niramit AS" w:hAnsi="TH Niramit AS" w:cs="TH Niramit A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760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760"/>
    <w:rPr>
      <w:rFonts w:ascii="Calibri" w:eastAsia="Calibri" w:hAnsi="Calibri" w:cs="Calibr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760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760"/>
    <w:rPr>
      <w:rFonts w:ascii="Calibri" w:eastAsia="Calibri" w:hAnsi="Calibri" w:cs="Calibri"/>
      <w:b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760"/>
    <w:rPr>
      <w:rFonts w:ascii="Calibri" w:eastAsia="Calibri" w:hAnsi="Calibri" w:cs="Calibri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306760"/>
    <w:rPr>
      <w:rFonts w:ascii="EucrosiaUPC" w:eastAsia="EucrosiaUPC" w:hAnsi="EucrosiaUPC" w:cs="Angsana New"/>
      <w:color w:val="000000"/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306760"/>
    <w:pPr>
      <w:keepNext/>
      <w:keepLines/>
      <w:spacing w:before="480" w:after="120" w:line="259" w:lineRule="auto"/>
    </w:pPr>
    <w:rPr>
      <w:rFonts w:ascii="Calibri" w:eastAsia="Calibri" w:hAnsi="Calibri" w:cs="Calibri"/>
      <w:b/>
      <w:color w:val="auto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06760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306760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06760"/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760"/>
    <w:pPr>
      <w:spacing w:after="160"/>
    </w:pPr>
    <w:rPr>
      <w:rFonts w:ascii="Calibri" w:eastAsia="Calibri" w:hAnsi="Calibri" w:cs="Angsana New"/>
      <w:color w:val="auto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760"/>
    <w:rPr>
      <w:rFonts w:ascii="Calibri" w:eastAsia="Calibri" w:hAnsi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760"/>
    <w:rPr>
      <w:rFonts w:ascii="Calibri" w:eastAsia="Calibri" w:hAnsi="Calibri" w:cs="Angsana New"/>
      <w:b/>
      <w:bCs/>
      <w:sz w:val="20"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6760"/>
    <w:rPr>
      <w:rFonts w:ascii="Calibri" w:eastAsia="Calibri" w:hAnsi="Calibri" w:cs="Angsana New"/>
      <w:color w:val="auto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6760"/>
    <w:rPr>
      <w:rFonts w:ascii="Calibri" w:eastAsia="Calibri" w:hAnsi="Calibri" w:cs="Angsana New"/>
      <w:sz w:val="20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30676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6760"/>
    <w:pPr>
      <w:spacing w:before="100" w:beforeAutospacing="1" w:after="100" w:afterAutospacing="1"/>
    </w:pPr>
    <w:rPr>
      <w:rFonts w:ascii="Angsana New" w:eastAsia="Times New Roman" w:hAnsi="Angsana New" w:cs="Angsana New"/>
      <w:color w:val="auto"/>
    </w:rPr>
  </w:style>
  <w:style w:type="paragraph" w:styleId="NoSpacing">
    <w:name w:val="No Spacing"/>
    <w:uiPriority w:val="1"/>
    <w:qFormat/>
    <w:rsid w:val="00306760"/>
    <w:pPr>
      <w:spacing w:after="0" w:line="240" w:lineRule="auto"/>
    </w:pPr>
  </w:style>
  <w:style w:type="paragraph" w:customStyle="1" w:styleId="Default">
    <w:name w:val="Default"/>
    <w:rsid w:val="0030676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6760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1E3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.mju.ac.th/Bachelor4Yth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urism.mju.ac.th/Bachelor4Y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3DAE-B415-46FB-8122-CFD0D16B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4199</Words>
  <Characters>23937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</dc:creator>
  <cp:keywords/>
  <dc:description/>
  <cp:lastModifiedBy>Kanittha Raksakulkan</cp:lastModifiedBy>
  <cp:revision>10</cp:revision>
  <cp:lastPrinted>2021-11-16T08:07:00Z</cp:lastPrinted>
  <dcterms:created xsi:type="dcterms:W3CDTF">2023-05-02T02:47:00Z</dcterms:created>
  <dcterms:modified xsi:type="dcterms:W3CDTF">2023-05-10T06:40:00Z</dcterms:modified>
</cp:coreProperties>
</file>