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AE7915" w:rsidRPr="00560E16" w:rsidRDefault="00AE7915" w:rsidP="00AE7915">
      <w:pPr>
        <w:framePr w:h="0" w:hSpace="180" w:wrap="around" w:vAnchor="text" w:hAnchor="page" w:x="1621" w:y="-359"/>
        <w:rPr>
          <w:rFonts w:ascii="Browallia New" w:hAnsi="Browallia New" w:cs="Browallia New"/>
          <w:b/>
          <w:bCs/>
        </w:rPr>
      </w:pPr>
      <w:r>
        <w:rPr>
          <w:rFonts w:ascii="TH Niramit AS" w:hAnsi="TH Niramit AS" w:cs="TH Niramit AS"/>
          <w:sz w:val="32"/>
          <w:szCs w:val="32"/>
        </w:rPr>
        <w:br w:type="page"/>
      </w:r>
      <w:r w:rsidRPr="00560E16">
        <w:rPr>
          <w:rFonts w:ascii="Browallia New" w:hAnsi="Browallia New" w:cs="Browallia New"/>
          <w:b/>
          <w:bCs/>
          <w:noProof/>
        </w:rPr>
        <w:drawing>
          <wp:inline distT="0" distB="0" distL="0" distR="0">
            <wp:extent cx="810895" cy="797560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915" w:rsidRPr="003D0220" w:rsidRDefault="00AE7915" w:rsidP="00AE7915">
      <w:pPr>
        <w:pStyle w:val="Heading3"/>
        <w:ind w:left="1440" w:firstLine="720"/>
        <w:jc w:val="left"/>
        <w:rPr>
          <w:rFonts w:ascii="TH Niramit AS" w:hAnsi="TH Niramit AS" w:cs="TH Niramit AS"/>
        </w:rPr>
      </w:pPr>
      <w:r>
        <w:rPr>
          <w:rFonts w:ascii="Browallia New" w:hAnsi="Browallia New" w:cs="Browallia New"/>
        </w:rPr>
        <w:t xml:space="preserve">  </w:t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 w:hint="cs"/>
          <w:cs/>
        </w:rPr>
        <w:t xml:space="preserve">        </w:t>
      </w:r>
      <w:r w:rsidRPr="003D0220">
        <w:rPr>
          <w:rFonts w:ascii="TH Niramit AS" w:hAnsi="TH Niramit AS" w:cs="TH Niramit AS"/>
          <w:cs/>
        </w:rPr>
        <w:t>บันทึกข้อความ</w:t>
      </w:r>
    </w:p>
    <w:p w:rsidR="00AE7915" w:rsidRPr="003D0220" w:rsidRDefault="00AE7915" w:rsidP="00AE7915">
      <w:pPr>
        <w:pStyle w:val="Header"/>
        <w:tabs>
          <w:tab w:val="clear" w:pos="4153"/>
          <w:tab w:val="clear" w:pos="8306"/>
        </w:tabs>
        <w:rPr>
          <w:rFonts w:ascii="TH Niramit AS" w:hAnsi="TH Niramit AS" w:cs="TH Niramit AS"/>
        </w:rPr>
      </w:pPr>
    </w:p>
    <w:p w:rsidR="00AE7915" w:rsidRPr="003D0220" w:rsidRDefault="00AE7915" w:rsidP="00AE7915">
      <w:pPr>
        <w:rPr>
          <w:rFonts w:ascii="TH Niramit AS" w:hAnsi="TH Niramit AS" w:cs="TH Niramit AS"/>
          <w:sz w:val="10"/>
          <w:szCs w:val="10"/>
        </w:rPr>
      </w:pPr>
    </w:p>
    <w:p w:rsidR="00AE7915" w:rsidRPr="003D0220" w:rsidRDefault="00AE7915" w:rsidP="00AE7915">
      <w:pPr>
        <w:rPr>
          <w:rFonts w:ascii="TH Niramit AS" w:hAnsi="TH Niramit AS" w:cs="TH Niramit AS"/>
          <w:sz w:val="30"/>
          <w:szCs w:val="30"/>
        </w:rPr>
      </w:pPr>
      <w:r w:rsidRPr="003D0220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3D0220">
        <w:rPr>
          <w:rFonts w:ascii="TH Niramit AS" w:hAnsi="TH Niramit AS" w:cs="TH Niramit AS"/>
          <w:sz w:val="30"/>
          <w:szCs w:val="30"/>
        </w:rPr>
        <w:t xml:space="preserve">  </w:t>
      </w:r>
      <w:r w:rsidRPr="003D0220">
        <w:rPr>
          <w:rFonts w:ascii="TH Niramit AS" w:hAnsi="TH Niramit AS" w:cs="TH Niramit AS"/>
          <w:sz w:val="30"/>
          <w:szCs w:val="30"/>
          <w:cs/>
        </w:rPr>
        <w:t>คณะพัฒนาการท่องเที่ยว</w:t>
      </w:r>
      <w:r w:rsidRPr="003D0220"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สำนักงานคณบดี </w:t>
      </w:r>
      <w:r w:rsidRPr="003D0220">
        <w:rPr>
          <w:rFonts w:ascii="TH Niramit AS" w:hAnsi="TH Niramit AS" w:cs="TH Niramit AS"/>
          <w:sz w:val="30"/>
          <w:szCs w:val="30"/>
          <w:cs/>
        </w:rPr>
        <w:t>โทร</w:t>
      </w:r>
      <w:r w:rsidRPr="003D0220">
        <w:rPr>
          <w:rFonts w:ascii="TH Niramit AS" w:hAnsi="TH Niramit AS" w:cs="TH Niramit AS"/>
          <w:sz w:val="30"/>
          <w:szCs w:val="30"/>
        </w:rPr>
        <w:t>.</w:t>
      </w:r>
      <w:r w:rsidRPr="003D0220">
        <w:rPr>
          <w:rFonts w:ascii="TH Niramit AS" w:hAnsi="TH Niramit AS" w:cs="TH Niramit A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>5151</w:t>
      </w:r>
    </w:p>
    <w:p w:rsidR="00AE7915" w:rsidRPr="003D0220" w:rsidRDefault="00AE7915" w:rsidP="00AE7915">
      <w:pPr>
        <w:rPr>
          <w:rFonts w:ascii="TH Niramit AS" w:hAnsi="TH Niramit AS" w:cs="TH Niramit AS" w:hint="cs"/>
          <w:sz w:val="30"/>
          <w:szCs w:val="30"/>
          <w:cs/>
        </w:rPr>
      </w:pPr>
      <w:r w:rsidRPr="003D0220">
        <w:rPr>
          <w:rFonts w:ascii="TH Niramit AS" w:hAnsi="TH Niramit AS" w:cs="TH Niramit AS"/>
          <w:b/>
          <w:bCs/>
          <w:sz w:val="30"/>
          <w:szCs w:val="30"/>
          <w:cs/>
        </w:rPr>
        <w:t>ที่</w:t>
      </w:r>
      <w:r w:rsidRPr="003D0220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69.9.1.1/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3D0220">
        <w:rPr>
          <w:rFonts w:ascii="TH Niramit AS" w:hAnsi="TH Niramit AS" w:cs="TH Niramit AS"/>
          <w:sz w:val="30"/>
          <w:szCs w:val="30"/>
        </w:rPr>
        <w:tab/>
        <w:t xml:space="preserve"> </w:t>
      </w:r>
      <w:r w:rsidRPr="003D0220">
        <w:rPr>
          <w:rFonts w:ascii="TH Niramit AS" w:hAnsi="TH Niramit AS" w:cs="TH Niramit AS"/>
          <w:b/>
          <w:bCs/>
          <w:sz w:val="30"/>
          <w:szCs w:val="30"/>
          <w:cs/>
        </w:rPr>
        <w:t>วันที่</w:t>
      </w:r>
      <w:r>
        <w:rPr>
          <w:rFonts w:ascii="TH Niramit AS" w:hAnsi="TH Niramit AS" w:cs="TH Niramit AS"/>
          <w:sz w:val="30"/>
          <w:szCs w:val="30"/>
        </w:rPr>
        <w:t xml:space="preserve">     </w:t>
      </w:r>
    </w:p>
    <w:p w:rsidR="00AE7915" w:rsidRPr="003D0220" w:rsidRDefault="00AE7915" w:rsidP="00AE7915">
      <w:pPr>
        <w:rPr>
          <w:rFonts w:ascii="TH Niramit AS" w:hAnsi="TH Niramit AS" w:cs="TH Niramit AS"/>
          <w:sz w:val="30"/>
          <w:szCs w:val="30"/>
        </w:rPr>
      </w:pPr>
      <w:r w:rsidRPr="003D0220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3D0220">
        <w:rPr>
          <w:rFonts w:ascii="TH Niramit AS" w:hAnsi="TH Niramit AS" w:cs="TH Niramit AS"/>
          <w:b/>
          <w:bCs/>
          <w:sz w:val="30"/>
          <w:szCs w:val="30"/>
        </w:rPr>
        <w:t xml:space="preserve">  </w:t>
      </w:r>
      <w:r w:rsidRPr="003D0220">
        <w:rPr>
          <w:rFonts w:ascii="TH Niramit AS" w:hAnsi="TH Niramit AS" w:cs="TH Niramit AS"/>
          <w:sz w:val="30"/>
          <w:szCs w:val="30"/>
          <w:cs/>
        </w:rPr>
        <w:t>ขออนุมัติเบิกค่าสอนพิเศษภาคฤดูร้อน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ประจำปีการศึกษา </w:t>
      </w:r>
    </w:p>
    <w:p w:rsidR="00AE7915" w:rsidRPr="003D0220" w:rsidRDefault="00AE7915" w:rsidP="00AE7915">
      <w:pPr>
        <w:pStyle w:val="Header"/>
        <w:tabs>
          <w:tab w:val="clear" w:pos="4153"/>
          <w:tab w:val="clear" w:pos="8306"/>
        </w:tabs>
        <w:rPr>
          <w:rFonts w:ascii="TH Niramit AS" w:hAnsi="TH Niramit AS" w:cs="TH Niramit AS"/>
          <w:sz w:val="30"/>
          <w:szCs w:val="30"/>
        </w:rPr>
      </w:pPr>
    </w:p>
    <w:p w:rsidR="00AE7915" w:rsidRPr="003D0220" w:rsidRDefault="00AE7915" w:rsidP="00AE7915">
      <w:pPr>
        <w:rPr>
          <w:rFonts w:ascii="TH Niramit AS" w:hAnsi="TH Niramit AS" w:cs="TH Niramit AS"/>
          <w:sz w:val="30"/>
          <w:szCs w:val="30"/>
          <w:cs/>
        </w:rPr>
      </w:pPr>
      <w:r w:rsidRPr="003D0220">
        <w:rPr>
          <w:rFonts w:ascii="TH Niramit AS" w:hAnsi="TH Niramit AS" w:cs="TH Niramit AS"/>
          <w:b/>
          <w:bCs/>
          <w:sz w:val="30"/>
          <w:szCs w:val="30"/>
          <w:cs/>
        </w:rPr>
        <w:t>เรียน</w:t>
      </w:r>
      <w:r w:rsidRPr="003D0220">
        <w:rPr>
          <w:rFonts w:ascii="TH Niramit AS" w:hAnsi="TH Niramit AS" w:cs="TH Niramit AS"/>
          <w:sz w:val="30"/>
          <w:szCs w:val="30"/>
        </w:rPr>
        <w:t xml:space="preserve">  </w:t>
      </w:r>
      <w:r w:rsidRPr="003D0220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AE7915" w:rsidRPr="003D0220" w:rsidRDefault="00AE7915" w:rsidP="00AE7915">
      <w:pPr>
        <w:rPr>
          <w:rFonts w:ascii="TH Niramit AS" w:hAnsi="TH Niramit AS" w:cs="TH Niramit AS"/>
          <w:sz w:val="30"/>
          <w:szCs w:val="30"/>
        </w:rPr>
      </w:pPr>
    </w:p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  <w:t>ตามประกาศมหาวิทยาลัยแม่โจ้ เรื่อง รายวิชาที่เปิดสอนภาคฤดูร้อน ประจำปีการศึกษา</w:t>
      </w:r>
      <w:r>
        <w:rPr>
          <w:rFonts w:ascii="TH Niramit AS" w:hAnsi="TH Niramit AS" w:cs="TH Niramit AS"/>
          <w:sz w:val="30"/>
          <w:szCs w:val="30"/>
        </w:rPr>
        <w:t>_____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3D0220">
        <w:rPr>
          <w:rFonts w:ascii="TH Niramit AS" w:hAnsi="TH Niramit AS" w:cs="TH Niramit AS"/>
          <w:sz w:val="30"/>
          <w:szCs w:val="30"/>
          <w:cs/>
        </w:rPr>
        <w:t>คณะพัฒนาการท่องเที่ยวได้เปิด</w:t>
      </w:r>
      <w:r>
        <w:rPr>
          <w:rFonts w:ascii="TH Niramit AS" w:hAnsi="TH Niramit AS" w:cs="TH Niramit AS"/>
          <w:sz w:val="30"/>
          <w:szCs w:val="30"/>
          <w:cs/>
        </w:rPr>
        <w:t>การเรียนการสอนภาคฤดูร้อน จำนวน</w:t>
      </w:r>
      <w:r>
        <w:rPr>
          <w:rFonts w:ascii="TH Niramit AS" w:hAnsi="TH Niramit AS" w:cs="TH Niramit AS"/>
          <w:sz w:val="30"/>
          <w:szCs w:val="30"/>
        </w:rPr>
        <w:t>____</w:t>
      </w:r>
      <w:r w:rsidRPr="003D0220">
        <w:rPr>
          <w:rFonts w:ascii="TH Niramit AS" w:hAnsi="TH Niramit AS" w:cs="TH Niramit AS"/>
          <w:sz w:val="30"/>
          <w:szCs w:val="30"/>
          <w:cs/>
        </w:rPr>
        <w:t>รายวิชา และมีจำนวนนักศึกษาที่ลงทะเบียนเรียน ดังนี้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500"/>
        <w:gridCol w:w="1890"/>
      </w:tblGrid>
      <w:tr w:rsidR="00AE7915" w:rsidRPr="003D0220" w:rsidTr="002C16CD">
        <w:tc>
          <w:tcPr>
            <w:tcW w:w="1530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4500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รายวิชา</w:t>
            </w:r>
          </w:p>
        </w:tc>
        <w:tc>
          <w:tcPr>
            <w:tcW w:w="1890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AE7915" w:rsidRPr="003D0220" w:rsidTr="002C16CD">
        <w:tc>
          <w:tcPr>
            <w:tcW w:w="1530" w:type="dxa"/>
          </w:tcPr>
          <w:p w:rsidR="00AE7915" w:rsidRPr="003D0220" w:rsidRDefault="00AE7915" w:rsidP="002C16CD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500" w:type="dxa"/>
          </w:tcPr>
          <w:p w:rsidR="00AE7915" w:rsidRPr="003D0220" w:rsidRDefault="00AE7915" w:rsidP="002C16CD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890" w:type="dxa"/>
          </w:tcPr>
          <w:p w:rsidR="00AE7915" w:rsidRPr="003D0220" w:rsidRDefault="00AE7915" w:rsidP="002C16CD">
            <w:pPr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  <w:r w:rsidRPr="003D0220">
        <w:rPr>
          <w:rFonts w:ascii="TH Niramit AS" w:hAnsi="TH Niramit AS" w:cs="TH Niramit AS"/>
          <w:sz w:val="30"/>
          <w:szCs w:val="30"/>
          <w:cs/>
        </w:rPr>
        <w:t xml:space="preserve">ดังนั้น เพื่อให้การเบิกจ่ายเป็นไปตามระเบียบมหาวิทยาลัยแม่โจ้ ว่าด้วยการศึกษาและการจ่ายเงินรายได้จากภาคการศึกษาฤดูร้อน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ประกาศ ณ วันที่ 8 มีนาคม 2565 </w:t>
      </w:r>
      <w:r w:rsidRPr="003D0220">
        <w:rPr>
          <w:rFonts w:ascii="TH Niramit AS" w:hAnsi="TH Niramit AS" w:cs="TH Niramit AS"/>
          <w:sz w:val="30"/>
          <w:szCs w:val="30"/>
          <w:cs/>
        </w:rPr>
        <w:t xml:space="preserve"> จึงขออนุมัติเบิกค่าตอบแทนผู้สอนภาค</w:t>
      </w:r>
      <w:r>
        <w:rPr>
          <w:rFonts w:ascii="TH Niramit AS" w:hAnsi="TH Niramit AS" w:cs="TH Niramit AS" w:hint="cs"/>
          <w:sz w:val="30"/>
          <w:szCs w:val="30"/>
          <w:cs/>
        </w:rPr>
        <w:t>การศึกษา</w:t>
      </w:r>
      <w:r w:rsidRPr="003D0220">
        <w:rPr>
          <w:rFonts w:ascii="TH Niramit AS" w:hAnsi="TH Niramit AS" w:cs="TH Niramit AS"/>
          <w:sz w:val="30"/>
          <w:szCs w:val="30"/>
          <w:cs/>
        </w:rPr>
        <w:t>ฤดูร้อนประจำปีการศึกษา</w:t>
      </w:r>
      <w:r>
        <w:rPr>
          <w:rFonts w:ascii="TH Niramit AS" w:hAnsi="TH Niramit AS" w:cs="TH Niramit AS"/>
          <w:sz w:val="30"/>
          <w:szCs w:val="30"/>
        </w:rPr>
        <w:t xml:space="preserve">_______ </w:t>
      </w:r>
      <w:r w:rsidRPr="003D0220">
        <w:rPr>
          <w:rFonts w:ascii="TH Niramit AS" w:hAnsi="TH Niramit AS" w:cs="TH Niramit AS"/>
          <w:sz w:val="30"/>
          <w:szCs w:val="30"/>
          <w:cs/>
        </w:rPr>
        <w:t xml:space="preserve">จากงบประมาณเงินรายได้ค่าธรรมเนียมการศึกษาภาคฤดูร้อน ประจำปีการศึกษา </w:t>
      </w:r>
      <w:r w:rsidR="009D69BC">
        <w:rPr>
          <w:rFonts w:ascii="TH Niramit AS" w:hAnsi="TH Niramit AS" w:cs="TH Niramit AS"/>
          <w:sz w:val="30"/>
          <w:szCs w:val="30"/>
        </w:rPr>
        <w:t xml:space="preserve">______ </w:t>
      </w:r>
      <w:r w:rsidRPr="003D0220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="009D69BC">
        <w:rPr>
          <w:rFonts w:ascii="TH Niramit AS" w:hAnsi="TH Niramit AS" w:cs="TH Niramit AS"/>
          <w:sz w:val="30"/>
          <w:szCs w:val="30"/>
        </w:rPr>
        <w:t>_____________</w:t>
      </w:r>
      <w:r w:rsidRPr="003D0220">
        <w:rPr>
          <w:rFonts w:ascii="TH Niramit AS" w:hAnsi="TH Niramit AS" w:cs="TH Niramit AS"/>
          <w:sz w:val="30"/>
          <w:szCs w:val="30"/>
          <w:cs/>
        </w:rPr>
        <w:t>บาท (</w:t>
      </w:r>
      <w:r w:rsidR="009D69BC">
        <w:rPr>
          <w:rFonts w:ascii="TH Niramit AS" w:hAnsi="TH Niramit AS" w:cs="TH Niramit AS"/>
          <w:sz w:val="30"/>
          <w:szCs w:val="30"/>
        </w:rPr>
        <w:t>_______________</w:t>
      </w:r>
      <w:r w:rsidRPr="003D0220">
        <w:rPr>
          <w:rFonts w:ascii="TH Niramit AS" w:hAnsi="TH Niramit AS" w:cs="TH Niramit AS"/>
          <w:sz w:val="30"/>
          <w:szCs w:val="30"/>
          <w:cs/>
        </w:rPr>
        <w:t>บาทถ้วน) ให้กับผู้สอนดังรายการต่อไปนี้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2700"/>
        <w:gridCol w:w="1548"/>
      </w:tblGrid>
      <w:tr w:rsidR="00AE7915" w:rsidRPr="003D0220" w:rsidTr="002C16CD">
        <w:tc>
          <w:tcPr>
            <w:tcW w:w="1080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420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รายวิชา</w:t>
            </w:r>
          </w:p>
        </w:tc>
        <w:tc>
          <w:tcPr>
            <w:tcW w:w="2700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ผู้ขอเบิก</w:t>
            </w:r>
          </w:p>
        </w:tc>
        <w:tc>
          <w:tcPr>
            <w:tcW w:w="1548" w:type="dxa"/>
          </w:tcPr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จำนวนเงิน</w:t>
            </w:r>
          </w:p>
          <w:p w:rsidR="00AE7915" w:rsidRPr="003D0220" w:rsidRDefault="00AE7915" w:rsidP="002C16CD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D022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ที่ขอเบิก</w:t>
            </w:r>
          </w:p>
        </w:tc>
      </w:tr>
      <w:tr w:rsidR="00AE7915" w:rsidRPr="003D0220" w:rsidTr="002C16CD">
        <w:tc>
          <w:tcPr>
            <w:tcW w:w="1080" w:type="dxa"/>
          </w:tcPr>
          <w:p w:rsidR="00AE7915" w:rsidRPr="003D0220" w:rsidRDefault="00AE7915" w:rsidP="002C16CD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420" w:type="dxa"/>
          </w:tcPr>
          <w:p w:rsidR="00AE7915" w:rsidRPr="003D0220" w:rsidRDefault="00AE7915" w:rsidP="002C16CD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700" w:type="dxa"/>
          </w:tcPr>
          <w:p w:rsidR="00AE7915" w:rsidRPr="003D0220" w:rsidRDefault="00AE7915" w:rsidP="002C16C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548" w:type="dxa"/>
          </w:tcPr>
          <w:p w:rsidR="00AE7915" w:rsidRPr="003D0220" w:rsidRDefault="00AE7915" w:rsidP="002C16CD">
            <w:pPr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AE7915" w:rsidRPr="003D0220" w:rsidTr="002C16CD">
        <w:tc>
          <w:tcPr>
            <w:tcW w:w="1080" w:type="dxa"/>
          </w:tcPr>
          <w:p w:rsidR="00AE7915" w:rsidRDefault="00AE7915" w:rsidP="002C16CD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20" w:type="dxa"/>
          </w:tcPr>
          <w:p w:rsidR="00AE7915" w:rsidRDefault="00AE7915" w:rsidP="002C16CD">
            <w:pPr>
              <w:jc w:val="thaiDistribute"/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</w:p>
        </w:tc>
        <w:tc>
          <w:tcPr>
            <w:tcW w:w="2700" w:type="dxa"/>
          </w:tcPr>
          <w:p w:rsidR="00AE7915" w:rsidRDefault="00AE7915" w:rsidP="002C16CD">
            <w:pPr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548" w:type="dxa"/>
          </w:tcPr>
          <w:p w:rsidR="00AE7915" w:rsidRDefault="00AE7915" w:rsidP="002C16CD">
            <w:pPr>
              <w:jc w:val="right"/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</w:p>
        </w:tc>
      </w:tr>
    </w:tbl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  <w:t>จึงเรียนมาเพื่อโปรดพิจารณาอนุมัติ</w:t>
      </w:r>
    </w:p>
    <w:p w:rsidR="00AE7915" w:rsidRPr="00C41116" w:rsidRDefault="00AE7915" w:rsidP="00AE7915">
      <w:pPr>
        <w:jc w:val="thaiDistribute"/>
        <w:rPr>
          <w:rFonts w:ascii="TH Niramit AS" w:hAnsi="TH Niramit AS" w:cs="TH Niramit AS" w:hint="cs"/>
          <w:sz w:val="24"/>
          <w:szCs w:val="24"/>
        </w:rPr>
      </w:pPr>
      <w:bookmarkStart w:id="0" w:name="_GoBack"/>
      <w:bookmarkEnd w:id="0"/>
    </w:p>
    <w:p w:rsidR="00AE7915" w:rsidRPr="00C41116" w:rsidRDefault="00AE7915" w:rsidP="00AE7915">
      <w:pPr>
        <w:jc w:val="thaiDistribute"/>
        <w:rPr>
          <w:rFonts w:ascii="TH Niramit AS" w:hAnsi="TH Niramit AS" w:cs="TH Niramit AS"/>
          <w:sz w:val="24"/>
          <w:szCs w:val="24"/>
        </w:rPr>
      </w:pPr>
    </w:p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0"/>
          <w:szCs w:val="30"/>
        </w:rPr>
      </w:pP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  <w:t xml:space="preserve">      (</w:t>
      </w:r>
      <w:r w:rsidR="009D69BC">
        <w:rPr>
          <w:rFonts w:ascii="TH Niramit AS" w:hAnsi="TH Niramit AS" w:cs="TH Niramit AS"/>
          <w:sz w:val="30"/>
          <w:szCs w:val="30"/>
        </w:rPr>
        <w:t>___________________________</w:t>
      </w:r>
      <w:r w:rsidRPr="003D0220">
        <w:rPr>
          <w:rFonts w:ascii="TH Niramit AS" w:hAnsi="TH Niramit AS" w:cs="TH Niramit AS"/>
          <w:sz w:val="30"/>
          <w:szCs w:val="30"/>
          <w:cs/>
        </w:rPr>
        <w:t>)</w:t>
      </w:r>
    </w:p>
    <w:p w:rsidR="00AE7915" w:rsidRPr="003D0220" w:rsidRDefault="00AE7915" w:rsidP="00AE7915">
      <w:pPr>
        <w:jc w:val="thaiDistribute"/>
        <w:rPr>
          <w:rFonts w:ascii="TH Niramit AS" w:hAnsi="TH Niramit AS" w:cs="TH Niramit AS"/>
          <w:sz w:val="32"/>
          <w:szCs w:val="32"/>
        </w:rPr>
      </w:pP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</w:r>
      <w:r w:rsidRPr="003D0220">
        <w:rPr>
          <w:rFonts w:ascii="TH Niramit AS" w:hAnsi="TH Niramit AS" w:cs="TH Niramit AS"/>
          <w:sz w:val="30"/>
          <w:szCs w:val="30"/>
          <w:cs/>
        </w:rPr>
        <w:tab/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</w:t>
      </w:r>
      <w:r w:rsidR="009D69BC"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 w:rsidR="009D69BC">
        <w:rPr>
          <w:rFonts w:ascii="TH Niramit AS" w:hAnsi="TH Niramit AS" w:cs="TH Niramit AS"/>
          <w:sz w:val="30"/>
          <w:szCs w:val="30"/>
        </w:rPr>
        <w:t>________________________</w:t>
      </w:r>
      <w:r w:rsidRPr="003D0220">
        <w:rPr>
          <w:rFonts w:ascii="TH Niramit AS" w:hAnsi="TH Niramit AS" w:cs="TH Niramit AS"/>
          <w:sz w:val="32"/>
          <w:szCs w:val="32"/>
        </w:rPr>
        <w:t xml:space="preserve"> </w:t>
      </w:r>
    </w:p>
    <w:p w:rsidR="00037EAA" w:rsidRDefault="00037EAA"/>
    <w:sectPr w:rsidR="00037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15"/>
    <w:rsid w:val="00037EAA"/>
    <w:rsid w:val="00212DE6"/>
    <w:rsid w:val="003901F3"/>
    <w:rsid w:val="009D69BC"/>
    <w:rsid w:val="00AB32BB"/>
    <w:rsid w:val="00A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B988"/>
  <w15:chartTrackingRefBased/>
  <w15:docId w15:val="{53698B30-7B3A-4684-B2FC-F4F32411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9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E7915"/>
    <w:pPr>
      <w:keepNext/>
      <w:jc w:val="center"/>
      <w:outlineLvl w:val="2"/>
    </w:pPr>
    <w:rPr>
      <w:rFonts w:ascii="Cordia New" w:hAnsi="Cordia New" w:cs="Cordi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7915"/>
    <w:rPr>
      <w:rFonts w:ascii="Cordia New" w:eastAsia="Times New Roman" w:hAnsi="Cordia New" w:cs="Cordia New"/>
      <w:b/>
      <w:bCs/>
      <w:sz w:val="40"/>
      <w:szCs w:val="40"/>
    </w:rPr>
  </w:style>
  <w:style w:type="paragraph" w:styleId="Header">
    <w:name w:val="header"/>
    <w:basedOn w:val="Normal"/>
    <w:link w:val="HeaderChar"/>
    <w:rsid w:val="00AE7915"/>
    <w:pPr>
      <w:tabs>
        <w:tab w:val="center" w:pos="4153"/>
        <w:tab w:val="right" w:pos="8306"/>
      </w:tabs>
    </w:pPr>
    <w:rPr>
      <w:rFonts w:ascii="CordiaUPC" w:hAnsi="CordiaUPC" w:cs="CordiaUPC"/>
    </w:rPr>
  </w:style>
  <w:style w:type="character" w:customStyle="1" w:styleId="HeaderChar">
    <w:name w:val="Header Char"/>
    <w:basedOn w:val="DefaultParagraphFont"/>
    <w:link w:val="Header"/>
    <w:rsid w:val="00AE7915"/>
    <w:rPr>
      <w:rFonts w:ascii="CordiaUPC" w:eastAsia="Times New Roman" w:hAnsi="CordiaUPC" w:cs="CordiaUP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duangdee</dc:creator>
  <cp:keywords/>
  <dc:description/>
  <cp:lastModifiedBy>siriporn duangdee</cp:lastModifiedBy>
  <cp:revision>5</cp:revision>
  <dcterms:created xsi:type="dcterms:W3CDTF">2023-06-08T03:09:00Z</dcterms:created>
  <dcterms:modified xsi:type="dcterms:W3CDTF">2023-06-08T03:20:00Z</dcterms:modified>
</cp:coreProperties>
</file>