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01D0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แผนปฏิบัติการดำเนินการขับเคลื่อนสู่สำนักงานสีเขียว (</w:t>
      </w:r>
      <w:r w:rsidRPr="009315ED">
        <w:rPr>
          <w:rFonts w:ascii="TH SarabunIT๙" w:hAnsi="TH SarabunIT๙" w:cs="TH SarabunIT๙"/>
          <w:b/>
          <w:bCs/>
          <w:sz w:val="40"/>
          <w:szCs w:val="40"/>
        </w:rPr>
        <w:t xml:space="preserve">Green Office) </w: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คณะพัฒนาการท่องเที่ยว</w:t>
      </w:r>
    </w:p>
    <w:p w14:paraId="0FC6445C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315ED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006554" wp14:editId="6F3BF2BF">
                <wp:simplePos x="0" y="0"/>
                <wp:positionH relativeFrom="column">
                  <wp:posOffset>133350</wp:posOffset>
                </wp:positionH>
                <wp:positionV relativeFrom="page">
                  <wp:posOffset>1628775</wp:posOffset>
                </wp:positionV>
                <wp:extent cx="8229600" cy="318135"/>
                <wp:effectExtent l="0" t="0" r="28575" b="24765"/>
                <wp:wrapTight wrapText="bothSides">
                  <wp:wrapPolygon edited="0">
                    <wp:start x="0" y="0"/>
                    <wp:lineTo x="0" y="21988"/>
                    <wp:lineTo x="21625" y="21988"/>
                    <wp:lineTo x="2162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0264A" w14:textId="77777777" w:rsidR="009F5583" w:rsidRPr="009315ED" w:rsidRDefault="009F5583" w:rsidP="00743C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หมวดที่ 2 การสื่อสารและสร้างจิตสำนึก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06554" id="Rectangle 1" o:spid="_x0000_s1026" style="position:absolute;left:0;text-align:left;margin-left:10.5pt;margin-top:128.25pt;width:9in;height:25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kCagIAAOYEAAAOAAAAZHJzL2Uyb0RvYy54bWysVEtPGzEQvlfqf7B8L7sJgcCKDYqIUlVC&#10;gAQVZ8drZy351bGT3fTXd+xdwqOcqu7BmfG8P3+Tq+veaLIXEJSzNZ2clJQIy12j7LamP5/W3y4o&#10;CZHZhmlnRU0PItDrxdcvV52vxNS1TjcCCCaxoep8TdsYfVUUgbfCsHDivLBolA4Mi6jCtmiAdZjd&#10;6GJaludF56Dx4LgIAW9Xg5Eucn4pBY/3UgYRia4p9hbzCfncpLNYXLFqC8y3io9tsH/owjBlsegx&#10;1YpFRnag/kplFAcXnIwn3JnCSam4yDPgNJPywzSPLfMiz4LgBH+EKfy/tPxu/+gfAGHofKgCimmK&#10;XoJJv9gf6TNYhyNYoo+E4+XFdHp5XiKmHG2nk4vJ6VlCs3iN9hDid+EMSUJNAR8jY8T2tyEOri8u&#10;qVhwWjVrpXVWDuFGA9kzfDd87sZ1lGgWIl7WdJ2/sdq7MG1JhzScznNjDAklNYvYo/FNTYPdUsL0&#10;FpnKI+Re3kUH2G6OVeflcjWbf1YkNb1ioR26yxmSG6uMikhmrQyiU6ZvjNY2WUWm4zj6K9pJiv2m&#10;H59g45rDAxBwA1WD52uF9W5x9gcGyE1EHPct3uMhtcNp3ShR0jr4/dl98kfKoJWSDrmOSPzaMRAI&#10;6Q+LZLqczGZpObIyO5tPUYG3ls1bi92ZG4fPMsHN9jyLyT/qF1GCM8+4lstUFU3Mcqw9YD4qN3HY&#10;QVxsLpbL7IYL4Vm8tY+ep+QJsoT0U//MwI8cisi+O/eyF6z6QKXBN0Vat9xFJ1XmWYJ4wBX5mRRc&#10;pszUcfHTtr7Vs9fr39PiDwAAAP//AwBQSwMEFAAGAAgAAAAhAEd5eHXhAAAACwEAAA8AAABkcnMv&#10;ZG93bnJldi54bWxMj8FOw0AMRO9I/MPKSFwQ3aShKQrZVBUS4lJUUfoBbtYkgaw3ym7b8Pe4JzhZ&#10;9ozGb8rV5Hp1ojF0ng2kswQUce1tx42B/cfL/SOoEJEt9p7JwA8FWFXXVyUW1p/5nU672CgJ4VCg&#10;gTbGodA61C05DDM/EIv26UeHUdax0XbEs4S7Xs+TJNcOO5YPLQ703FL9vTs6A7VefuEmW2+zu254&#10;fdjHt43PrTG3N9P6CVSkKf6Z4YIv6FAJ08Ef2QbVG5inUiXKXOQLUBdDli7ldDCQJXkOuir1/w7V&#10;LwAAAP//AwBQSwECLQAUAAYACAAAACEAtoM4kv4AAADhAQAAEwAAAAAAAAAAAAAAAAAAAAAAW0Nv&#10;bnRlbnRfVHlwZXNdLnhtbFBLAQItABQABgAIAAAAIQA4/SH/1gAAAJQBAAALAAAAAAAAAAAAAAAA&#10;AC8BAABfcmVscy8ucmVsc1BLAQItABQABgAIAAAAIQBxoHkCagIAAOYEAAAOAAAAAAAAAAAAAAAA&#10;AC4CAABkcnMvZTJvRG9jLnhtbFBLAQItABQABgAIAAAAIQBHeXh14QAAAAsBAAAPAAAAAAAAAAAA&#10;AAAAAMQEAABkcnMvZG93bnJldi54bWxQSwUGAAAAAAQABADzAAAA0gUAAAAA&#10;" fillcolor="window" strokecolor="#70ad47" strokeweight="1pt">
                <v:textbox>
                  <w:txbxContent>
                    <w:p w14:paraId="0E10264A" w14:textId="77777777" w:rsidR="009F5583" w:rsidRPr="009315ED" w:rsidRDefault="009F5583" w:rsidP="00743C6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หมวดที่ 2 การสื่อสารและสร้างจิตสำนึก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พ.ศ.2567</w:t>
      </w:r>
    </w:p>
    <w:tbl>
      <w:tblPr>
        <w:tblStyle w:val="a3"/>
        <w:tblpPr w:leftFromText="180" w:rightFromText="180" w:vertAnchor="page" w:horzAnchor="margin" w:tblpX="265" w:tblpY="351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317C8B" w:rsidRPr="009315ED" w14:paraId="4E28565E" w14:textId="77777777" w:rsidTr="003C60BD">
        <w:tc>
          <w:tcPr>
            <w:tcW w:w="4675" w:type="dxa"/>
            <w:vMerge w:val="restart"/>
            <w:shd w:val="clear" w:color="auto" w:fill="00B050"/>
          </w:tcPr>
          <w:p w14:paraId="44392EF3" w14:textId="77777777" w:rsidR="00317C8B" w:rsidRPr="009315ED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0CAFC96" w14:textId="77777777" w:rsidR="00317C8B" w:rsidRPr="009315ED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4950" w:type="dxa"/>
            <w:gridSpan w:val="11"/>
            <w:shd w:val="clear" w:color="auto" w:fill="00B050"/>
          </w:tcPr>
          <w:p w14:paraId="1950BAD3" w14:textId="6F4B3465" w:rsidR="00317C8B" w:rsidRPr="00971363" w:rsidRDefault="00317C8B" w:rsidP="00317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491BE4E1" w14:textId="77777777" w:rsidR="00317C8B" w:rsidRPr="009315ED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17C8B" w:rsidRPr="009315ED" w14:paraId="35172D75" w14:textId="77777777" w:rsidTr="009F5583">
        <w:trPr>
          <w:cantSplit/>
          <w:trHeight w:val="602"/>
        </w:trPr>
        <w:tc>
          <w:tcPr>
            <w:tcW w:w="4675" w:type="dxa"/>
            <w:vMerge/>
          </w:tcPr>
          <w:p w14:paraId="7C862AB0" w14:textId="77777777" w:rsidR="00317C8B" w:rsidRPr="009315ED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42209A46" w14:textId="77777777" w:rsidR="00317C8B" w:rsidRPr="009315ED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77CB3E7A" w14:textId="0F2C3790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B28C05C" w14:textId="27946D5D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56874F1" w14:textId="64ECD182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35B347E" w14:textId="475E4431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CF991D4" w14:textId="4C0A2C7E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D5C3381" w14:textId="3891F4EE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530AC43" w14:textId="63BA09EC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74D5C5B" w14:textId="050A7117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DDCFCFA" w14:textId="4E0873FC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1E1EEA4" w14:textId="437EAE74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38CF21A" w14:textId="49FECECB" w:rsidR="00317C8B" w:rsidRPr="009315ED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1530" w:type="dxa"/>
            <w:vMerge/>
          </w:tcPr>
          <w:p w14:paraId="3130B832" w14:textId="77777777" w:rsidR="00317C8B" w:rsidRPr="009315ED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14:paraId="53DEEA60" w14:textId="77777777" w:rsidTr="009F5583">
        <w:tc>
          <w:tcPr>
            <w:tcW w:w="13135" w:type="dxa"/>
            <w:gridSpan w:val="15"/>
            <w:shd w:val="clear" w:color="auto" w:fill="E2EFD9" w:themeFill="accent6" w:themeFillTint="33"/>
          </w:tcPr>
          <w:p w14:paraId="5537AC6E" w14:textId="77777777" w:rsidR="000B4CB8" w:rsidRPr="00971363" w:rsidRDefault="00743C6F" w:rsidP="009F55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การอบรมให้ความรู้และประเมินความเข้าใจ</w:t>
            </w:r>
          </w:p>
        </w:tc>
      </w:tr>
      <w:tr w:rsidR="000B4CB8" w:rsidRPr="009315ED" w14:paraId="012F5DB5" w14:textId="77777777" w:rsidTr="003B0804">
        <w:trPr>
          <w:trHeight w:val="2600"/>
        </w:trPr>
        <w:tc>
          <w:tcPr>
            <w:tcW w:w="4675" w:type="dxa"/>
            <w:vMerge w:val="restart"/>
          </w:tcPr>
          <w:p w14:paraId="4F2D3F1C" w14:textId="21BA29A3" w:rsidR="000B4CB8" w:rsidRPr="00971363" w:rsidRDefault="00743C6F" w:rsidP="00743C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2.1.1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หนดแผน</w:t>
            </w:r>
            <w:r w:rsidR="00387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การเผยแพร่หลักสูตร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รฝึกอบรม </w:t>
            </w:r>
            <w:r w:rsidR="00387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กำกับติดตามผลการฝึกอบรม 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และบันทึกประวัตก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รฝึกอบรม</w:t>
            </w:r>
            <w:r w:rsidR="00387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43C6F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คณบดีคณะพัฒนาการท่องเที่ยว</w:t>
            </w:r>
          </w:p>
          <w:p w14:paraId="15DB0318" w14:textId="511764B8" w:rsidR="00743C6F" w:rsidRPr="003B0804" w:rsidRDefault="00743C6F" w:rsidP="00743C6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ระบุหลักสูตรก</w:t>
            </w:r>
            <w:r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รอบรมลงในแผน</w:t>
            </w:r>
          </w:p>
          <w:p w14:paraId="0E12751B" w14:textId="7487A1A0" w:rsidR="00743C6F" w:rsidRPr="003B0804" w:rsidRDefault="004951A8" w:rsidP="00743C6F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การเผยแพร่</w:t>
            </w:r>
            <w:r w:rsidR="00743C6F"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โดยหลักสูตรมีร</w:t>
            </w:r>
            <w:r w:rsidR="00743C6F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="00743C6F"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ยละเอียดอย่</w:t>
            </w:r>
            <w:r w:rsidR="00743C6F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="00743C6F"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งน้อย ด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ัง</w:t>
            </w:r>
            <w:r w:rsidR="00743C6F"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นี้</w:t>
            </w:r>
          </w:p>
          <w:p w14:paraId="752347ED" w14:textId="77777777" w:rsidR="00743C6F" w:rsidRPr="003B0804" w:rsidRDefault="00743C6F" w:rsidP="003B0804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- คว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มส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คัญของส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กง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นสีเขียว</w:t>
            </w:r>
          </w:p>
          <w:p w14:paraId="658B3500" w14:textId="77777777" w:rsidR="00743C6F" w:rsidRPr="003B0804" w:rsidRDefault="00743C6F" w:rsidP="003B0804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- ก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รใช้พลังง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นและทรัพย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กรอย่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งมีประสิทธิภ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พ</w:t>
            </w:r>
          </w:p>
          <w:p w14:paraId="287D1C0A" w14:textId="77777777" w:rsidR="00743C6F" w:rsidRPr="003B0804" w:rsidRDefault="00743C6F" w:rsidP="003B0804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- ก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รจัดกำรมลพิษและของเสีย</w:t>
            </w:r>
          </w:p>
          <w:p w14:paraId="62A979B5" w14:textId="77777777" w:rsidR="00743C6F" w:rsidRPr="003B0804" w:rsidRDefault="00743C6F" w:rsidP="003B0804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- ก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รจัดซื้อจัดจ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งที่เป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็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นมิตรกับสิ่งแวดล้อม</w:t>
            </w:r>
          </w:p>
          <w:p w14:paraId="1AAEF8F0" w14:textId="77777777" w:rsidR="000B4CB8" w:rsidRPr="003B0804" w:rsidRDefault="00743C6F" w:rsidP="003B0804">
            <w:pPr>
              <w:pStyle w:val="a4"/>
              <w:rPr>
                <w:rFonts w:ascii="TH SarabunIT๙" w:hAnsi="TH SarabunIT๙" w:cs="TH SarabunIT๙"/>
                <w:sz w:val="24"/>
                <w:szCs w:val="24"/>
              </w:rPr>
            </w:pP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- ก</w:t>
            </w:r>
            <w:r w:rsidR="003B0804" w:rsidRPr="003B08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๊า</w:t>
            </w:r>
            <w:r w:rsidRPr="003B0804">
              <w:rPr>
                <w:rFonts w:ascii="TH SarabunIT๙" w:hAnsi="TH SarabunIT๙" w:cs="TH SarabunIT๙"/>
                <w:sz w:val="24"/>
                <w:szCs w:val="24"/>
                <w:cs/>
              </w:rPr>
              <w:t>ซเรือนกระจก</w:t>
            </w:r>
          </w:p>
          <w:p w14:paraId="5CB12F21" w14:textId="61BDEB16" w:rsidR="003B0804" w:rsidRDefault="004951A8" w:rsidP="003B0804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กำกับติดตามผู้เข้าร่วมอบรม</w:t>
            </w:r>
            <w:r w:rsidR="003B0804" w:rsidRPr="003B0804">
              <w:rPr>
                <w:rFonts w:ascii="TH SarabunIT๙" w:hAnsi="TH SarabunIT๙" w:cs="TH SarabunIT๙"/>
                <w:sz w:val="28"/>
                <w:cs/>
              </w:rPr>
              <w:t xml:space="preserve"> เช่น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="003B0804" w:rsidRPr="003B080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B0804" w:rsidRPr="003B0804">
              <w:rPr>
                <w:rFonts w:ascii="TH SarabunIT๙" w:hAnsi="TH SarabunIT๙" w:cs="TH SarabunIT๙"/>
                <w:sz w:val="28"/>
                <w:cs/>
              </w:rPr>
              <w:t>เป็นต</w:t>
            </w:r>
            <w:r w:rsidR="003B0804" w:rsidRPr="003B0804">
              <w:rPr>
                <w:rFonts w:ascii="TH SarabunIT๙" w:hAnsi="TH SarabunIT๙" w:cs="TH SarabunIT๙" w:hint="cs"/>
                <w:sz w:val="28"/>
                <w:cs/>
              </w:rPr>
              <w:t>้น</w:t>
            </w:r>
          </w:p>
          <w:p w14:paraId="1469E08E" w14:textId="77777777" w:rsidR="003B0804" w:rsidRPr="003B0804" w:rsidRDefault="003B0804" w:rsidP="003B0804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</w:rPr>
            </w:pPr>
            <w:r w:rsidRPr="003B0804">
              <w:rPr>
                <w:rFonts w:ascii="TH SarabunIT๙" w:hAnsi="TH SarabunIT๙" w:cs="TH SarabunIT๙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B0804">
              <w:rPr>
                <w:rFonts w:ascii="TH SarabunIT๙" w:hAnsi="TH SarabunIT๙" w:cs="TH SarabunIT๙"/>
                <w:sz w:val="28"/>
                <w:cs/>
              </w:rPr>
              <w:t>ประวัตก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8"/>
                <w:cs/>
              </w:rPr>
              <w:t>รอบรมของบุคล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28"/>
                <w:cs/>
              </w:rPr>
              <w:t>กร</w:t>
            </w:r>
          </w:p>
          <w:p w14:paraId="3CD859B7" w14:textId="77777777" w:rsidR="003B0804" w:rsidRPr="003B0804" w:rsidRDefault="003B0804" w:rsidP="003B08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52F688D0" w14:textId="77777777" w:rsidR="000B4CB8" w:rsidRPr="00971363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B0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/ปี</w:t>
            </w:r>
          </w:p>
        </w:tc>
        <w:tc>
          <w:tcPr>
            <w:tcW w:w="990" w:type="dxa"/>
          </w:tcPr>
          <w:p w14:paraId="56EB6A67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205DDF44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4AF21E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374E80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ECB6A07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3D31EA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57218" w14:textId="28D03A48" w:rsidR="00317C8B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  <w:p w14:paraId="68FE67BD" w14:textId="77777777" w:rsidR="00317C8B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F6D2D" w14:textId="77777777" w:rsidR="00317C8B" w:rsidRPr="009315ED" w:rsidRDefault="00317C8B" w:rsidP="009F55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FC4100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5654FA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06A23B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8AA01A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2CEA39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22724F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B88263B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14:paraId="079FD38F" w14:textId="77777777" w:rsidTr="009F5583">
        <w:trPr>
          <w:trHeight w:val="710"/>
        </w:trPr>
        <w:tc>
          <w:tcPr>
            <w:tcW w:w="4675" w:type="dxa"/>
            <w:vMerge/>
          </w:tcPr>
          <w:p w14:paraId="112AAC0B" w14:textId="77777777" w:rsidR="000B4CB8" w:rsidRPr="00971363" w:rsidRDefault="000B4CB8" w:rsidP="009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2D16D9D2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0AF18A1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3850B7AF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A398FB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3097F2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41F2AF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080044" w14:textId="292CCFDB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07FED845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BB7EF2" w14:textId="59631DD8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7201FD5E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161EC8B" w14:textId="6A4C143F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34BC71D4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67A9FB" w14:textId="4909F49B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1530" w:type="dxa"/>
            <w:vMerge/>
          </w:tcPr>
          <w:p w14:paraId="6FF0E576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14:paraId="04CD5966" w14:textId="77777777" w:rsidTr="009F5583">
        <w:trPr>
          <w:trHeight w:val="1493"/>
        </w:trPr>
        <w:tc>
          <w:tcPr>
            <w:tcW w:w="4675" w:type="dxa"/>
            <w:vMerge/>
          </w:tcPr>
          <w:p w14:paraId="1983D9D0" w14:textId="77777777" w:rsidR="000B4CB8" w:rsidRPr="00972668" w:rsidRDefault="000B4CB8" w:rsidP="009F55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247B143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3685A17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1554FCD9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74D829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959A1A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459F00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F1AEBF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C9B6DE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9488E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E12443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38EC6B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8D282B0" w14:textId="0FB24805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7EEC6E27" w14:textId="38AEC149" w:rsidR="000B4CB8" w:rsidRPr="009315ED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1530" w:type="dxa"/>
            <w:vMerge/>
          </w:tcPr>
          <w:p w14:paraId="4F4AD4AA" w14:textId="77777777" w:rsidR="000B4CB8" w:rsidRPr="009315ED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EB5726" w14:textId="77777777" w:rsidR="000B4CB8" w:rsidRDefault="000B4CB8" w:rsidP="000B4CB8">
      <w:pPr>
        <w:tabs>
          <w:tab w:val="left" w:pos="3525"/>
        </w:tabs>
        <w:rPr>
          <w:cs/>
        </w:rPr>
      </w:pPr>
      <w:r>
        <w:rPr>
          <w:cs/>
        </w:rPr>
        <w:tab/>
      </w:r>
    </w:p>
    <w:tbl>
      <w:tblPr>
        <w:tblStyle w:val="TableGrid1"/>
        <w:tblpPr w:leftFromText="180" w:rightFromText="180" w:vertAnchor="page" w:horzAnchor="margin" w:tblpX="265" w:tblpY="351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317C8B" w:rsidRPr="00972668" w14:paraId="73C8CA1C" w14:textId="77777777" w:rsidTr="007D4E3A">
        <w:tc>
          <w:tcPr>
            <w:tcW w:w="4675" w:type="dxa"/>
            <w:vMerge w:val="restart"/>
            <w:shd w:val="clear" w:color="auto" w:fill="00B050"/>
          </w:tcPr>
          <w:p w14:paraId="637B3660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08E1FE75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4950" w:type="dxa"/>
            <w:gridSpan w:val="11"/>
            <w:shd w:val="clear" w:color="auto" w:fill="00B050"/>
          </w:tcPr>
          <w:p w14:paraId="485EAF67" w14:textId="36CED705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737BE9E4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17C8B" w:rsidRPr="00972668" w14:paraId="56532940" w14:textId="77777777" w:rsidTr="009F558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14:paraId="78FE7ECB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14:paraId="56531DDE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4DADABAF" w14:textId="08C40643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AA030D8" w14:textId="696E6498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E7E80E6" w14:textId="24C8CDBA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623B466" w14:textId="148E63CA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2CC736A" w14:textId="7D6DBAB5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874727D" w14:textId="2FF1E019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658FC1A" w14:textId="3CB756ED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ECC515A" w14:textId="59549F9E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F59D6B6" w14:textId="23B6FB20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48F0F69" w14:textId="710EE3CE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F4EFC65" w14:textId="181580C9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1530" w:type="dxa"/>
            <w:vMerge/>
            <w:shd w:val="clear" w:color="auto" w:fill="00B050"/>
          </w:tcPr>
          <w:p w14:paraId="443592F2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0804" w:rsidRPr="00972668" w14:paraId="0A9720F6" w14:textId="77777777" w:rsidTr="003B0804">
        <w:trPr>
          <w:trHeight w:val="458"/>
        </w:trPr>
        <w:tc>
          <w:tcPr>
            <w:tcW w:w="13135" w:type="dxa"/>
            <w:gridSpan w:val="1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5376E82" w14:textId="77777777" w:rsidR="003B0804" w:rsidRPr="003B0804" w:rsidRDefault="003B0804" w:rsidP="009F558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2.2 การรณรงค์และประชาสัมพันธ์แก่บุคลากร</w:t>
            </w:r>
          </w:p>
        </w:tc>
      </w:tr>
      <w:tr w:rsidR="000B4CB8" w:rsidRPr="00972668" w14:paraId="3ADC897B" w14:textId="77777777" w:rsidTr="003B0804">
        <w:trPr>
          <w:trHeight w:val="1530"/>
        </w:trPr>
        <w:tc>
          <w:tcPr>
            <w:tcW w:w="4675" w:type="dxa"/>
            <w:vMerge w:val="restart"/>
            <w:tcBorders>
              <w:top w:val="single" w:sz="4" w:space="0" w:color="auto"/>
            </w:tcBorders>
          </w:tcPr>
          <w:p w14:paraId="62D82587" w14:textId="77777777" w:rsidR="003B0804" w:rsidRPr="003B0804" w:rsidRDefault="003B0804" w:rsidP="003B0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0804">
              <w:rPr>
                <w:rFonts w:ascii="TH SarabunIT๙" w:hAnsi="TH SarabunIT๙" w:cs="TH SarabunIT๙"/>
                <w:sz w:val="32"/>
                <w:szCs w:val="32"/>
              </w:rPr>
              <w:t>2.2.1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หนดผู้รับผิดชอบและแนวท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งสื่อส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192493AC" w14:textId="77777777" w:rsidR="003B0804" w:rsidRDefault="003B0804" w:rsidP="003B0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นสิ่งแวดล้อมทั้งภ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ยในและภ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48944D97" w14:textId="77777777" w:rsidR="00051D25" w:rsidRPr="003B0804" w:rsidRDefault="00051D25" w:rsidP="003B08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DC9253" w14:textId="44E5D340" w:rsidR="00051D25" w:rsidRPr="00051D25" w:rsidRDefault="00051D25" w:rsidP="00051D25">
            <w:pPr>
              <w:pStyle w:val="a4"/>
              <w:numPr>
                <w:ilvl w:val="0"/>
                <w:numId w:val="25"/>
              </w:numPr>
              <w:ind w:left="0" w:firstLine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หนดกลุ่มเป้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ยรับเรื่องสื่อส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 (ผู้ที่เกี่ยวข้อง ที่อยู่ภ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ยในและภ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ยนอกส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น)</w:t>
            </w:r>
          </w:p>
          <w:p w14:paraId="2B41E8FB" w14:textId="293950C6" w:rsidR="003B0804" w:rsidRPr="003B0804" w:rsidRDefault="003B0804" w:rsidP="003B0804">
            <w:pPr>
              <w:pStyle w:val="a4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รสื่อส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</w:t>
            </w:r>
            <w:r w:rsidRPr="003B0804">
              <w:rPr>
                <w:rFonts w:ascii="TH SarabunIT๙" w:hAnsi="TH SarabunIT๙" w:cs="TH SarabunIT๙"/>
                <w:sz w:val="32"/>
                <w:szCs w:val="32"/>
                <w:cs/>
              </w:rPr>
              <w:t>นสิ่งแวดล้อม เสนอ</w:t>
            </w:r>
          </w:p>
          <w:p w14:paraId="1A93A134" w14:textId="77777777" w:rsidR="003B0804" w:rsidRPr="003B0804" w:rsidRDefault="009F5583" w:rsidP="003B0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คณบดีคณะพัฒนาการท่องเที่ยว</w:t>
            </w:r>
          </w:p>
          <w:p w14:paraId="6199F604" w14:textId="77777777" w:rsidR="009F5583" w:rsidRDefault="003B0804" w:rsidP="009F5583">
            <w:pPr>
              <w:pStyle w:val="a4"/>
              <w:numPr>
                <w:ilvl w:val="0"/>
                <w:numId w:val="25"/>
              </w:numPr>
              <w:ind w:left="0" w:firstLine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หนดกลุ่มเป้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หม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ยรับเรื่องสื่อส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 (ผู้ที่เกี่ยวข้อง ที่อยู่ภ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ยในและภ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ยนอกส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น)</w:t>
            </w:r>
          </w:p>
          <w:p w14:paraId="5F544E1D" w14:textId="77777777" w:rsidR="000B4CB8" w:rsidRDefault="003B0804" w:rsidP="009F5583">
            <w:pPr>
              <w:pStyle w:val="a4"/>
              <w:numPr>
                <w:ilvl w:val="0"/>
                <w:numId w:val="25"/>
              </w:numPr>
              <w:ind w:left="0" w:firstLine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หนดผู้รับผิดชอบในก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รสื่อส</w:t>
            </w:r>
            <w:r w:rsidR="00051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404776AB" w14:textId="77777777" w:rsid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A7CCA" w14:textId="77777777" w:rsid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FB602" w14:textId="77777777" w:rsid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AE2650" w14:textId="77777777" w:rsid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E3C9C" w14:textId="77777777" w:rsid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FD7E2" w14:textId="778D8F2A" w:rsidR="00051D25" w:rsidRPr="00051D25" w:rsidRDefault="00051D25" w:rsidP="00051D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14:paraId="4589F08A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  <w:p w14:paraId="57DDA623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B7BE8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D6267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4CB49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775609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2C58AF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31201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6A7E0" w14:textId="77777777" w:rsidR="000B4CB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30B6D" w14:textId="77777777" w:rsidR="000B4CB8" w:rsidRPr="00972668" w:rsidRDefault="000B4CB8" w:rsidP="000B4C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59A2047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4D508C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BF857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706D77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244765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D3CD60" w14:textId="47DFF8A0" w:rsidR="000B4CB8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0F7AB412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5AC1FF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D13AF7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CFDBC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2FA7D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473D5E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E0A43ED" w14:textId="77777777" w:rsidR="000B4CB8" w:rsidRPr="00972668" w:rsidRDefault="000B4CB8" w:rsidP="009F5583"/>
        </w:tc>
      </w:tr>
      <w:tr w:rsidR="000B4CB8" w:rsidRPr="00972668" w14:paraId="743A17CE" w14:textId="77777777" w:rsidTr="009F5583">
        <w:trPr>
          <w:trHeight w:val="3122"/>
        </w:trPr>
        <w:tc>
          <w:tcPr>
            <w:tcW w:w="4675" w:type="dxa"/>
            <w:vMerge/>
          </w:tcPr>
          <w:p w14:paraId="3992F7DE" w14:textId="77777777" w:rsidR="000B4CB8" w:rsidRPr="00972668" w:rsidRDefault="000B4CB8" w:rsidP="009F55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63BE4B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2C28EAF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0CE8A49F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002175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105A1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5D4DB2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7A6C9E" w14:textId="1541D478" w:rsidR="000B4CB8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C8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23A5EA21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F13A9D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684DC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7C20CF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037F6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3BD3A9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833BF2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7C8B" w:rsidRPr="00972668" w14:paraId="5CCDB56A" w14:textId="77777777" w:rsidTr="006346D0">
        <w:tc>
          <w:tcPr>
            <w:tcW w:w="4675" w:type="dxa"/>
            <w:vMerge w:val="restart"/>
            <w:shd w:val="clear" w:color="auto" w:fill="00B050"/>
          </w:tcPr>
          <w:p w14:paraId="73B040C7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73251023"/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4BB217BD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4950" w:type="dxa"/>
            <w:gridSpan w:val="11"/>
            <w:shd w:val="clear" w:color="auto" w:fill="00B050"/>
          </w:tcPr>
          <w:p w14:paraId="2B51A9CF" w14:textId="78B7960E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76EC2829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17C8B" w:rsidRPr="00972668" w14:paraId="3DA7AF5D" w14:textId="77777777" w:rsidTr="009F5583">
        <w:trPr>
          <w:cantSplit/>
          <w:trHeight w:val="602"/>
        </w:trPr>
        <w:tc>
          <w:tcPr>
            <w:tcW w:w="4675" w:type="dxa"/>
            <w:vMerge/>
            <w:shd w:val="clear" w:color="auto" w:fill="00B050"/>
          </w:tcPr>
          <w:p w14:paraId="5AB57B8C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shd w:val="clear" w:color="auto" w:fill="00B050"/>
          </w:tcPr>
          <w:p w14:paraId="7F51941B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77ABBF60" w14:textId="4EEECCB1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2D9B18D" w14:textId="4E189BF4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47D2273" w14:textId="7130C521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F9F6069" w14:textId="76CABA56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0424C52" w14:textId="01CC6721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A76DE20" w14:textId="3B568258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D3440AC" w14:textId="4108CE76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8A1F886" w14:textId="3FC55F03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8C81833" w14:textId="0FDB2C7E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F554F78" w14:textId="3E641D39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6D67A7F" w14:textId="24B7E895" w:rsidR="00317C8B" w:rsidRPr="00972668" w:rsidRDefault="00317C8B" w:rsidP="00317C8B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1530" w:type="dxa"/>
            <w:vMerge/>
            <w:shd w:val="clear" w:color="auto" w:fill="00B050"/>
          </w:tcPr>
          <w:p w14:paraId="7D26340C" w14:textId="77777777" w:rsidR="00317C8B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14:paraId="1DF9C5AB" w14:textId="77777777" w:rsidTr="00317C8B">
        <w:trPr>
          <w:trHeight w:val="1692"/>
        </w:trPr>
        <w:tc>
          <w:tcPr>
            <w:tcW w:w="4675" w:type="dxa"/>
            <w:vMerge w:val="restart"/>
          </w:tcPr>
          <w:p w14:paraId="64FF5820" w14:textId="6B8A1376" w:rsidR="009F5583" w:rsidRPr="009F5583" w:rsidRDefault="009F5583" w:rsidP="009F558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</w:rPr>
              <w:t>2.2.2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รรณรงค์</w:t>
            </w:r>
            <w:r w:rsidR="00051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เพื่อสร้างจิตสำนึกด้านสิ่งแวดล้อม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ู้ตามที่กำหนด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 2.2.1</w:t>
            </w:r>
          </w:p>
          <w:p w14:paraId="32E4BF8F" w14:textId="24C5616A" w:rsidR="009F5583" w:rsidRDefault="009F5583" w:rsidP="009F5583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มีก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รรณรงค์</w:t>
            </w:r>
            <w:r w:rsidR="00051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หนดในข้อ 2.2.1 โดยมีเอกส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รประช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นช่องท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งต่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ง ๆ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มห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ัว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ข้อ 2.2.1</w:t>
            </w:r>
          </w:p>
          <w:p w14:paraId="0C959510" w14:textId="5CF32EC3" w:rsidR="00E942E1" w:rsidRDefault="009F5583" w:rsidP="009F5583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="00051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ผลการรับรู้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051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สร้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งจิตส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นึกด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นสิ่งแวดล้อม พร้อมร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F5583">
              <w:rPr>
                <w:rFonts w:ascii="TH SarabunIT๙" w:hAnsi="TH SarabunIT๙" w:cs="TH SarabunIT๙"/>
                <w:sz w:val="32"/>
                <w:szCs w:val="32"/>
                <w:cs/>
              </w:rPr>
              <w:t>นสรุปแบบ</w:t>
            </w:r>
          </w:p>
          <w:p w14:paraId="61843E8F" w14:textId="77777777" w:rsidR="000B4CB8" w:rsidRDefault="009F5583" w:rsidP="00E942E1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รติดต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มแผนก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รด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029286BF" w14:textId="77777777" w:rsidR="00E942E1" w:rsidRPr="00317C8B" w:rsidRDefault="00E942E1" w:rsidP="00317C8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4A480A9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 w:rsidR="009F5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และทุกครั้งที่มีการเปลี่ยนแปลง</w:t>
            </w:r>
          </w:p>
        </w:tc>
        <w:tc>
          <w:tcPr>
            <w:tcW w:w="990" w:type="dxa"/>
          </w:tcPr>
          <w:p w14:paraId="48CB9F26" w14:textId="69E50F7C" w:rsidR="000B4CB8" w:rsidRPr="00972668" w:rsidRDefault="00317C8B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46A5402F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9C1A93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B44887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4F35B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CB883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347EF6" w14:textId="56F4FCA1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6EF7A85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02E183" w14:textId="270208D4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3F921D7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80D430" w14:textId="163200C6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6059289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57777CC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7C8B" w:rsidRPr="00972668" w14:paraId="0F262F54" w14:textId="77777777" w:rsidTr="00317C8B">
        <w:trPr>
          <w:trHeight w:val="992"/>
        </w:trPr>
        <w:tc>
          <w:tcPr>
            <w:tcW w:w="4675" w:type="dxa"/>
            <w:vMerge/>
          </w:tcPr>
          <w:p w14:paraId="53BEA178" w14:textId="77777777" w:rsidR="00317C8B" w:rsidRPr="009F5583" w:rsidRDefault="00317C8B" w:rsidP="009F558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3455D4C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7190B3F" w14:textId="650BE373" w:rsidR="00317C8B" w:rsidRPr="00972668" w:rsidRDefault="00317C8B" w:rsidP="00317C8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06D1332D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A4FD2C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9140D3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70AF34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FE1B7C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71235D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666CEB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6D4DCF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4EE141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D245965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866F46" w14:textId="25F61F41" w:rsidR="00317C8B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1530" w:type="dxa"/>
            <w:vMerge/>
          </w:tcPr>
          <w:p w14:paraId="1E67CCBD" w14:textId="77777777" w:rsidR="00317C8B" w:rsidRPr="00972668" w:rsidRDefault="00317C8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14:paraId="1190D0B7" w14:textId="77777777" w:rsidTr="009F5583">
        <w:trPr>
          <w:trHeight w:val="930"/>
        </w:trPr>
        <w:tc>
          <w:tcPr>
            <w:tcW w:w="4675" w:type="dxa"/>
            <w:vMerge/>
          </w:tcPr>
          <w:p w14:paraId="1220E486" w14:textId="77777777" w:rsidR="000B4CB8" w:rsidRPr="00972668" w:rsidRDefault="000B4CB8" w:rsidP="009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2EBB363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74D941C" w14:textId="77777777" w:rsidR="000B4CB8" w:rsidRPr="00972668" w:rsidRDefault="000B4CB8" w:rsidP="00317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7637EA62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27A75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4A8FB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7734C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31322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5CE26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671930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3DF2A5" w14:textId="71719FEB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52928439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E7683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958981" w14:textId="42C53991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1530" w:type="dxa"/>
            <w:vMerge/>
          </w:tcPr>
          <w:p w14:paraId="0CC8E1F3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14:paraId="0588451E" w14:textId="77777777" w:rsidTr="00E942E1">
        <w:trPr>
          <w:trHeight w:val="1853"/>
        </w:trPr>
        <w:tc>
          <w:tcPr>
            <w:tcW w:w="4675" w:type="dxa"/>
            <w:vMerge w:val="restart"/>
          </w:tcPr>
          <w:p w14:paraId="44087408" w14:textId="77777777" w:rsidR="006646D7" w:rsidRPr="00E942E1" w:rsidRDefault="006646D7" w:rsidP="006646D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E942E1">
              <w:rPr>
                <w:rFonts w:ascii="TH SarabunIT๙" w:hAnsi="TH SarabunIT๙" w:cs="TH SarabunIT๙"/>
                <w:sz w:val="32"/>
                <w:szCs w:val="32"/>
              </w:rPr>
              <w:t>2.2.4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มีช่องทำงรับข้อเสนอแนะ/ข้อค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นสิ่งแวดล้อม และน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 โดยต้องมีแนวท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13582702" w14:textId="53B10C50" w:rsidR="006646D7" w:rsidRDefault="006646D7" w:rsidP="006646D7">
            <w:pPr>
              <w:pStyle w:val="a4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งรับข้อเสนอแนะ/ข้อค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และแนวท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รรับข้อเสนอแนะ/ข้อค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ิดเ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ห็นด้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นสิ่งแวดล้อม </w:t>
            </w:r>
          </w:p>
          <w:p w14:paraId="37DD31DF" w14:textId="77777777" w:rsidR="006646D7" w:rsidRDefault="006646D7" w:rsidP="006646D7">
            <w:pPr>
              <w:pStyle w:val="a4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หนดผู้รับผิดชอบในก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42E1">
              <w:rPr>
                <w:rFonts w:ascii="TH SarabunIT๙" w:hAnsi="TH SarabunIT๙" w:cs="TH SarabunIT๙"/>
                <w:sz w:val="32"/>
                <w:szCs w:val="32"/>
                <w:cs/>
              </w:rPr>
              <w:t>รรับข้อเสนอแนะ/ข้อค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เห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031C967D" w14:textId="77777777" w:rsidR="00E942E1" w:rsidRDefault="006646D7" w:rsidP="006646D7">
            <w:pPr>
              <w:pStyle w:val="a4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มีก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นข้อเสนอแนะ/ข้อค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เห็นและก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รแก่ผู้บร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C6E4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6F8CEC3A" w14:textId="77777777" w:rsidR="006646D7" w:rsidRDefault="006646D7" w:rsidP="006646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5D2E9" w14:textId="48E6D3FB" w:rsidR="006646D7" w:rsidRPr="006646D7" w:rsidRDefault="006646D7" w:rsidP="006646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14:paraId="2EB909F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 w:rsidR="00E94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14:paraId="0BC1047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6D5A6CC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6C97D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0A8BC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A1BF6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392917" w14:textId="7EF6F401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4CEA1A31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FBA48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E41AB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E1135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AF503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A5FC0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43C206B6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72668" w14:paraId="6E45D439" w14:textId="77777777" w:rsidTr="009F5583">
        <w:trPr>
          <w:trHeight w:val="810"/>
        </w:trPr>
        <w:tc>
          <w:tcPr>
            <w:tcW w:w="4675" w:type="dxa"/>
            <w:vMerge/>
          </w:tcPr>
          <w:p w14:paraId="57D050EF" w14:textId="77777777" w:rsidR="000B4CB8" w:rsidRPr="00972668" w:rsidRDefault="000B4CB8" w:rsidP="009F55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6DBDD423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6803176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1EF64154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34F59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BEF6BA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0C18FD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27461B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B92306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8163E8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E29F77" w14:textId="29D5B3D1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450" w:type="dxa"/>
          </w:tcPr>
          <w:p w14:paraId="4B0C4616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E99A21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CAB032" w14:textId="266B2F80" w:rsidR="000B4CB8" w:rsidRPr="00972668" w:rsidRDefault="003B143B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43B">
              <w:rPr>
                <w:rFonts w:ascii="Segoe UI Symbol" w:hAnsi="Segoe UI Symbol" w:cs="Segoe UI Symbol" w:hint="cs"/>
                <w:sz w:val="32"/>
                <w:szCs w:val="32"/>
                <w:cs/>
              </w:rPr>
              <w:t>✓</w:t>
            </w:r>
          </w:p>
        </w:tc>
        <w:tc>
          <w:tcPr>
            <w:tcW w:w="1530" w:type="dxa"/>
            <w:vMerge/>
          </w:tcPr>
          <w:p w14:paraId="56D61739" w14:textId="77777777" w:rsidR="000B4CB8" w:rsidRPr="00972668" w:rsidRDefault="000B4CB8" w:rsidP="009F5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0"/>
    <w:p w14:paraId="2D0DA2AE" w14:textId="77777777" w:rsidR="000B4CB8" w:rsidRPr="003015B9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15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015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แบบฟอร์มต่างๆ ดำเนินการตามแบบฟอร์มของกรมส่งเสริคุณภาพสิ่งแวดล้อม</w:t>
      </w:r>
    </w:p>
    <w:p w14:paraId="7F26A7CD" w14:textId="77777777" w:rsidR="003015B9" w:rsidRPr="000B4CB8" w:rsidRDefault="006C6E46" w:rsidP="000B4CB8">
      <w:pPr>
        <w:rPr>
          <w:cs/>
        </w:rPr>
      </w:pPr>
      <w:r w:rsidRPr="003848A8">
        <w:rPr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C822B" wp14:editId="4B7AA455">
                <wp:simplePos x="0" y="0"/>
                <wp:positionH relativeFrom="column">
                  <wp:posOffset>5819140</wp:posOffset>
                </wp:positionH>
                <wp:positionV relativeFrom="paragraph">
                  <wp:posOffset>378460</wp:posOffset>
                </wp:positionV>
                <wp:extent cx="273367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52C4C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311304E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อาจารย์ ดร.</w:t>
                            </w:r>
                            <w:proofErr w:type="spellStart"/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สวิชญา</w:t>
                            </w:r>
                            <w:proofErr w:type="spellEnd"/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ศุภอุดมฤกษ์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577123B" w14:textId="77777777" w:rsidR="006C6E46" w:rsidRDefault="006C6E46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Pr="006C6E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คณะทำงานขับเคลื่อนหมวด 2</w:t>
                            </w:r>
                          </w:p>
                          <w:p w14:paraId="64031881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65CFFA1B" w14:textId="4AEE9E83" w:rsidR="009F5583" w:rsidRPr="003848A8" w:rsidRDefault="00317C8B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20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กันยายน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2567</w:t>
                            </w:r>
                          </w:p>
                          <w:p w14:paraId="76BAD790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822B" id="Rectangle 5" o:spid="_x0000_s1027" style="position:absolute;margin-left:458.2pt;margin-top:29.8pt;width:215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JlZwIAAMUEAAAOAAAAZHJzL2Uyb0RvYy54bWysVEtvGjEQvlfqf7B8LwuEhARliRARVSWU&#10;IJEqZ+O1WUu2x7UNu/TXd+zdBJr2VHUPZl6ex+dvuH9ojSZH4YMCW9LRYEiJsBwqZfcl/f6y+nJL&#10;SYjMVkyDFSU9iUAf5p8/3TduJsZQg66EJ5jEhlnjSlrH6GZFEXgtDAsDcMKiU4I3LKLq90XlWYPZ&#10;jS7Gw+FN0YCvnAcuQkDrY+ek85xfSsHjs5RBRKJLir3FfPp87tJZzO/ZbO+ZqxXv22D/0IVhymLR&#10;91SPLDJy8OqPVEZxDwFkHHAwBUipuMgz4DSj4YdptjVzIs+C4AT3DlP4f2n503HrNh5haFyYBRTT&#10;FK30Jv1if6TNYJ3ewRJtJByN4+nV1c30mhKOvtHk9vpumOEsztedD/GrAEOSUFKPr5FBYsd1iFgS&#10;Q99CUrUAWlUrpXVWTmGpPTkyfDh87woaSjQLEY0lXeUvPR6m+O2atqTBdsZTbIZwhoySmkUUjatK&#10;GuyeEqb3SFUefe7FQqqYaZB6eWSh7ormtB0/jIpIUq1MSW+H6esra5s6FZlm/URnFJMU211LFBYe&#10;pRvJsoPqtPHEQ8fE4PhKYdk1TrZhHqmHbeM6xWc8pAacBXqJkhr8z7/ZUzwyAr2UNEhlnPPHgXmB&#10;gH2zyJW70WSSuJ+VyfV0jIq/9OwuPfZgloCgj3BxHc9iio/6TZQezCtu3SJVRRezHGt3iPbKMnYr&#10;hnvLxWKRw5DvjsW13TqekifkEuAv7SvzrmdIRHI9wRvt2ewDUbrYdNPC4hBBqsyiM67Ih6TgrmRm&#10;9HudlvFSz1Hnf5/5LwAAAP//AwBQSwMEFAAGAAgAAAAhAI5rsZXiAAAACwEAAA8AAABkcnMvZG93&#10;bnJldi54bWxMj8tOwzAQRfdI/IM1SGxQ6/SBlYQ4FaICVDYVLUgs3XhIIuKxiZ02/D3uCpaje3Tv&#10;mWI1mo4dsfetJQmzaQIMqbK6pVrC2/5xkgLzQZFWnSWU8IMeVuXlRaFybU/0isddqFksIZ8rCU0I&#10;LufcVw0a5afWIcXs0/ZGhXj2Nde9OsVy0/F5kghuVEtxoVEOHxqsvnaDiSPpdu2e15v0afvi9PB+&#10;840fqZLy+mq8vwMWcAx/MJz1ozqU0elgB9KedRKymVhGVMJtJoCdgcVSZMAOEubZQgAvC/7/h/IX&#10;AAD//wMAUEsBAi0AFAAGAAgAAAAhALaDOJL+AAAA4QEAABMAAAAAAAAAAAAAAAAAAAAAAFtDb250&#10;ZW50X1R5cGVzXS54bWxQSwECLQAUAAYACAAAACEAOP0h/9YAAACUAQAACwAAAAAAAAAAAAAAAAAv&#10;AQAAX3JlbHMvLnJlbHNQSwECLQAUAAYACAAAACEAj4vSZWcCAADFBAAADgAAAAAAAAAAAAAAAAAu&#10;AgAAZHJzL2Uyb0RvYy54bWxQSwECLQAUAAYACAAAACEAjmuxleIAAAALAQAADwAAAAAAAAAAAAAA&#10;AADBBAAAZHJzL2Rvd25yZXYueG1sUEsFBgAAAAAEAAQA8wAAANAFAAAAAA==&#10;" fillcolor="window" stroked="f" strokeweight="1pt">
                <v:textbox>
                  <w:txbxContent>
                    <w:p w14:paraId="4ED52C4C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311304E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อาจารย์ ดร.</w:t>
                      </w:r>
                      <w:proofErr w:type="spellStart"/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สวิชญา</w:t>
                      </w:r>
                      <w:proofErr w:type="spellEnd"/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ศุภอุดมฤกษ์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2577123B" w14:textId="77777777" w:rsidR="006C6E46" w:rsidRDefault="006C6E46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</w:t>
                      </w:r>
                      <w:r w:rsidRPr="006C6E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คณะทำงานขับเคลื่อนหมวด 2</w:t>
                      </w:r>
                    </w:p>
                    <w:p w14:paraId="64031881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65CFFA1B" w14:textId="4AEE9E83" w:rsidR="009F5583" w:rsidRPr="003848A8" w:rsidRDefault="00317C8B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20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กันยายน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2567</w:t>
                      </w:r>
                    </w:p>
                    <w:p w14:paraId="76BAD790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F1C42" wp14:editId="67EBDF79">
                <wp:simplePos x="0" y="0"/>
                <wp:positionH relativeFrom="column">
                  <wp:posOffset>2990850</wp:posOffset>
                </wp:positionH>
                <wp:positionV relativeFrom="paragraph">
                  <wp:posOffset>342900</wp:posOffset>
                </wp:positionV>
                <wp:extent cx="2552700" cy="148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A81A2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A1BF84C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อาจารย์ ดร.วัชรี</w:t>
                            </w:r>
                            <w:proofErr w:type="spellStart"/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วรร</w:t>
                            </w:r>
                            <w:proofErr w:type="spellEnd"/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ณ ชาติพันธ์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E114A4A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bookmarkStart w:id="1" w:name="_Hlk173417247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  <w:bookmarkEnd w:id="1"/>
                          <w:p w14:paraId="485BA1B8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</w:t>
                            </w:r>
                          </w:p>
                          <w:p w14:paraId="7E57E974" w14:textId="01C4153D" w:rsidR="009F5583" w:rsidRPr="003848A8" w:rsidRDefault="00317C8B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20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กันยายน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2567</w:t>
                            </w:r>
                          </w:p>
                          <w:p w14:paraId="0DA410A3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1C42" id="Rectangle 4" o:spid="_x0000_s1028" style="position:absolute;margin-left:235.5pt;margin-top:27pt;width:20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r2YQIAAMUEAAAOAAAAZHJzL2Uyb0RvYy54bWysVEtPGzEQvlfqf7B8L5tESYGIDYpAqSoh&#10;igQV54nXzlqyPa7tZDf99R17F0JpT1X34MzL8/j8Ta6ue2vYQYao0dV8ejbhTDqBjXa7mn9/2ny6&#10;4CwmcA0YdLLmRxn59erjh6vOL+UMWzSNDIySuLjsfM3blPyyqqJopYV4hl46cioMFhKpYVc1ATrK&#10;bk01m0w+Vx2GxgcUMkay3g5Ovir5lZIifVMqysRMzam3VM5Qzm0+q9UVLHcBfKvF2Ab8QxcWtKOi&#10;r6luIQHbB/1HKqtFwIgqnQm0FSqlhSwz0DTTybtpHlvwssxC4ET/ClP8f2nF/eHRPwSCofNxGUnM&#10;U/Qq2PxL/bG+gHV8BUv2iQkyzhaL2fmEMBXkm84vFpekUJ7qdN2HmL5ItCwLNQ/0GgUkONzFNIS+&#10;hORqEY1uNtqYohzjjQnsAPRw9N4NdpwZiImMNd+Ub6z22zXjWEftjJ0BMUoZSNSk9U3No9txBmZH&#10;VBUplF4c5oqFBrmXW4jtULSkHfhhdSKSGm1rfjHJ31jZuNypLDQbJzqhmKXUb3umqfAs38iWLTbH&#10;h8ACDkyMXmw0lb2jyR4gEPUIUFqn9I0OZZBmwVHirMXw82/2HE+MIC9nHVGZ5vyxhyAJsK+OuHI5&#10;nc8z94syX5zPSAlvPdu3Hre3N0igT2lxvShijk/mRVQB7TNt3TpXJRc4QbUHREflJg0rRnsr5Hpd&#10;wojvHtKde/QiJ8/IZcCf+mcIfmRIInLd4wvtYfmOKENsvulwvU+odGHRCVdiX1ZoVwoPx73Oy/hW&#10;L1Gnf5/VLwAAAP//AwBQSwMEFAAGAAgAAAAhAEEDmCbhAAAACgEAAA8AAABkcnMvZG93bnJldi54&#10;bWxMj0FPwzAMhe9I/IfISFzQlm4MFpWmE2ICBJeJDSSOWWPaisYJTbqVf485wcm2/PTe94rV6Dpx&#10;wD62njTMphkIpMrblmoNr7v7iQIRkyFrOk+o4RsjrMrTk8Lk1h/pBQ/bVAs2oZgbDU1KIZcyVg06&#10;E6c+IPHvw/fOJD77WtreHNncdXKeZdfSmZY4oTEB7xqsPreD4xC1WYfH9ZN62DwHO7xdfOG7Mlqf&#10;n423NyASjulPDL/4jA4lM+39QDaKTsNiOeMuScPVgicL1PKSl72GuVIZyLKQ/yuUPwAAAP//AwBQ&#10;SwECLQAUAAYACAAAACEAtoM4kv4AAADhAQAAEwAAAAAAAAAAAAAAAAAAAAAAW0NvbnRlbnRfVHlw&#10;ZXNdLnhtbFBLAQItABQABgAIAAAAIQA4/SH/1gAAAJQBAAALAAAAAAAAAAAAAAAAAC8BAABfcmVs&#10;cy8ucmVsc1BLAQItABQABgAIAAAAIQANOir2YQIAAMUEAAAOAAAAAAAAAAAAAAAAAC4CAABkcnMv&#10;ZTJvRG9jLnhtbFBLAQItABQABgAIAAAAIQBBA5gm4QAAAAoBAAAPAAAAAAAAAAAAAAAAALsEAABk&#10;cnMvZG93bnJldi54bWxQSwUGAAAAAAQABADzAAAAyQUAAAAA&#10;" fillcolor="window" stroked="f" strokeweight="1pt">
                <v:textbox>
                  <w:txbxContent>
                    <w:p w14:paraId="2C0A81A2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A1BF84C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อาจารย์ ดร.วัชรี</w:t>
                      </w:r>
                      <w:proofErr w:type="spellStart"/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วรร</w:t>
                      </w:r>
                      <w:proofErr w:type="spellEnd"/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ณ ชาติพันธ์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0E114A4A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bookmarkStart w:id="2" w:name="_Hlk173417247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  <w:bookmarkEnd w:id="2"/>
                    <w:p w14:paraId="485BA1B8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</w:t>
                      </w:r>
                    </w:p>
                    <w:p w14:paraId="7E57E974" w14:textId="01C4153D" w:rsidR="009F5583" w:rsidRPr="003848A8" w:rsidRDefault="00317C8B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20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กันยายน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2567</w:t>
                      </w:r>
                    </w:p>
                    <w:p w14:paraId="0DA410A3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1A71" wp14:editId="2FA85A10">
                <wp:simplePos x="0" y="0"/>
                <wp:positionH relativeFrom="column">
                  <wp:posOffset>142875</wp:posOffset>
                </wp:positionH>
                <wp:positionV relativeFrom="paragraph">
                  <wp:posOffset>311785</wp:posOffset>
                </wp:positionV>
                <wp:extent cx="255270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07348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4E3635A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นายวิทวัส ขาวอิ่น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2675780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ผู้ช่วยเลขานุการคณะทำงานขับเคลื่อนหมวด 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  <w:p w14:paraId="6194A13D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ผู้จัดทำ</w:t>
                            </w:r>
                          </w:p>
                          <w:p w14:paraId="1DFA95E7" w14:textId="5D1287F2" w:rsidR="009F5583" w:rsidRPr="003848A8" w:rsidRDefault="00317C8B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20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กันยายน</w:t>
                            </w:r>
                            <w:r w:rsidR="009F5583"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2567</w:t>
                            </w:r>
                          </w:p>
                          <w:p w14:paraId="3155723F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91A71" id="Rectangle 3" o:spid="_x0000_s1029" style="position:absolute;margin-left:11.25pt;margin-top:24.55pt;width:2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6GYgIAABcFAAAOAAAAZHJzL2Uyb0RvYy54bWysVEtv2zAMvg/YfxB0Xx1nSR9BnSJI0WFA&#10;0RZrh54VWUqMyaJGKbGzXz9Kdpyuy2nYRSZF8uNDH31909aG7RT6CmzB87MRZ8pKKCu7Lvj3l7tP&#10;l5z5IGwpDFhV8L3y/Gb+8cN142ZqDBswpUJGINbPGlfwTQhulmVeblQt/Bk4ZcmoAWsRSMV1VqJo&#10;CL022Xg0Os8awNIhSOU93d52Rj5P+ForGR619iowU3CqLaQT07mKZza/FrM1CrepZF+G+IcqalFZ&#10;SjpA3Yog2Barv6DqSiJ40OFMQp2B1pVUqQfqJh+96+Z5I5xKvdBwvBvG5P8frHzYPbsnpDE0zs88&#10;ibGLVmMdv1Qfa9Ow9sOwVBuYpMvxdDq+GNFMJdnyyeX0ihTCyY7hDn34oqBmUSg40mukIYndvQ+d&#10;68ElZjM2nhbuKmM6a7zJjoUlKeyN6ry/Kc2qMpaSUBNn1NIg2wl6bSGlsuG8L8lY8o5hmsCHwPxU&#10;oAl5H9T7xjCVuDQEjk4F/plxiEhZwYYhuK4s4CmA8seQufM/dN/1HNsP7aqlpgv+OdYYb1ZQ7p+Q&#10;IXTc9k7eVTTue+HDk0AiMz0RLWh4pEMbaAoOvcTZBvDXqfvoTxwjK2cNLUfB/c+tQMWZ+WqJfVf5&#10;ZBK3KSmT6cWYFHxrWb212G29BHqRnH4FTiYx+gdzEDVC/Up7vIhZySSspNwFlwEPyjJ0S0t/AqkW&#10;i+RGG+REuLfPTkbwOOdIp5f2VaDrOReIrg9wWCQxe0e9zjdGWlhsA+gq8fI41/4FaPsSs/s/RVzv&#10;t3ryOv7P5r8BAAD//wMAUEsDBBQABgAIAAAAIQCzBsRr4AAAAAkBAAAPAAAAZHJzL2Rvd25yZXYu&#10;eG1sTI9NT8MwDIbvSPyHyEjcWPoFG6XphCYmDhwQhUk7Zo3XFhqna7Kt/HvMCY728+r142I52V6c&#10;cPSdIwXxLAKBVDvTUaPg4319swDhgyaje0eo4Bs9LMvLi0Lnxp3pDU9VaASXkM+1gjaEIZfS1y1a&#10;7WduQGK2d6PVgcexkWbUZy63vUyi6E5a3RFfaPWAqxbrr+poFbx8mkPWbJ9e026+mm8O2XO13qdK&#10;XV9Njw8gAk7hLwy/+qwOJTvt3JGMF72CJLnlpILsPgbBPEsyXuwYLNIYZFnI/x+UPwAAAP//AwBQ&#10;SwECLQAUAAYACAAAACEAtoM4kv4AAADhAQAAEwAAAAAAAAAAAAAAAAAAAAAAW0NvbnRlbnRfVHlw&#10;ZXNdLnhtbFBLAQItABQABgAIAAAAIQA4/SH/1gAAAJQBAAALAAAAAAAAAAAAAAAAAC8BAABfcmVs&#10;cy8ucmVsc1BLAQItABQABgAIAAAAIQDIpM6GYgIAABcFAAAOAAAAAAAAAAAAAAAAAC4CAABkcnMv&#10;ZTJvRG9jLnhtbFBLAQItABQABgAIAAAAIQCzBsRr4AAAAAkBAAAPAAAAAAAAAAAAAAAAALwEAABk&#10;cnMvZG93bnJldi54bWxQSwUGAAAAAAQABADzAAAAyQUAAAAA&#10;" fillcolor="white [3201]" stroked="f" strokeweight="1pt">
                <v:textbox>
                  <w:txbxContent>
                    <w:p w14:paraId="41D07348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4E3635A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นายวิทวัส ขาวอิ่น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52675780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ผู้ช่วยเลขานุการคณะทำงานขับเคลื่อนหมวด 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  <w:p w14:paraId="6194A13D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ผู้จัดทำ</w:t>
                      </w:r>
                    </w:p>
                    <w:p w14:paraId="1DFA95E7" w14:textId="5D1287F2" w:rsidR="009F5583" w:rsidRPr="003848A8" w:rsidRDefault="00317C8B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20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กันยายน</w:t>
                      </w:r>
                      <w:r w:rsidR="009F5583"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2567</w:t>
                      </w:r>
                    </w:p>
                    <w:p w14:paraId="3155723F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15B9" w:rsidRPr="000B4CB8" w:rsidSect="003015B9">
      <w:type w:val="continuous"/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F4D16" w14:textId="77777777" w:rsidR="00E66A3C" w:rsidRDefault="00E66A3C" w:rsidP="00170B99">
      <w:pPr>
        <w:spacing w:after="0" w:line="240" w:lineRule="auto"/>
      </w:pPr>
      <w:r>
        <w:separator/>
      </w:r>
    </w:p>
  </w:endnote>
  <w:endnote w:type="continuationSeparator" w:id="0">
    <w:p w14:paraId="10F342B9" w14:textId="77777777" w:rsidR="00E66A3C" w:rsidRDefault="00E66A3C" w:rsidP="001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BE5ED" w14:textId="77777777" w:rsidR="00E66A3C" w:rsidRDefault="00E66A3C" w:rsidP="00170B99">
      <w:pPr>
        <w:spacing w:after="0" w:line="240" w:lineRule="auto"/>
      </w:pPr>
      <w:r>
        <w:separator/>
      </w:r>
    </w:p>
  </w:footnote>
  <w:footnote w:type="continuationSeparator" w:id="0">
    <w:p w14:paraId="4A657EFD" w14:textId="77777777" w:rsidR="00E66A3C" w:rsidRDefault="00E66A3C" w:rsidP="0017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0FB"/>
    <w:multiLevelType w:val="hybridMultilevel"/>
    <w:tmpl w:val="229AED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B28"/>
    <w:multiLevelType w:val="hybridMultilevel"/>
    <w:tmpl w:val="C554A6EC"/>
    <w:lvl w:ilvl="0" w:tplc="C87E32E8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00"/>
    <w:multiLevelType w:val="hybridMultilevel"/>
    <w:tmpl w:val="09EA9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AA3"/>
    <w:multiLevelType w:val="multilevel"/>
    <w:tmpl w:val="A24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632319"/>
    <w:multiLevelType w:val="hybridMultilevel"/>
    <w:tmpl w:val="0428CE2C"/>
    <w:lvl w:ilvl="0" w:tplc="FDCC3FC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F8526E1"/>
    <w:multiLevelType w:val="hybridMultilevel"/>
    <w:tmpl w:val="6AE8D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15A7"/>
    <w:multiLevelType w:val="hybridMultilevel"/>
    <w:tmpl w:val="18A24F80"/>
    <w:lvl w:ilvl="0" w:tplc="D9308D2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634D7"/>
    <w:multiLevelType w:val="hybridMultilevel"/>
    <w:tmpl w:val="7986AE40"/>
    <w:lvl w:ilvl="0" w:tplc="8864CE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DAB5AA0"/>
    <w:multiLevelType w:val="hybridMultilevel"/>
    <w:tmpl w:val="1AF0AD2E"/>
    <w:lvl w:ilvl="0" w:tplc="8766BF4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14D2"/>
    <w:multiLevelType w:val="hybridMultilevel"/>
    <w:tmpl w:val="3BFE093A"/>
    <w:lvl w:ilvl="0" w:tplc="2620E1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8624E9"/>
    <w:multiLevelType w:val="hybridMultilevel"/>
    <w:tmpl w:val="D1C2A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80876"/>
    <w:multiLevelType w:val="hybridMultilevel"/>
    <w:tmpl w:val="EA7C5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C3497"/>
    <w:multiLevelType w:val="hybridMultilevel"/>
    <w:tmpl w:val="1E7251CA"/>
    <w:lvl w:ilvl="0" w:tplc="385A2F96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241FC"/>
    <w:multiLevelType w:val="multilevel"/>
    <w:tmpl w:val="176CC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817425"/>
    <w:multiLevelType w:val="hybridMultilevel"/>
    <w:tmpl w:val="E23CC65C"/>
    <w:lvl w:ilvl="0" w:tplc="D9308D2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A645C"/>
    <w:multiLevelType w:val="hybridMultilevel"/>
    <w:tmpl w:val="BC0E14C4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F0ED1"/>
    <w:multiLevelType w:val="hybridMultilevel"/>
    <w:tmpl w:val="24DA2486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017F"/>
    <w:multiLevelType w:val="hybridMultilevel"/>
    <w:tmpl w:val="F8403272"/>
    <w:lvl w:ilvl="0" w:tplc="C87E32E8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A70E2"/>
    <w:multiLevelType w:val="hybridMultilevel"/>
    <w:tmpl w:val="9F423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36AA2"/>
    <w:multiLevelType w:val="hybridMultilevel"/>
    <w:tmpl w:val="CD7834FE"/>
    <w:lvl w:ilvl="0" w:tplc="D8D295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FDB7C62"/>
    <w:multiLevelType w:val="hybridMultilevel"/>
    <w:tmpl w:val="34FE7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C182C"/>
    <w:multiLevelType w:val="hybridMultilevel"/>
    <w:tmpl w:val="09EA9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F34B2"/>
    <w:multiLevelType w:val="hybridMultilevel"/>
    <w:tmpl w:val="B2E814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459"/>
    <w:multiLevelType w:val="hybridMultilevel"/>
    <w:tmpl w:val="DAB8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43B81"/>
    <w:multiLevelType w:val="hybridMultilevel"/>
    <w:tmpl w:val="B10469BE"/>
    <w:lvl w:ilvl="0" w:tplc="B36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81F19"/>
    <w:multiLevelType w:val="hybridMultilevel"/>
    <w:tmpl w:val="9B3E2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E1A8A"/>
    <w:multiLevelType w:val="hybridMultilevel"/>
    <w:tmpl w:val="A81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83336"/>
    <w:multiLevelType w:val="hybridMultilevel"/>
    <w:tmpl w:val="A6F6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C3295"/>
    <w:multiLevelType w:val="hybridMultilevel"/>
    <w:tmpl w:val="967A5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C2736"/>
    <w:multiLevelType w:val="hybridMultilevel"/>
    <w:tmpl w:val="EC16C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B4F"/>
    <w:multiLevelType w:val="hybridMultilevel"/>
    <w:tmpl w:val="E87461E4"/>
    <w:lvl w:ilvl="0" w:tplc="A398A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501">
    <w:abstractNumId w:val="28"/>
  </w:num>
  <w:num w:numId="2" w16cid:durableId="1011833658">
    <w:abstractNumId w:val="17"/>
  </w:num>
  <w:num w:numId="3" w16cid:durableId="385491654">
    <w:abstractNumId w:val="12"/>
  </w:num>
  <w:num w:numId="4" w16cid:durableId="576403405">
    <w:abstractNumId w:val="21"/>
  </w:num>
  <w:num w:numId="5" w16cid:durableId="634796481">
    <w:abstractNumId w:val="26"/>
  </w:num>
  <w:num w:numId="6" w16cid:durableId="759714339">
    <w:abstractNumId w:val="6"/>
  </w:num>
  <w:num w:numId="7" w16cid:durableId="728848588">
    <w:abstractNumId w:val="20"/>
  </w:num>
  <w:num w:numId="8" w16cid:durableId="369304143">
    <w:abstractNumId w:val="5"/>
  </w:num>
  <w:num w:numId="9" w16cid:durableId="622465684">
    <w:abstractNumId w:val="2"/>
  </w:num>
  <w:num w:numId="10" w16cid:durableId="1144933555">
    <w:abstractNumId w:val="18"/>
  </w:num>
  <w:num w:numId="11" w16cid:durableId="235366097">
    <w:abstractNumId w:val="13"/>
  </w:num>
  <w:num w:numId="12" w16cid:durableId="1865709866">
    <w:abstractNumId w:val="3"/>
  </w:num>
  <w:num w:numId="13" w16cid:durableId="1839803960">
    <w:abstractNumId w:val="4"/>
  </w:num>
  <w:num w:numId="14" w16cid:durableId="2137983632">
    <w:abstractNumId w:val="9"/>
  </w:num>
  <w:num w:numId="15" w16cid:durableId="1866597046">
    <w:abstractNumId w:val="7"/>
  </w:num>
  <w:num w:numId="16" w16cid:durableId="1955360475">
    <w:abstractNumId w:val="19"/>
  </w:num>
  <w:num w:numId="17" w16cid:durableId="2002731716">
    <w:abstractNumId w:val="15"/>
  </w:num>
  <w:num w:numId="18" w16cid:durableId="1685204915">
    <w:abstractNumId w:val="16"/>
  </w:num>
  <w:num w:numId="19" w16cid:durableId="1813785288">
    <w:abstractNumId w:val="23"/>
  </w:num>
  <w:num w:numId="20" w16cid:durableId="58939461">
    <w:abstractNumId w:val="24"/>
  </w:num>
  <w:num w:numId="21" w16cid:durableId="1375425411">
    <w:abstractNumId w:val="30"/>
  </w:num>
  <w:num w:numId="22" w16cid:durableId="1806118427">
    <w:abstractNumId w:val="27"/>
  </w:num>
  <w:num w:numId="23" w16cid:durableId="1410497811">
    <w:abstractNumId w:val="1"/>
  </w:num>
  <w:num w:numId="24" w16cid:durableId="1571110274">
    <w:abstractNumId w:val="8"/>
  </w:num>
  <w:num w:numId="25" w16cid:durableId="896091087">
    <w:abstractNumId w:val="10"/>
  </w:num>
  <w:num w:numId="26" w16cid:durableId="1474177921">
    <w:abstractNumId w:val="22"/>
  </w:num>
  <w:num w:numId="27" w16cid:durableId="696807369">
    <w:abstractNumId w:val="25"/>
  </w:num>
  <w:num w:numId="28" w16cid:durableId="180434977">
    <w:abstractNumId w:val="0"/>
  </w:num>
  <w:num w:numId="29" w16cid:durableId="916548985">
    <w:abstractNumId w:val="14"/>
  </w:num>
  <w:num w:numId="30" w16cid:durableId="171915968">
    <w:abstractNumId w:val="29"/>
  </w:num>
  <w:num w:numId="31" w16cid:durableId="427819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ED"/>
    <w:rsid w:val="00051D25"/>
    <w:rsid w:val="000B4CB8"/>
    <w:rsid w:val="000D0E2D"/>
    <w:rsid w:val="000E40D1"/>
    <w:rsid w:val="00170B99"/>
    <w:rsid w:val="00271A00"/>
    <w:rsid w:val="003015B9"/>
    <w:rsid w:val="00317C8B"/>
    <w:rsid w:val="003327D6"/>
    <w:rsid w:val="003848A8"/>
    <w:rsid w:val="003876E3"/>
    <w:rsid w:val="003B0804"/>
    <w:rsid w:val="003B143B"/>
    <w:rsid w:val="003E6893"/>
    <w:rsid w:val="00432B56"/>
    <w:rsid w:val="004951A8"/>
    <w:rsid w:val="005F2FBC"/>
    <w:rsid w:val="006646D7"/>
    <w:rsid w:val="006C6E46"/>
    <w:rsid w:val="00743C6F"/>
    <w:rsid w:val="008708D7"/>
    <w:rsid w:val="009315ED"/>
    <w:rsid w:val="00971363"/>
    <w:rsid w:val="00972668"/>
    <w:rsid w:val="009B0DCA"/>
    <w:rsid w:val="009F5583"/>
    <w:rsid w:val="00A4698A"/>
    <w:rsid w:val="00A83545"/>
    <w:rsid w:val="00B3782D"/>
    <w:rsid w:val="00B46783"/>
    <w:rsid w:val="00C11A52"/>
    <w:rsid w:val="00C77E94"/>
    <w:rsid w:val="00E66A3C"/>
    <w:rsid w:val="00E942E1"/>
    <w:rsid w:val="00E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A76B"/>
  <w15:chartTrackingRefBased/>
  <w15:docId w15:val="{09467779-FB85-476D-B70A-966C0E8D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668"/>
    <w:pPr>
      <w:ind w:left="720"/>
      <w:contextualSpacing/>
    </w:pPr>
  </w:style>
  <w:style w:type="table" w:customStyle="1" w:styleId="TableGrid1">
    <w:name w:val="Table Grid1"/>
    <w:basedOn w:val="a1"/>
    <w:next w:val="a3"/>
    <w:uiPriority w:val="39"/>
    <w:rsid w:val="009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A4916"/>
  </w:style>
  <w:style w:type="paragraph" w:styleId="a7">
    <w:name w:val="footer"/>
    <w:basedOn w:val="a"/>
    <w:link w:val="a8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A4916"/>
  </w:style>
  <w:style w:type="paragraph" w:styleId="a9">
    <w:name w:val="No Spacing"/>
    <w:uiPriority w:val="1"/>
    <w:qFormat/>
    <w:rsid w:val="00301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Wittawat Khao-in</cp:lastModifiedBy>
  <cp:revision>7</cp:revision>
  <cp:lastPrinted>2024-09-19T10:34:00Z</cp:lastPrinted>
  <dcterms:created xsi:type="dcterms:W3CDTF">2024-08-01T08:08:00Z</dcterms:created>
  <dcterms:modified xsi:type="dcterms:W3CDTF">2024-09-20T07:00:00Z</dcterms:modified>
</cp:coreProperties>
</file>