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C062" w14:textId="28FDED42" w:rsidR="00FA57A4" w:rsidRPr="001110D4" w:rsidRDefault="003F7F79" w:rsidP="00390C68">
      <w:pPr>
        <w:jc w:val="center"/>
      </w:pPr>
      <w:r>
        <w:rPr>
          <w:rFonts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83479" wp14:editId="0D116BB8">
                <wp:simplePos x="0" y="0"/>
                <wp:positionH relativeFrom="column">
                  <wp:posOffset>5440680</wp:posOffset>
                </wp:positionH>
                <wp:positionV relativeFrom="paragraph">
                  <wp:posOffset>-624840</wp:posOffset>
                </wp:positionV>
                <wp:extent cx="236220" cy="31242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13C8B3" id="Rectangle 12" o:spid="_x0000_s1026" style="position:absolute;margin-left:428.4pt;margin-top:-49.2pt;width:18.6pt;height:24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" fillcolor="white [3212]" stroked="f" strokeweight="1pt"/>
            </w:pict>
          </mc:Fallback>
        </mc:AlternateContent>
      </w:r>
    </w:p>
    <w:p w14:paraId="4269861B" w14:textId="185A5235" w:rsidR="00115F9C" w:rsidRPr="00BC2D93" w:rsidRDefault="00115F9C" w:rsidP="00115F9C">
      <w:pPr>
        <w:shd w:val="clear" w:color="auto" w:fill="8EAADB" w:themeFill="accent5" w:themeFillTint="99"/>
        <w:tabs>
          <w:tab w:val="left" w:pos="426"/>
          <w:tab w:val="left" w:pos="851"/>
        </w:tabs>
        <w:spacing w:after="0" w:line="240" w:lineRule="auto"/>
        <w:rPr>
          <w:sz w:val="36"/>
          <w:szCs w:val="36"/>
        </w:rPr>
      </w:pPr>
      <w:r w:rsidRPr="00BC2D93">
        <w:rPr>
          <w:rFonts w:hint="cs"/>
          <w:b/>
          <w:bCs/>
          <w:sz w:val="36"/>
          <w:szCs w:val="36"/>
        </w:rPr>
        <w:t xml:space="preserve">Criterion </w:t>
      </w:r>
      <w:r w:rsidRPr="00BC2D93">
        <w:rPr>
          <w:rFonts w:hint="cs"/>
          <w:b/>
          <w:bCs/>
          <w:sz w:val="36"/>
          <w:szCs w:val="36"/>
          <w:cs/>
        </w:rPr>
        <w:t xml:space="preserve">8 : </w:t>
      </w:r>
      <w:r w:rsidRPr="00BC2D93">
        <w:rPr>
          <w:rFonts w:hint="cs"/>
          <w:b/>
          <w:bCs/>
          <w:sz w:val="36"/>
          <w:szCs w:val="36"/>
        </w:rPr>
        <w:t>Output and Outcomes</w:t>
      </w:r>
    </w:p>
    <w:p w14:paraId="654AA3C1" w14:textId="77777777" w:rsidR="00115F9C" w:rsidRPr="00C2721A" w:rsidRDefault="00115F9C" w:rsidP="00115F9C">
      <w:pPr>
        <w:spacing w:after="0" w:line="240" w:lineRule="auto"/>
        <w:ind w:left="1134" w:hanging="1134"/>
        <w:rPr>
          <w:b/>
          <w:bCs/>
          <w:color w:val="C00000"/>
        </w:rPr>
      </w:pPr>
    </w:p>
    <w:p w14:paraId="7B791D2B" w14:textId="77777777" w:rsidR="00115F9C" w:rsidRPr="009B50F0" w:rsidRDefault="00115F9C" w:rsidP="00115F9C">
      <w:pPr>
        <w:shd w:val="clear" w:color="auto" w:fill="D9E2F3" w:themeFill="accent5" w:themeFillTint="33"/>
        <w:spacing w:after="0" w:line="240" w:lineRule="auto"/>
        <w:ind w:left="1134" w:hanging="1134"/>
        <w:rPr>
          <w:b/>
          <w:bCs/>
        </w:rPr>
      </w:pPr>
      <w:r w:rsidRPr="009B50F0">
        <w:rPr>
          <w:rFonts w:hint="cs"/>
          <w:b/>
          <w:bCs/>
        </w:rPr>
        <w:t>Req</w:t>
      </w:r>
      <w:r w:rsidRPr="009B50F0">
        <w:rPr>
          <w:rFonts w:hint="cs"/>
          <w:b/>
          <w:bCs/>
          <w:cs/>
        </w:rPr>
        <w:t>.-8.</w:t>
      </w:r>
      <w:r w:rsidRPr="009B50F0">
        <w:rPr>
          <w:rFonts w:hint="cs"/>
          <w:b/>
          <w:bCs/>
        </w:rPr>
        <w:t xml:space="preserve">1 </w:t>
      </w:r>
      <w:r w:rsidRPr="009B50F0">
        <w:rPr>
          <w:rFonts w:hint="cs"/>
          <w:b/>
          <w:bCs/>
          <w:cs/>
        </w:rPr>
        <w:t xml:space="preserve">: </w:t>
      </w:r>
      <w:r w:rsidRPr="009B50F0">
        <w:rPr>
          <w:rFonts w:hint="cs"/>
          <w:b/>
          <w:bCs/>
          <w:cs/>
        </w:rPr>
        <w:tab/>
      </w:r>
      <w:r w:rsidRPr="009B50F0">
        <w:rPr>
          <w:rFonts w:hint="cs"/>
          <w:b/>
          <w:bCs/>
        </w:rPr>
        <w:t xml:space="preserve">The pass rate, dropout rate, and </w:t>
      </w:r>
      <w:r w:rsidRPr="009B50F0">
        <w:rPr>
          <w:rFonts w:hint="cs"/>
          <w:b/>
          <w:bCs/>
          <w:u w:val="single"/>
        </w:rPr>
        <w:t>average time to graduate</w:t>
      </w:r>
      <w:r w:rsidRPr="009B50F0">
        <w:rPr>
          <w:rFonts w:hint="cs"/>
          <w:b/>
          <w:bCs/>
          <w:vertAlign w:val="superscript"/>
        </w:rPr>
        <w:t>I</w:t>
      </w:r>
      <w:r w:rsidRPr="009B50F0">
        <w:rPr>
          <w:rFonts w:hint="cs"/>
          <w:b/>
          <w:bCs/>
        </w:rPr>
        <w:t xml:space="preserve"> are shown to be</w:t>
      </w:r>
      <w:r w:rsidRPr="009B50F0">
        <w:rPr>
          <w:rFonts w:hint="cs"/>
          <w:b/>
          <w:bCs/>
          <w:cs/>
        </w:rPr>
        <w:t xml:space="preserve"> </w:t>
      </w:r>
      <w:r w:rsidRPr="009B50F0">
        <w:rPr>
          <w:rFonts w:hint="cs"/>
          <w:b/>
          <w:bCs/>
        </w:rPr>
        <w:t>established, monitored, and benchmarked for improvement</w:t>
      </w:r>
      <w:r w:rsidRPr="009B50F0">
        <w:rPr>
          <w:rFonts w:hint="cs"/>
          <w:b/>
          <w:bCs/>
          <w:cs/>
        </w:rPr>
        <w:t xml:space="preserve">.  </w:t>
      </w:r>
    </w:p>
    <w:p w14:paraId="7060F6B3" w14:textId="77777777" w:rsidR="00115F9C" w:rsidRPr="009B50F0" w:rsidRDefault="00115F9C" w:rsidP="00115F9C">
      <w:pPr>
        <w:spacing w:after="0" w:line="240" w:lineRule="auto"/>
        <w:ind w:left="1134"/>
        <w:rPr>
          <w:b/>
          <w:bCs/>
        </w:rPr>
      </w:pPr>
    </w:p>
    <w:p w14:paraId="52E52970" w14:textId="1AC1BE47" w:rsidR="00115F9C" w:rsidRDefault="00115F9C" w:rsidP="00115F9C">
      <w:pPr>
        <w:ind w:firstLine="720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Pr="009B50F0">
        <w:rPr>
          <w:rFonts w:hint="cs"/>
          <w:cs/>
        </w:rPr>
        <w:t>ในปีการศึกษา 256</w:t>
      </w:r>
      <w:r w:rsidR="00BD15D8">
        <w:t>7</w:t>
      </w:r>
      <w:r w:rsidRPr="009B50F0">
        <w:rPr>
          <w:rFonts w:hint="cs"/>
          <w:cs/>
        </w:rPr>
        <w:t xml:space="preserve"> หลักสูตร</w:t>
      </w:r>
      <w:r>
        <w:rPr>
          <w:rFonts w:hint="cs"/>
          <w:cs/>
        </w:rPr>
        <w:t>ศิลปศาสตรมหาบัณฑิต สาขาวิชาพัฒนาการท่องเที่ยว เปิดรับนักศึกษาใหม่</w:t>
      </w:r>
      <w:r w:rsidR="00BD15D8">
        <w:rPr>
          <w:rFonts w:hint="cs"/>
          <w:cs/>
        </w:rPr>
        <w:t xml:space="preserve"> ทั้งนักศึกษาที่สมัครในภาคการศึกษาที่ 2/2566</w:t>
      </w:r>
      <w:r>
        <w:rPr>
          <w:rFonts w:hint="cs"/>
          <w:cs/>
        </w:rPr>
        <w:t xml:space="preserve"> </w:t>
      </w:r>
      <w:r w:rsidR="00BD15D8">
        <w:rPr>
          <w:rFonts w:hint="cs"/>
          <w:cs/>
        </w:rPr>
        <w:t>รวมจำนวน 2 คน (สมัครเรียนในแผน ข ภาคพิเศษ</w:t>
      </w:r>
      <w:r>
        <w:rPr>
          <w:rFonts w:hint="cs"/>
          <w:cs/>
        </w:rPr>
        <w:t xml:space="preserve">) </w:t>
      </w:r>
    </w:p>
    <w:p w14:paraId="3C7383A1" w14:textId="77777777" w:rsidR="00115F9C" w:rsidRPr="009B50F0" w:rsidRDefault="00115F9C" w:rsidP="00115F9C">
      <w:pPr>
        <w:ind w:firstLine="720"/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Pr="009B50F0">
        <w:rPr>
          <w:rFonts w:hint="cs"/>
          <w:cs/>
        </w:rPr>
        <w:t>หลักสูตรมีระบบในการควบคุม ติดตามตรวจสอบการลงทะเบียน โดยก่อนเปิดภาคการศึกษา งานหลักสูตรกำหนดช่วงระยะเวลาการลงทะเบียนตามรายวิชาที่กำหนดตามแนวการศึกษา เมื่อนักศึกษา ลงทะเบียนแล้วเสร็จตามระยะเวลาที่กำหนด งานทะเบียนและวัดผลจะเข้าไปตรวจสอบการลงทะเบียนในระบบ เพื่อรายงานผลจำนวนนักศึกษาที่ลงทะเบียนในแต่ละรายวิชาไปฝ่ายวิชาการ นอกจากนี้หลักสูตรได้มีการเก็บรวบรวมข้อมูลนักศึกษาที่สอบผ่านในละปีการศึกษาจากงานทะเบียนและวัดผลเพื่อนำข้อมูลที่ได้มาเปรียบเทียบกับจำนวนนักศึกษาแรกเข้าเพื่อหาจำนวนที่นักศึกษาที่ต้องออกระหว่างปีการศึกษาจากนั้น หลักสูตรจะรายงานข้อมูลดังกล่าวให้กับคณบดี รับทราบเพื่อนำเข้าสู่คณะกรรมการประจำคณะเพื่อพิจารณาหาแนวทางในการกำกับติดตามทุกภาคการศึกษา</w:t>
      </w:r>
    </w:p>
    <w:p w14:paraId="368D9E71" w14:textId="07190C0E" w:rsidR="00115F9C" w:rsidRDefault="00115F9C" w:rsidP="001072B6">
      <w:pPr>
        <w:spacing w:after="0"/>
        <w:rPr>
          <w:b/>
          <w:bCs/>
        </w:rPr>
      </w:pPr>
      <w:r>
        <w:rPr>
          <w:rFonts w:hint="cs"/>
          <w:b/>
          <w:bCs/>
          <w:cs/>
        </w:rPr>
        <w:t xml:space="preserve">ตารางที่ 8.1 </w:t>
      </w:r>
      <w:r w:rsidRPr="009B50F0">
        <w:rPr>
          <w:rFonts w:hint="cs"/>
          <w:b/>
          <w:bCs/>
          <w:cs/>
        </w:rPr>
        <w:t>จำนวนนักศึกษาหลักสูตรระดับปริญญาโท</w:t>
      </w:r>
      <w:r>
        <w:rPr>
          <w:rFonts w:hint="cs"/>
          <w:b/>
          <w:bCs/>
          <w:cs/>
        </w:rPr>
        <w:t xml:space="preserve"> </w:t>
      </w:r>
      <w:r w:rsidRPr="009B50F0">
        <w:rPr>
          <w:rFonts w:hint="cs"/>
          <w:b/>
          <w:bCs/>
          <w:cs/>
        </w:rPr>
        <w:t xml:space="preserve">ปีการศึกษา </w:t>
      </w:r>
      <w:r w:rsidRPr="009B50F0">
        <w:rPr>
          <w:rFonts w:hint="cs"/>
          <w:b/>
          <w:bCs/>
        </w:rPr>
        <w:t>256</w:t>
      </w:r>
      <w:r w:rsidR="00BD15D8">
        <w:rPr>
          <w:rFonts w:hint="cs"/>
          <w:b/>
          <w:bCs/>
          <w:cs/>
        </w:rPr>
        <w:t>7</w:t>
      </w:r>
      <w:r w:rsidRPr="009B50F0">
        <w:rPr>
          <w:rFonts w:hint="cs"/>
          <w:b/>
          <w:bCs/>
          <w:cs/>
        </w:rPr>
        <w:t xml:space="preserve"> </w:t>
      </w:r>
    </w:p>
    <w:p w14:paraId="72041E8D" w14:textId="483B3F13" w:rsidR="00115F9C" w:rsidRPr="009B50F0" w:rsidRDefault="00115F9C" w:rsidP="00115F9C">
      <w:pPr>
        <w:spacing w:after="0"/>
        <w:jc w:val="right"/>
        <w:rPr>
          <w:b/>
          <w:bCs/>
          <w: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rFonts w:hint="cs"/>
          <w:b/>
          <w:bCs/>
          <w:cs/>
        </w:rPr>
        <w:t>ณ สิ้นปีการศึกษา 256</w:t>
      </w:r>
      <w:r w:rsidR="00BD15D8">
        <w:rPr>
          <w:rFonts w:hint="cs"/>
          <w:b/>
          <w:bCs/>
          <w:cs/>
        </w:rPr>
        <w:t>7</w:t>
      </w:r>
    </w:p>
    <w:tbl>
      <w:tblPr>
        <w:tblStyle w:val="GridTable4-Accent5"/>
        <w:tblW w:w="9209" w:type="dxa"/>
        <w:tblLook w:val="04A0" w:firstRow="1" w:lastRow="0" w:firstColumn="1" w:lastColumn="0" w:noHBand="0" w:noVBand="1"/>
      </w:tblPr>
      <w:tblGrid>
        <w:gridCol w:w="1446"/>
        <w:gridCol w:w="1449"/>
        <w:gridCol w:w="1636"/>
        <w:gridCol w:w="1418"/>
        <w:gridCol w:w="1417"/>
        <w:gridCol w:w="1843"/>
      </w:tblGrid>
      <w:tr w:rsidR="002C19A2" w:rsidRPr="0041101E" w14:paraId="71A47EB3" w14:textId="77777777" w:rsidTr="002C1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7C0C2CFC" w14:textId="77777777" w:rsidR="002C19A2" w:rsidRPr="002C19A2" w:rsidRDefault="002C19A2" w:rsidP="00436B65">
            <w:pPr>
              <w:jc w:val="center"/>
              <w:rPr>
                <w:rFonts w:eastAsia="Calibri"/>
                <w:b w:val="0"/>
                <w:bCs w:val="0"/>
                <w:color w:val="auto"/>
              </w:rPr>
            </w:pPr>
            <w:r w:rsidRPr="002C19A2">
              <w:rPr>
                <w:rFonts w:eastAsia="Calibri" w:hint="cs"/>
                <w:color w:val="auto"/>
                <w:cs/>
              </w:rPr>
              <w:t>ปีการศึกษาที่รับเข้า</w:t>
            </w:r>
          </w:p>
          <w:p w14:paraId="7A26B76E" w14:textId="77777777" w:rsidR="002C19A2" w:rsidRPr="002C19A2" w:rsidRDefault="002C19A2" w:rsidP="00436B65">
            <w:pPr>
              <w:rPr>
                <w:rFonts w:eastAsia="Calibri"/>
                <w:b w:val="0"/>
                <w:bCs w:val="0"/>
                <w:color w:val="auto"/>
                <w:cs/>
              </w:rPr>
            </w:pPr>
          </w:p>
        </w:tc>
        <w:tc>
          <w:tcPr>
            <w:tcW w:w="1449" w:type="dxa"/>
          </w:tcPr>
          <w:p w14:paraId="3A57E8C7" w14:textId="77777777" w:rsidR="002C19A2" w:rsidRPr="002C19A2" w:rsidRDefault="002C19A2" w:rsidP="00436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C19A2">
              <w:rPr>
                <w:rFonts w:hint="cs"/>
                <w:color w:val="auto"/>
                <w:cs/>
              </w:rPr>
              <w:t>จำนวนนักศึกษารับเข้า</w:t>
            </w:r>
          </w:p>
        </w:tc>
        <w:tc>
          <w:tcPr>
            <w:tcW w:w="1636" w:type="dxa"/>
          </w:tcPr>
          <w:p w14:paraId="5989F0D5" w14:textId="77777777" w:rsidR="002C19A2" w:rsidRPr="002C19A2" w:rsidRDefault="002C19A2" w:rsidP="00436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C19A2">
              <w:rPr>
                <w:rFonts w:hint="cs"/>
                <w:color w:val="auto"/>
                <w:cs/>
              </w:rPr>
              <w:t>จำนวนนักศึกษาต้นปีการศึกษา 256</w:t>
            </w:r>
            <w:r w:rsidRPr="002C19A2">
              <w:rPr>
                <w:color w:val="auto"/>
              </w:rPr>
              <w:t>7</w:t>
            </w:r>
          </w:p>
          <w:p w14:paraId="1BE913B7" w14:textId="77777777" w:rsidR="002C19A2" w:rsidRPr="002C19A2" w:rsidRDefault="002C19A2" w:rsidP="00436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C19A2">
              <w:rPr>
                <w:rFonts w:hint="cs"/>
                <w:color w:val="auto"/>
                <w:cs/>
              </w:rPr>
              <w:t>(คน)</w:t>
            </w:r>
          </w:p>
        </w:tc>
        <w:tc>
          <w:tcPr>
            <w:tcW w:w="1418" w:type="dxa"/>
          </w:tcPr>
          <w:p w14:paraId="57A62261" w14:textId="77777777" w:rsidR="002C19A2" w:rsidRPr="002C19A2" w:rsidRDefault="002C19A2" w:rsidP="00436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C19A2">
              <w:rPr>
                <w:rFonts w:hint="cs"/>
                <w:color w:val="auto"/>
                <w:cs/>
              </w:rPr>
              <w:t>ลาออกระหว่างเรียน</w:t>
            </w:r>
          </w:p>
          <w:p w14:paraId="1B81C758" w14:textId="77777777" w:rsidR="002C19A2" w:rsidRPr="002C19A2" w:rsidRDefault="002C19A2" w:rsidP="00436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cs/>
              </w:rPr>
            </w:pPr>
            <w:r w:rsidRPr="002C19A2">
              <w:rPr>
                <w:rFonts w:hint="cs"/>
                <w:color w:val="auto"/>
                <w:cs/>
              </w:rPr>
              <w:t>(คน)</w:t>
            </w:r>
          </w:p>
        </w:tc>
        <w:tc>
          <w:tcPr>
            <w:tcW w:w="1417" w:type="dxa"/>
          </w:tcPr>
          <w:p w14:paraId="5CC94838" w14:textId="77777777" w:rsidR="002C19A2" w:rsidRPr="002C19A2" w:rsidRDefault="002C19A2" w:rsidP="00436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C19A2">
              <w:rPr>
                <w:rFonts w:hint="cs"/>
                <w:color w:val="auto"/>
                <w:cs/>
              </w:rPr>
              <w:t>สำเร็จการศึกษา</w:t>
            </w:r>
          </w:p>
          <w:p w14:paraId="30E47099" w14:textId="77777777" w:rsidR="002C19A2" w:rsidRPr="002C19A2" w:rsidRDefault="002C19A2" w:rsidP="00436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cs/>
              </w:rPr>
            </w:pPr>
            <w:r w:rsidRPr="002C19A2">
              <w:rPr>
                <w:rFonts w:hint="cs"/>
                <w:color w:val="auto"/>
                <w:cs/>
              </w:rPr>
              <w:t>(คน)</w:t>
            </w:r>
          </w:p>
        </w:tc>
        <w:tc>
          <w:tcPr>
            <w:tcW w:w="1843" w:type="dxa"/>
          </w:tcPr>
          <w:p w14:paraId="46C078C5" w14:textId="77777777" w:rsidR="002C19A2" w:rsidRPr="002C19A2" w:rsidRDefault="002C19A2" w:rsidP="00436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C19A2">
              <w:rPr>
                <w:rFonts w:hint="cs"/>
                <w:color w:val="auto"/>
                <w:cs/>
              </w:rPr>
              <w:t>จำนวนนักศึกษาคงเหลือปลายปีการศึกษา 256</w:t>
            </w:r>
            <w:r w:rsidRPr="002C19A2">
              <w:rPr>
                <w:color w:val="auto"/>
              </w:rPr>
              <w:t>7</w:t>
            </w:r>
          </w:p>
          <w:p w14:paraId="60E5F994" w14:textId="77777777" w:rsidR="002C19A2" w:rsidRPr="002C19A2" w:rsidRDefault="002C19A2" w:rsidP="00436B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cs/>
              </w:rPr>
            </w:pPr>
            <w:r w:rsidRPr="002C19A2">
              <w:rPr>
                <w:rFonts w:hint="cs"/>
                <w:color w:val="auto"/>
                <w:cs/>
              </w:rPr>
              <w:t>(คน)</w:t>
            </w:r>
          </w:p>
        </w:tc>
      </w:tr>
      <w:tr w:rsidR="002C19A2" w:rsidRPr="0041101E" w14:paraId="55E5AAC8" w14:textId="77777777" w:rsidTr="002C1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4E9D945C" w14:textId="77777777" w:rsidR="002C19A2" w:rsidRPr="0041101E" w:rsidRDefault="002C19A2" w:rsidP="00436B65">
            <w:pPr>
              <w:jc w:val="center"/>
              <w:rPr>
                <w:rFonts w:eastAsia="Calibri"/>
                <w:cs/>
              </w:rPr>
            </w:pPr>
            <w:r w:rsidRPr="0041101E">
              <w:rPr>
                <w:rFonts w:eastAsia="Calibri" w:hint="cs"/>
                <w:cs/>
              </w:rPr>
              <w:t>2560</w:t>
            </w:r>
          </w:p>
        </w:tc>
        <w:tc>
          <w:tcPr>
            <w:tcW w:w="1449" w:type="dxa"/>
          </w:tcPr>
          <w:p w14:paraId="0E5166AA" w14:textId="77777777" w:rsidR="002C19A2" w:rsidRPr="00F75B44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636" w:type="dxa"/>
          </w:tcPr>
          <w:p w14:paraId="63DC480B" w14:textId="77777777" w:rsidR="002C19A2" w:rsidRPr="00F75B44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 w:hint="cs"/>
                <w:cs/>
              </w:rPr>
              <w:t>0</w:t>
            </w:r>
          </w:p>
        </w:tc>
        <w:tc>
          <w:tcPr>
            <w:tcW w:w="1418" w:type="dxa"/>
          </w:tcPr>
          <w:p w14:paraId="14C4C85B" w14:textId="77777777" w:rsidR="002C19A2" w:rsidRPr="0041101E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417" w:type="dxa"/>
          </w:tcPr>
          <w:p w14:paraId="5C471649" w14:textId="77777777" w:rsidR="002C19A2" w:rsidRPr="0041101E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843" w:type="dxa"/>
          </w:tcPr>
          <w:p w14:paraId="2E2ED672" w14:textId="77777777" w:rsidR="002C19A2" w:rsidRPr="0041101E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0</w:t>
            </w:r>
          </w:p>
        </w:tc>
      </w:tr>
      <w:tr w:rsidR="002C19A2" w:rsidRPr="0041101E" w14:paraId="22B92847" w14:textId="77777777" w:rsidTr="002C1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66D58C8D" w14:textId="77777777" w:rsidR="002C19A2" w:rsidRPr="0041101E" w:rsidRDefault="002C19A2" w:rsidP="00436B65">
            <w:pPr>
              <w:jc w:val="center"/>
              <w:rPr>
                <w:rFonts w:eastAsia="Calibri"/>
                <w:cs/>
              </w:rPr>
            </w:pPr>
            <w:r w:rsidRPr="0041101E">
              <w:rPr>
                <w:rFonts w:eastAsia="Calibri" w:hint="cs"/>
                <w:cs/>
              </w:rPr>
              <w:t>25</w:t>
            </w:r>
            <w:r w:rsidRPr="0041101E">
              <w:rPr>
                <w:rFonts w:eastAsia="Calibri" w:hint="cs"/>
              </w:rPr>
              <w:t>6</w:t>
            </w:r>
            <w:r w:rsidRPr="0041101E">
              <w:rPr>
                <w:rFonts w:eastAsia="Calibri" w:hint="cs"/>
                <w:cs/>
              </w:rPr>
              <w:t>1</w:t>
            </w:r>
          </w:p>
        </w:tc>
        <w:tc>
          <w:tcPr>
            <w:tcW w:w="1449" w:type="dxa"/>
          </w:tcPr>
          <w:p w14:paraId="297DEB85" w14:textId="77777777" w:rsidR="002C19A2" w:rsidRPr="00F75B44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36" w:type="dxa"/>
          </w:tcPr>
          <w:p w14:paraId="5EC10F2D" w14:textId="77777777" w:rsidR="002C19A2" w:rsidRPr="00F75B44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8" w:type="dxa"/>
          </w:tcPr>
          <w:p w14:paraId="2F702497" w14:textId="77777777" w:rsidR="002C19A2" w:rsidRPr="0041101E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417" w:type="dxa"/>
          </w:tcPr>
          <w:p w14:paraId="7C387644" w14:textId="77777777" w:rsidR="002C19A2" w:rsidRPr="0041101E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43" w:type="dxa"/>
          </w:tcPr>
          <w:p w14:paraId="1D1DFE80" w14:textId="77777777" w:rsidR="002C19A2" w:rsidRPr="0041101E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</w:tr>
      <w:tr w:rsidR="002C19A2" w:rsidRPr="0041101E" w14:paraId="09BB0E5A" w14:textId="77777777" w:rsidTr="002C1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344AF2FA" w14:textId="77777777" w:rsidR="002C19A2" w:rsidRPr="0041101E" w:rsidRDefault="002C19A2" w:rsidP="00436B65">
            <w:pPr>
              <w:jc w:val="center"/>
              <w:rPr>
                <w:rFonts w:eastAsia="Calibri"/>
                <w:cs/>
              </w:rPr>
            </w:pPr>
            <w:r w:rsidRPr="0041101E">
              <w:rPr>
                <w:rFonts w:eastAsia="Calibri" w:hint="cs"/>
                <w:cs/>
              </w:rPr>
              <w:t>2562</w:t>
            </w:r>
          </w:p>
        </w:tc>
        <w:tc>
          <w:tcPr>
            <w:tcW w:w="1449" w:type="dxa"/>
          </w:tcPr>
          <w:p w14:paraId="3A5829BA" w14:textId="77777777" w:rsidR="002C19A2" w:rsidRPr="00F75B44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s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636" w:type="dxa"/>
          </w:tcPr>
          <w:p w14:paraId="6345944B" w14:textId="77777777" w:rsidR="002C19A2" w:rsidRPr="00F75B44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s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8" w:type="dxa"/>
          </w:tcPr>
          <w:p w14:paraId="7F56E546" w14:textId="77777777" w:rsidR="002C19A2" w:rsidRPr="0041101E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417" w:type="dxa"/>
          </w:tcPr>
          <w:p w14:paraId="43A69B13" w14:textId="77777777" w:rsidR="002C19A2" w:rsidRPr="0041101E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843" w:type="dxa"/>
          </w:tcPr>
          <w:p w14:paraId="6998106D" w14:textId="77777777" w:rsidR="002C19A2" w:rsidRPr="0041101E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</w:tr>
      <w:tr w:rsidR="002C19A2" w:rsidRPr="0041101E" w14:paraId="38D6F113" w14:textId="77777777" w:rsidTr="002C1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6822439F" w14:textId="77777777" w:rsidR="002C19A2" w:rsidRPr="0041101E" w:rsidRDefault="002C19A2" w:rsidP="00436B65">
            <w:pPr>
              <w:jc w:val="center"/>
              <w:rPr>
                <w:rFonts w:eastAsia="Calibri"/>
                <w:cs/>
              </w:rPr>
            </w:pPr>
            <w:r w:rsidRPr="0041101E">
              <w:rPr>
                <w:rFonts w:eastAsia="Calibri" w:hint="cs"/>
                <w:cs/>
              </w:rPr>
              <w:t>2563</w:t>
            </w:r>
          </w:p>
        </w:tc>
        <w:tc>
          <w:tcPr>
            <w:tcW w:w="1449" w:type="dxa"/>
          </w:tcPr>
          <w:p w14:paraId="05891C0F" w14:textId="77777777" w:rsidR="002C19A2" w:rsidRPr="00F75B44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636" w:type="dxa"/>
          </w:tcPr>
          <w:p w14:paraId="78061123" w14:textId="77777777" w:rsidR="002C19A2" w:rsidRPr="00F75B44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8" w:type="dxa"/>
          </w:tcPr>
          <w:p w14:paraId="1BCC5391" w14:textId="77777777" w:rsidR="002C19A2" w:rsidRPr="0041101E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417" w:type="dxa"/>
          </w:tcPr>
          <w:p w14:paraId="08AEB23A" w14:textId="77777777" w:rsidR="002C19A2" w:rsidRPr="0041101E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843" w:type="dxa"/>
          </w:tcPr>
          <w:p w14:paraId="30F818AA" w14:textId="77777777" w:rsidR="002C19A2" w:rsidRPr="0041101E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2C19A2" w:rsidRPr="0041101E" w14:paraId="61FB392D" w14:textId="77777777" w:rsidTr="002C1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28EB2C09" w14:textId="77777777" w:rsidR="002C19A2" w:rsidRPr="0041101E" w:rsidRDefault="002C19A2" w:rsidP="00436B65">
            <w:pPr>
              <w:jc w:val="center"/>
              <w:rPr>
                <w:rFonts w:eastAsia="Calibri"/>
                <w:cs/>
              </w:rPr>
            </w:pPr>
            <w:r w:rsidRPr="0041101E">
              <w:rPr>
                <w:rFonts w:eastAsia="Calibri" w:hint="cs"/>
              </w:rPr>
              <w:t>2564</w:t>
            </w:r>
          </w:p>
        </w:tc>
        <w:tc>
          <w:tcPr>
            <w:tcW w:w="1449" w:type="dxa"/>
          </w:tcPr>
          <w:p w14:paraId="61052FB5" w14:textId="4C681BAA" w:rsidR="002C19A2" w:rsidRPr="00F75B44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0</w:t>
            </w:r>
          </w:p>
        </w:tc>
        <w:tc>
          <w:tcPr>
            <w:tcW w:w="1636" w:type="dxa"/>
          </w:tcPr>
          <w:p w14:paraId="1F0415D0" w14:textId="77777777" w:rsidR="002C19A2" w:rsidRPr="00F75B44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s/>
              </w:rPr>
            </w:pPr>
          </w:p>
        </w:tc>
        <w:tc>
          <w:tcPr>
            <w:tcW w:w="1418" w:type="dxa"/>
          </w:tcPr>
          <w:p w14:paraId="7AC584FB" w14:textId="77777777" w:rsidR="002C19A2" w:rsidRPr="0041101E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68B88C6" w14:textId="77777777" w:rsidR="002C19A2" w:rsidRPr="0041101E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20AC383" w14:textId="77777777" w:rsidR="002C19A2" w:rsidRPr="0041101E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2C19A2" w:rsidRPr="0041101E" w14:paraId="775B3F57" w14:textId="77777777" w:rsidTr="002C1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7DCD6336" w14:textId="77777777" w:rsidR="002C19A2" w:rsidRPr="0041101E" w:rsidRDefault="002C19A2" w:rsidP="00436B65">
            <w:pPr>
              <w:jc w:val="center"/>
              <w:rPr>
                <w:rFonts w:eastAsia="Calibri"/>
              </w:rPr>
            </w:pPr>
            <w:r w:rsidRPr="0041101E">
              <w:rPr>
                <w:rFonts w:eastAsia="Calibri" w:hint="cs"/>
                <w:cs/>
              </w:rPr>
              <w:t>2565</w:t>
            </w:r>
          </w:p>
        </w:tc>
        <w:tc>
          <w:tcPr>
            <w:tcW w:w="1449" w:type="dxa"/>
          </w:tcPr>
          <w:p w14:paraId="4B641616" w14:textId="77777777" w:rsidR="002C19A2" w:rsidRPr="00F75B44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636" w:type="dxa"/>
          </w:tcPr>
          <w:p w14:paraId="59B0336A" w14:textId="77777777" w:rsidR="002C19A2" w:rsidRPr="00F75B44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18" w:type="dxa"/>
          </w:tcPr>
          <w:p w14:paraId="57B15926" w14:textId="77777777" w:rsidR="002C19A2" w:rsidRPr="0041101E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417" w:type="dxa"/>
          </w:tcPr>
          <w:p w14:paraId="49B5F95F" w14:textId="77777777" w:rsidR="002C19A2" w:rsidRPr="0041101E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>4</w:t>
            </w:r>
          </w:p>
        </w:tc>
        <w:tc>
          <w:tcPr>
            <w:tcW w:w="1843" w:type="dxa"/>
          </w:tcPr>
          <w:p w14:paraId="652C80EF" w14:textId="77777777" w:rsidR="002C19A2" w:rsidRPr="0041101E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>3</w:t>
            </w:r>
          </w:p>
        </w:tc>
      </w:tr>
      <w:tr w:rsidR="002C19A2" w:rsidRPr="0041101E" w14:paraId="47CC4631" w14:textId="77777777" w:rsidTr="002C1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0299E9BD" w14:textId="77777777" w:rsidR="002C19A2" w:rsidRPr="0041101E" w:rsidRDefault="002C19A2" w:rsidP="00436B65">
            <w:pPr>
              <w:jc w:val="center"/>
              <w:rPr>
                <w:rFonts w:eastAsia="Calibri"/>
                <w:cs/>
              </w:rPr>
            </w:pPr>
            <w:r>
              <w:rPr>
                <w:rFonts w:eastAsia="Calibri"/>
              </w:rPr>
              <w:t>2566</w:t>
            </w:r>
          </w:p>
        </w:tc>
        <w:tc>
          <w:tcPr>
            <w:tcW w:w="1449" w:type="dxa"/>
          </w:tcPr>
          <w:p w14:paraId="65A8B852" w14:textId="6E4B385A" w:rsidR="002C19A2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s/>
              </w:rPr>
            </w:pPr>
            <w:r>
              <w:rPr>
                <w:rFonts w:eastAsia="Calibri" w:hint="cs"/>
                <w:cs/>
              </w:rPr>
              <w:t>0</w:t>
            </w:r>
          </w:p>
        </w:tc>
        <w:tc>
          <w:tcPr>
            <w:tcW w:w="1636" w:type="dxa"/>
          </w:tcPr>
          <w:p w14:paraId="14B418A1" w14:textId="77777777" w:rsidR="002C19A2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s/>
              </w:rPr>
            </w:pPr>
          </w:p>
        </w:tc>
        <w:tc>
          <w:tcPr>
            <w:tcW w:w="1418" w:type="dxa"/>
          </w:tcPr>
          <w:p w14:paraId="5C21A61D" w14:textId="77777777" w:rsidR="002C19A2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417" w:type="dxa"/>
          </w:tcPr>
          <w:p w14:paraId="11EE8745" w14:textId="77777777" w:rsidR="002C19A2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843" w:type="dxa"/>
          </w:tcPr>
          <w:p w14:paraId="06C828A7" w14:textId="77777777" w:rsidR="002C19A2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2C19A2" w:rsidRPr="0041101E" w14:paraId="0F6DADB1" w14:textId="77777777" w:rsidTr="002C19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6" w:type="dxa"/>
          </w:tcPr>
          <w:p w14:paraId="02AD9022" w14:textId="77777777" w:rsidR="002C19A2" w:rsidRDefault="002C19A2" w:rsidP="00436B6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2567</w:t>
            </w:r>
          </w:p>
        </w:tc>
        <w:tc>
          <w:tcPr>
            <w:tcW w:w="1449" w:type="dxa"/>
          </w:tcPr>
          <w:p w14:paraId="577F2305" w14:textId="77777777" w:rsidR="002C19A2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s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36" w:type="dxa"/>
          </w:tcPr>
          <w:p w14:paraId="436F5946" w14:textId="77777777" w:rsidR="002C19A2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s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18" w:type="dxa"/>
          </w:tcPr>
          <w:p w14:paraId="21C0B6D6" w14:textId="77777777" w:rsidR="002C19A2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>1</w:t>
            </w:r>
          </w:p>
        </w:tc>
        <w:tc>
          <w:tcPr>
            <w:tcW w:w="1417" w:type="dxa"/>
          </w:tcPr>
          <w:p w14:paraId="7932F280" w14:textId="77777777" w:rsidR="002C19A2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>0</w:t>
            </w:r>
          </w:p>
        </w:tc>
        <w:tc>
          <w:tcPr>
            <w:tcW w:w="1843" w:type="dxa"/>
          </w:tcPr>
          <w:p w14:paraId="328E12A2" w14:textId="77777777" w:rsidR="002C19A2" w:rsidRDefault="002C19A2" w:rsidP="00436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t>1</w:t>
            </w:r>
          </w:p>
        </w:tc>
      </w:tr>
      <w:tr w:rsidR="002C19A2" w:rsidRPr="0041101E" w14:paraId="507B613E" w14:textId="77777777" w:rsidTr="002C19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5"/>
          </w:tcPr>
          <w:p w14:paraId="7DAD14CC" w14:textId="77777777" w:rsidR="002C19A2" w:rsidRPr="00E20F27" w:rsidRDefault="002C19A2" w:rsidP="00436B65">
            <w:pPr>
              <w:jc w:val="center"/>
              <w:rPr>
                <w:b w:val="0"/>
                <w:bCs w:val="0"/>
              </w:rPr>
            </w:pPr>
            <w:r w:rsidRPr="00E20F27">
              <w:rPr>
                <w:rFonts w:hint="cs"/>
                <w:cs/>
              </w:rPr>
              <w:t>รวม</w:t>
            </w:r>
          </w:p>
        </w:tc>
        <w:tc>
          <w:tcPr>
            <w:tcW w:w="1843" w:type="dxa"/>
          </w:tcPr>
          <w:p w14:paraId="7403CA78" w14:textId="77777777" w:rsidR="002C19A2" w:rsidRPr="00E20F27" w:rsidRDefault="002C19A2" w:rsidP="00436B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20F27">
              <w:rPr>
                <w:rFonts w:hint="cs"/>
                <w:b/>
                <w:bCs/>
                <w:cs/>
              </w:rPr>
              <w:t>7</w:t>
            </w:r>
          </w:p>
        </w:tc>
      </w:tr>
    </w:tbl>
    <w:p w14:paraId="69AD3596" w14:textId="77777777" w:rsidR="001072B6" w:rsidRDefault="001072B6" w:rsidP="00115F9C">
      <w:pPr>
        <w:spacing w:after="0"/>
        <w:ind w:firstLine="720"/>
      </w:pPr>
    </w:p>
    <w:p w14:paraId="472FDD15" w14:textId="5480BBB0" w:rsidR="00115F9C" w:rsidRPr="009B50F0" w:rsidRDefault="00115F9C" w:rsidP="00115F9C">
      <w:pPr>
        <w:spacing w:after="0"/>
        <w:ind w:firstLine="720"/>
      </w:pPr>
      <w:r w:rsidRPr="009B50F0">
        <w:rPr>
          <w:rFonts w:hint="cs"/>
          <w:cs/>
        </w:rPr>
        <w:lastRenderedPageBreak/>
        <w:t xml:space="preserve">การวิเคราะห์การออกกลางคันของนักศึกษา พบว่า </w:t>
      </w:r>
    </w:p>
    <w:p w14:paraId="12414B65" w14:textId="77777777" w:rsidR="00115F9C" w:rsidRPr="009B50F0" w:rsidRDefault="00115F9C" w:rsidP="00115F9C">
      <w:pPr>
        <w:spacing w:after="0"/>
        <w:ind w:firstLine="720"/>
        <w:jc w:val="thaiDistribute"/>
      </w:pPr>
      <w:r>
        <w:rPr>
          <w:rFonts w:hint="cs"/>
          <w:cs/>
        </w:rPr>
        <w:t>1</w:t>
      </w:r>
      <w:r w:rsidRPr="009B50F0">
        <w:rPr>
          <w:rFonts w:hint="cs"/>
          <w:cs/>
        </w:rPr>
        <w:t xml:space="preserve">. นักศึกษารหัส 62 ลาออกในระหว่างที่ศึกษาชั้นปีที่ 1 จำนวน 1 ราย เนื่องจาก ไม่สามารถปรับตัวเข้ากับการเรียน และการเข้าสังคมกับเพื่อนได้ ทั้งนี้หลักสูตรพยายามติดตามความเคลื่อนไหวของนักศึกษากลุ่มดังกล่าวอย่างสม่ำเสมอ โดยประเด็นดังกล่าวถูกนำเข้าสู่การประชุมคณะกรรมการประจำหลักสูตรโท เอก ทุกคราวประชุม พร้อมทั้งหาแนวทางช่วยเหลือนักศึกษามาโดยตลอด </w:t>
      </w:r>
    </w:p>
    <w:p w14:paraId="6DF61038" w14:textId="77777777" w:rsidR="00115F9C" w:rsidRPr="009B50F0" w:rsidRDefault="00115F9C" w:rsidP="00115F9C">
      <w:pPr>
        <w:spacing w:after="0"/>
        <w:ind w:firstLine="720"/>
      </w:pPr>
      <w:r>
        <w:rPr>
          <w:rFonts w:hint="cs"/>
          <w:cs/>
        </w:rPr>
        <w:t>2</w:t>
      </w:r>
      <w:r w:rsidRPr="009B50F0">
        <w:rPr>
          <w:rFonts w:hint="cs"/>
          <w:cs/>
        </w:rPr>
        <w:t xml:space="preserve">. นักศึกษารหัส 62 ลาออกระหว่างศึกษาอยู่ในชั้นปีที่ 2 จำนวน 4 ราย ประกอบด้วย </w:t>
      </w:r>
    </w:p>
    <w:p w14:paraId="13D92CD5" w14:textId="77777777" w:rsidR="00115F9C" w:rsidRPr="009B50F0" w:rsidRDefault="00115F9C" w:rsidP="00115F9C">
      <w:pPr>
        <w:spacing w:after="0"/>
        <w:ind w:firstLine="720"/>
      </w:pPr>
      <w:r w:rsidRPr="009B50F0">
        <w:rPr>
          <w:rFonts w:hint="cs"/>
          <w:cs/>
        </w:rPr>
        <w:t xml:space="preserve"> </w:t>
      </w:r>
      <w:r w:rsidRPr="009B50F0">
        <w:rPr>
          <w:rFonts w:hint="cs"/>
          <w:cs/>
        </w:rPr>
        <w:tab/>
      </w:r>
      <w:r>
        <w:rPr>
          <w:rFonts w:hint="cs"/>
          <w:cs/>
        </w:rPr>
        <w:t>2</w:t>
      </w:r>
      <w:r w:rsidRPr="009B50F0">
        <w:rPr>
          <w:rFonts w:hint="cs"/>
          <w:cs/>
        </w:rPr>
        <w:t xml:space="preserve">.1 นักศึกษาจำนวน 2 ราย ไม่มีเงินสำหรับจ่ายค่าเทอมเนื่องจากผลกระทบจากสถานการณ์โควิด-19 ทำให้ธุรกิจได้รับผลกระทบ ประกอบกับไม่จัดส่งโครงร่างวิทยานิพนธ์ตามระยะเวลาที่กำหนด (ภายใน 3 ภาคการศึกษา) </w:t>
      </w:r>
    </w:p>
    <w:p w14:paraId="0D999DDB" w14:textId="77777777" w:rsidR="00115F9C" w:rsidRPr="009B50F0" w:rsidRDefault="00115F9C" w:rsidP="00115F9C">
      <w:pPr>
        <w:spacing w:after="0"/>
        <w:ind w:left="720" w:firstLine="720"/>
      </w:pPr>
      <w:r>
        <w:rPr>
          <w:rFonts w:hint="cs"/>
          <w:cs/>
        </w:rPr>
        <w:t>2</w:t>
      </w:r>
      <w:r w:rsidRPr="009B50F0">
        <w:rPr>
          <w:rFonts w:hint="cs"/>
          <w:cs/>
        </w:rPr>
        <w:t xml:space="preserve">.2 นักศึกษาจำนวน 2 ราย สอบไม่ผ่านการสอบประมวลความรู้ (สอบข้อเขียน) </w:t>
      </w:r>
    </w:p>
    <w:p w14:paraId="5949900E" w14:textId="77777777" w:rsidR="00115F9C" w:rsidRPr="009B50F0" w:rsidRDefault="00115F9C" w:rsidP="00115F9C">
      <w:pPr>
        <w:spacing w:after="0"/>
      </w:pPr>
      <w:r w:rsidRPr="009B50F0">
        <w:rPr>
          <w:rFonts w:hint="cs"/>
          <w:cs/>
        </w:rPr>
        <w:tab/>
      </w:r>
      <w:r>
        <w:rPr>
          <w:rFonts w:hint="cs"/>
          <w:cs/>
        </w:rPr>
        <w:t>3</w:t>
      </w:r>
      <w:r w:rsidRPr="009B50F0">
        <w:rPr>
          <w:rFonts w:hint="cs"/>
          <w:cs/>
        </w:rPr>
        <w:t>. นักศึกษารหัส 63 ลาออกจำนวน 2 ราย เนื่องจากประสบปัญหาค่าใช้จ่ายระหว่างเรียน</w:t>
      </w:r>
      <w:r>
        <w:rPr>
          <w:rFonts w:hint="cs"/>
          <w:cs/>
        </w:rPr>
        <w:t>และไม่สามารถจัดทำโครงร่างวิทยานิพนธ์ได้ทัน</w:t>
      </w:r>
      <w:r w:rsidRPr="009B50F0">
        <w:rPr>
          <w:rFonts w:hint="cs"/>
          <w:cs/>
        </w:rPr>
        <w:t xml:space="preserve"> จึงลาออกเพื่อเตรียมความพร้อมตนเองอีกครั้ง</w:t>
      </w:r>
    </w:p>
    <w:p w14:paraId="76285D72" w14:textId="77777777" w:rsidR="00115F9C" w:rsidRPr="009B50F0" w:rsidRDefault="00115F9C" w:rsidP="00115F9C">
      <w:pPr>
        <w:spacing w:after="0"/>
        <w:ind w:firstLine="720"/>
        <w:jc w:val="thaiDistribute"/>
      </w:pPr>
      <w:r>
        <w:rPr>
          <w:rFonts w:hint="cs"/>
          <w:cs/>
        </w:rPr>
        <w:t>4</w:t>
      </w:r>
      <w:r w:rsidRPr="009B50F0">
        <w:rPr>
          <w:rFonts w:hint="cs"/>
          <w:cs/>
        </w:rPr>
        <w:t>. สำหรับกรณีนักศึกษาใช้เวลาเรียนเกินกว่าระยะเวลาที่หลักสูตรกำหนด หลักสูตรมีวิธีการช่วยเหลือ แนะนำ ติดตามโดยการบรรจุวาระการติดตามความก้าวหน้านักศึกษาในทุกคราวประชุมโดยในปีนี้ทางหลักสูตรปรับรูปแบบการติดตามนักศึกษาใหม่ คือ ให้นักศึกษากรอกรายงานความก้าวหน้าทุกคนทุกภาคการศึกษา จากนั้นหลักสูตรจะประชุมหารือ และติดตามนักศึกษาทุกคนร่วมกัน เพื่อให้ทราบความก้าวหน้าในตัวนักศึกษาจากอาจารย์ที่ปรึกษาหลัก หากมีข้อติดขัดใด</w:t>
      </w:r>
      <w:r>
        <w:rPr>
          <w:rFonts w:hint="cs"/>
          <w:cs/>
        </w:rPr>
        <w:t xml:space="preserve"> </w:t>
      </w:r>
      <w:r w:rsidRPr="009B50F0">
        <w:rPr>
          <w:rFonts w:hint="cs"/>
          <w:cs/>
        </w:rPr>
        <w:t>ๆ</w:t>
      </w:r>
      <w:r>
        <w:rPr>
          <w:rFonts w:hint="cs"/>
          <w:cs/>
        </w:rPr>
        <w:t xml:space="preserve"> </w:t>
      </w:r>
      <w:r w:rsidRPr="009B50F0">
        <w:rPr>
          <w:rFonts w:hint="cs"/>
          <w:cs/>
        </w:rPr>
        <w:t xml:space="preserve">ก็จะได้หาทางออกร่วมกัน </w:t>
      </w:r>
    </w:p>
    <w:p w14:paraId="4E89305A" w14:textId="17077402" w:rsidR="002C19A2" w:rsidRDefault="00115F9C" w:rsidP="00115F9C">
      <w:pPr>
        <w:spacing w:after="0"/>
        <w:ind w:firstLine="720"/>
        <w:jc w:val="thaiDistribute"/>
      </w:pPr>
      <w:r w:rsidRPr="009B50F0">
        <w:rPr>
          <w:rFonts w:hint="cs"/>
          <w:cs/>
        </w:rPr>
        <w:t>นอกจากนี้หลักสูตรยังจัด</w:t>
      </w:r>
      <w:hyperlink r:id="rId8" w:history="1">
        <w:r w:rsidRPr="003D0E73">
          <w:rPr>
            <w:rStyle w:val="Hyperlink"/>
            <w:rFonts w:hint="cs"/>
            <w:cs/>
          </w:rPr>
          <w:t>โครงการ</w:t>
        </w:r>
        <w:r w:rsidRPr="003D0E73">
          <w:rPr>
            <w:rStyle w:val="Hyperlink"/>
            <w:rFonts w:hint="cs"/>
          </w:rPr>
          <w:t xml:space="preserve"> TD</w:t>
        </w:r>
        <w:r w:rsidRPr="003D0E73">
          <w:rPr>
            <w:rStyle w:val="Hyperlink"/>
            <w:rFonts w:hint="cs"/>
            <w:cs/>
          </w:rPr>
          <w:t xml:space="preserve">: </w:t>
        </w:r>
        <w:r w:rsidRPr="003D0E73">
          <w:rPr>
            <w:rStyle w:val="Hyperlink"/>
            <w:rFonts w:hint="cs"/>
          </w:rPr>
          <w:t>We</w:t>
        </w:r>
        <w:r w:rsidRPr="003D0E73">
          <w:rPr>
            <w:rStyle w:val="Hyperlink"/>
            <w:rFonts w:hint="cs"/>
            <w:cs/>
          </w:rPr>
          <w:t xml:space="preserve"> </w:t>
        </w:r>
        <w:r w:rsidRPr="003D0E73">
          <w:rPr>
            <w:rStyle w:val="Hyperlink"/>
            <w:rFonts w:hint="cs"/>
          </w:rPr>
          <w:t>Share Care Support</w:t>
        </w:r>
      </w:hyperlink>
      <w:r w:rsidR="003D0E73">
        <w:rPr>
          <w:rFonts w:hint="cs"/>
          <w:cs/>
        </w:rPr>
        <w:t xml:space="preserve"> ปีการศึกษา 2566</w:t>
      </w:r>
      <w:r w:rsidRPr="009B50F0">
        <w:rPr>
          <w:rFonts w:hint="cs"/>
          <w:cs/>
        </w:rPr>
        <w:t xml:space="preserve"> เพื่อสื่อสารกับนักศึกษาถึงความสำคัญของการเร่งให้สำเร็จการศึกษาให้ตรงเวลา หรือให้เร็วที่สุด  และความสูญเสียของการต้องลาออกกลางคัน </w:t>
      </w:r>
      <w:r w:rsidR="003D0E73">
        <w:rPr>
          <w:rFonts w:hint="cs"/>
          <w:cs/>
        </w:rPr>
        <w:t xml:space="preserve">อีกทั้ง </w:t>
      </w:r>
      <w:r w:rsidRPr="009B50F0">
        <w:rPr>
          <w:rFonts w:hint="cs"/>
          <w:cs/>
        </w:rPr>
        <w:t xml:space="preserve">แจ้งข้อมูลอัพเดทต่างๆ และแสดงความห่วงใจนักศึกษาจากใจจริง ตลอดจนเป็นการให้กำลังใจและสนับสนุนนักศึกษาในหลักสูตรทุกคน </w:t>
      </w:r>
    </w:p>
    <w:p w14:paraId="78C9A800" w14:textId="77777777" w:rsidR="002C19A2" w:rsidRDefault="002C19A2" w:rsidP="002C19A2">
      <w:pPr>
        <w:spacing w:after="0"/>
        <w:ind w:firstLine="720"/>
      </w:pPr>
      <w:r>
        <w:rPr>
          <w:rFonts w:hint="cs"/>
          <w:cs/>
        </w:rPr>
        <w:t xml:space="preserve">5. </w:t>
      </w:r>
      <w:r>
        <w:rPr>
          <w:rFonts w:hint="cs"/>
          <w:cs/>
        </w:rPr>
        <w:t xml:space="preserve">ปีการศึกษา 2564 หลักสูตรไม่ได้รับนักศึกษาระดับปริญญาโท </w:t>
      </w:r>
    </w:p>
    <w:p w14:paraId="6B3F0B46" w14:textId="77777777" w:rsidR="002C19A2" w:rsidRDefault="002C19A2" w:rsidP="002C19A2">
      <w:pPr>
        <w:spacing w:after="0"/>
        <w:ind w:firstLine="720"/>
        <w:jc w:val="thaiDistribute"/>
      </w:pPr>
      <w:r>
        <w:rPr>
          <w:rFonts w:hint="cs"/>
          <w:cs/>
        </w:rPr>
        <w:t>6. ปีการศึกษา 2565 หลักสูตรรับนักศึกษาจำนวน 7 คน สำเร็จการศึกษาภายใน 2 ปี จำนวน 4 คน และอยู่ระหว่างการศึกษา จำนวน 3 คน ไม่มีการ</w:t>
      </w:r>
      <w:r w:rsidRPr="006A5DB7">
        <w:rPr>
          <w:rFonts w:cs="Angsana New"/>
          <w:szCs w:val="22"/>
          <w:cs/>
        </w:rPr>
        <w:t xml:space="preserve"> </w:t>
      </w:r>
      <w:r w:rsidRPr="006A5DB7">
        <w:t xml:space="preserve">retired </w:t>
      </w:r>
      <w:r w:rsidRPr="006A5DB7">
        <w:rPr>
          <w:cs/>
        </w:rPr>
        <w:t>การลาออกกลางคัน</w:t>
      </w:r>
    </w:p>
    <w:p w14:paraId="6CA05F42" w14:textId="77777777" w:rsidR="002C19A2" w:rsidRDefault="002C19A2" w:rsidP="002C19A2">
      <w:pPr>
        <w:spacing w:after="0"/>
      </w:pPr>
      <w:r>
        <w:tab/>
        <w:t>7</w:t>
      </w:r>
      <w:r>
        <w:rPr>
          <w:cs/>
        </w:rPr>
        <w:t xml:space="preserve">. </w:t>
      </w:r>
      <w:r>
        <w:rPr>
          <w:rFonts w:hint="cs"/>
          <w:cs/>
        </w:rPr>
        <w:t>ปีการศึกษา 256</w:t>
      </w:r>
      <w:r>
        <w:t>6</w:t>
      </w:r>
      <w:r>
        <w:rPr>
          <w:rFonts w:hint="cs"/>
          <w:cs/>
        </w:rPr>
        <w:t xml:space="preserve"> หลักสูตรไม่ได้รับนักศึกษาระดับปริญญาโท เนื่องจากมีผู้สมัครเพียง 2 คน ให้ไปเรียนในปีการศึกษาถัดไป </w:t>
      </w:r>
    </w:p>
    <w:p w14:paraId="13FA21BC" w14:textId="057F3C40" w:rsidR="002C19A2" w:rsidRDefault="002C19A2" w:rsidP="002C19A2">
      <w:pPr>
        <w:spacing w:after="0"/>
        <w:ind w:firstLine="720"/>
        <w:jc w:val="thaiDistribute"/>
      </w:pPr>
      <w:r>
        <w:rPr>
          <w:rFonts w:hint="cs"/>
          <w:cs/>
        </w:rPr>
        <w:t>8. ปีการศึกษา 2567 นักศึกษาเข้าศึกษา จำนวน 2 คน ลาออก 1 คนเนื่องจากไม่ผ่านการสอบภาษาอังกฤษตามระยะเวลาที่มหาวิทยาลัยกำหนด เหลือ 1 คน</w:t>
      </w:r>
    </w:p>
    <w:p w14:paraId="0595E1FE" w14:textId="426323F2" w:rsidR="00115F9C" w:rsidRDefault="002C19A2" w:rsidP="00115F9C">
      <w:pPr>
        <w:spacing w:after="0"/>
        <w:ind w:firstLine="720"/>
        <w:jc w:val="thaiDistribute"/>
        <w:rPr>
          <w:cs/>
        </w:rPr>
        <w:sectPr w:rsidR="00115F9C" w:rsidSect="00DE1A0F"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435"/>
        </w:sectPr>
      </w:pPr>
      <w:r>
        <w:rPr>
          <w:cs/>
        </w:rPr>
        <w:tab/>
      </w:r>
      <w:r w:rsidR="00115F9C">
        <w:rPr>
          <w:cs/>
        </w:rPr>
        <w:br w:type="page"/>
      </w:r>
    </w:p>
    <w:p w14:paraId="620B7F40" w14:textId="23EB427D" w:rsidR="00115F9C" w:rsidRDefault="00115F9C" w:rsidP="003E6D9F">
      <w:pPr>
        <w:spacing w:line="240" w:lineRule="auto"/>
        <w:rPr>
          <w:b/>
          <w:bCs/>
          <w:u w:val="single"/>
          <w:cs/>
        </w:rPr>
      </w:pPr>
      <w:r w:rsidRPr="00CB2736">
        <w:rPr>
          <w:rFonts w:hint="cs"/>
          <w:b/>
          <w:bCs/>
          <w:u w:val="single"/>
          <w:cs/>
        </w:rPr>
        <w:lastRenderedPageBreak/>
        <w:t>ตารางที่ 8.2 ข้อมูล</w:t>
      </w:r>
      <w:r>
        <w:rPr>
          <w:rFonts w:hint="cs"/>
          <w:b/>
          <w:bCs/>
          <w:u w:val="single"/>
          <w:cs/>
        </w:rPr>
        <w:t>นักศึกษารับเข้า ระดับปริญญาโท ปีการศึกษา 2562 - 256</w:t>
      </w:r>
      <w:r w:rsidR="002C19A2">
        <w:rPr>
          <w:rFonts w:hint="cs"/>
          <w:b/>
          <w:bCs/>
          <w:u w:val="single"/>
          <w:cs/>
        </w:rPr>
        <w:t>7</w:t>
      </w:r>
    </w:p>
    <w:p w14:paraId="6E1D9A02" w14:textId="77777777" w:rsidR="00115F9C" w:rsidRPr="00A94952" w:rsidRDefault="00115F9C" w:rsidP="00115F9C">
      <w:pPr>
        <w:spacing w:line="240" w:lineRule="auto"/>
        <w:rPr>
          <w:b/>
          <w:bCs/>
          <w:sz w:val="10"/>
          <w:szCs w:val="10"/>
          <w:u w:val="single"/>
        </w:rPr>
      </w:pPr>
    </w:p>
    <w:tbl>
      <w:tblPr>
        <w:tblStyle w:val="TableGrid"/>
        <w:tblW w:w="12770" w:type="dxa"/>
        <w:jc w:val="center"/>
        <w:tblLook w:val="04A0" w:firstRow="1" w:lastRow="0" w:firstColumn="1" w:lastColumn="0" w:noHBand="0" w:noVBand="1"/>
      </w:tblPr>
      <w:tblGrid>
        <w:gridCol w:w="632"/>
        <w:gridCol w:w="690"/>
        <w:gridCol w:w="662"/>
        <w:gridCol w:w="598"/>
        <w:gridCol w:w="717"/>
        <w:gridCol w:w="593"/>
        <w:gridCol w:w="598"/>
        <w:gridCol w:w="717"/>
        <w:gridCol w:w="593"/>
        <w:gridCol w:w="598"/>
        <w:gridCol w:w="717"/>
        <w:gridCol w:w="593"/>
        <w:gridCol w:w="598"/>
        <w:gridCol w:w="717"/>
        <w:gridCol w:w="593"/>
        <w:gridCol w:w="598"/>
        <w:gridCol w:w="717"/>
        <w:gridCol w:w="593"/>
        <w:gridCol w:w="598"/>
        <w:gridCol w:w="717"/>
      </w:tblGrid>
      <w:tr w:rsidR="00115F9C" w:rsidRPr="00CE4667" w14:paraId="583F9C35" w14:textId="77777777" w:rsidTr="002C19A2">
        <w:trPr>
          <w:jc w:val="center"/>
        </w:trPr>
        <w:tc>
          <w:tcPr>
            <w:tcW w:w="632" w:type="dxa"/>
            <w:vMerge w:val="restart"/>
          </w:tcPr>
          <w:p w14:paraId="00AA1DD1" w14:textId="77777777" w:rsidR="00115F9C" w:rsidRPr="00CE4667" w:rsidRDefault="00115F9C" w:rsidP="00244C8F">
            <w:pPr>
              <w:jc w:val="center"/>
              <w:rPr>
                <w:b/>
                <w:bCs/>
                <w:sz w:val="24"/>
                <w:szCs w:val="24"/>
              </w:rPr>
            </w:pPr>
            <w:r w:rsidRPr="00CE4667">
              <w:rPr>
                <w:rFonts w:hint="cs"/>
                <w:b/>
                <w:bCs/>
                <w:sz w:val="24"/>
                <w:szCs w:val="24"/>
                <w:cs/>
              </w:rPr>
              <w:t>ปีรับเข้า</w:t>
            </w:r>
          </w:p>
        </w:tc>
        <w:tc>
          <w:tcPr>
            <w:tcW w:w="690" w:type="dxa"/>
            <w:vMerge w:val="restart"/>
          </w:tcPr>
          <w:p w14:paraId="19467B5F" w14:textId="77777777" w:rsidR="00115F9C" w:rsidRPr="00CE4667" w:rsidRDefault="00115F9C" w:rsidP="00244C8F">
            <w:pPr>
              <w:jc w:val="center"/>
              <w:rPr>
                <w:b/>
                <w:bCs/>
                <w:sz w:val="24"/>
                <w:szCs w:val="24"/>
              </w:rPr>
            </w:pPr>
            <w:r w:rsidRPr="00CE4667">
              <w:rPr>
                <w:rFonts w:hint="cs"/>
                <w:b/>
                <w:bCs/>
                <w:sz w:val="24"/>
                <w:szCs w:val="24"/>
                <w:cs/>
              </w:rPr>
              <w:t>จำนวนรับเข้า</w:t>
            </w:r>
          </w:p>
        </w:tc>
        <w:tc>
          <w:tcPr>
            <w:tcW w:w="1908" w:type="dxa"/>
            <w:gridSpan w:val="3"/>
          </w:tcPr>
          <w:p w14:paraId="3FF7B7F1" w14:textId="77777777" w:rsidR="00115F9C" w:rsidRPr="00CE4667" w:rsidRDefault="00115F9C" w:rsidP="00244C8F">
            <w:pPr>
              <w:jc w:val="center"/>
              <w:rPr>
                <w:b/>
                <w:bCs/>
                <w:sz w:val="24"/>
                <w:szCs w:val="24"/>
              </w:rPr>
            </w:pPr>
            <w:r w:rsidRPr="00CE4667">
              <w:rPr>
                <w:rFonts w:hint="cs"/>
                <w:b/>
                <w:bCs/>
                <w:sz w:val="24"/>
                <w:szCs w:val="24"/>
                <w:cs/>
              </w:rPr>
              <w:t>ระหว่างปีที่ 1</w:t>
            </w:r>
          </w:p>
        </w:tc>
        <w:tc>
          <w:tcPr>
            <w:tcW w:w="1908" w:type="dxa"/>
            <w:gridSpan w:val="3"/>
          </w:tcPr>
          <w:p w14:paraId="1D586205" w14:textId="77777777" w:rsidR="00115F9C" w:rsidRPr="00CE4667" w:rsidRDefault="00115F9C" w:rsidP="00244C8F">
            <w:pPr>
              <w:jc w:val="center"/>
              <w:rPr>
                <w:b/>
                <w:bCs/>
                <w:sz w:val="24"/>
                <w:szCs w:val="24"/>
              </w:rPr>
            </w:pPr>
            <w:r w:rsidRPr="00CE4667">
              <w:rPr>
                <w:rFonts w:hint="cs"/>
                <w:b/>
                <w:bCs/>
                <w:sz w:val="24"/>
                <w:szCs w:val="24"/>
                <w:cs/>
              </w:rPr>
              <w:t>ระหว่างปีที่ 2</w:t>
            </w:r>
          </w:p>
        </w:tc>
        <w:tc>
          <w:tcPr>
            <w:tcW w:w="1908" w:type="dxa"/>
            <w:gridSpan w:val="3"/>
          </w:tcPr>
          <w:p w14:paraId="62B5244B" w14:textId="77777777" w:rsidR="00115F9C" w:rsidRPr="00CE4667" w:rsidRDefault="00115F9C" w:rsidP="00244C8F">
            <w:pPr>
              <w:jc w:val="center"/>
              <w:rPr>
                <w:b/>
                <w:bCs/>
                <w:sz w:val="24"/>
                <w:szCs w:val="24"/>
              </w:rPr>
            </w:pPr>
            <w:r w:rsidRPr="00CE4667">
              <w:rPr>
                <w:rFonts w:hint="cs"/>
                <w:b/>
                <w:bCs/>
                <w:sz w:val="24"/>
                <w:szCs w:val="24"/>
                <w:cs/>
              </w:rPr>
              <w:t>ระหว่างปีที่ 3</w:t>
            </w:r>
          </w:p>
        </w:tc>
        <w:tc>
          <w:tcPr>
            <w:tcW w:w="1908" w:type="dxa"/>
            <w:gridSpan w:val="3"/>
          </w:tcPr>
          <w:p w14:paraId="5A3E4037" w14:textId="77777777" w:rsidR="00115F9C" w:rsidRPr="00CE4667" w:rsidRDefault="00115F9C" w:rsidP="00244C8F">
            <w:pPr>
              <w:jc w:val="center"/>
              <w:rPr>
                <w:b/>
                <w:bCs/>
                <w:sz w:val="24"/>
                <w:szCs w:val="24"/>
              </w:rPr>
            </w:pPr>
            <w:r w:rsidRPr="00CE4667">
              <w:rPr>
                <w:rFonts w:hint="cs"/>
                <w:b/>
                <w:bCs/>
                <w:sz w:val="24"/>
                <w:szCs w:val="24"/>
                <w:cs/>
              </w:rPr>
              <w:t>ระหว่างปีที่ 4</w:t>
            </w:r>
          </w:p>
        </w:tc>
        <w:tc>
          <w:tcPr>
            <w:tcW w:w="1908" w:type="dxa"/>
            <w:gridSpan w:val="3"/>
          </w:tcPr>
          <w:p w14:paraId="21325832" w14:textId="77777777" w:rsidR="00115F9C" w:rsidRPr="00CE4667" w:rsidRDefault="00115F9C" w:rsidP="00244C8F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CE4667">
              <w:rPr>
                <w:rFonts w:hint="cs"/>
                <w:b/>
                <w:bCs/>
                <w:sz w:val="24"/>
                <w:szCs w:val="24"/>
                <w:cs/>
              </w:rPr>
              <w:t>ระหว่างปีที่ 5</w:t>
            </w:r>
          </w:p>
        </w:tc>
        <w:tc>
          <w:tcPr>
            <w:tcW w:w="1908" w:type="dxa"/>
            <w:gridSpan w:val="3"/>
          </w:tcPr>
          <w:p w14:paraId="236E4451" w14:textId="77777777" w:rsidR="00115F9C" w:rsidRPr="00CE4667" w:rsidRDefault="00115F9C" w:rsidP="00244C8F">
            <w:pPr>
              <w:jc w:val="center"/>
              <w:rPr>
                <w:b/>
                <w:bCs/>
                <w:sz w:val="24"/>
                <w:szCs w:val="24"/>
                <w:cs/>
              </w:rPr>
            </w:pPr>
            <w:r w:rsidRPr="00CE4667">
              <w:rPr>
                <w:rFonts w:hint="cs"/>
                <w:b/>
                <w:bCs/>
                <w:sz w:val="24"/>
                <w:szCs w:val="24"/>
                <w:cs/>
              </w:rPr>
              <w:t>มากกว่า 5 ปี</w:t>
            </w:r>
          </w:p>
        </w:tc>
      </w:tr>
      <w:tr w:rsidR="00115F9C" w:rsidRPr="00CE4667" w14:paraId="275DDC94" w14:textId="77777777" w:rsidTr="002C19A2">
        <w:trPr>
          <w:jc w:val="center"/>
        </w:trPr>
        <w:tc>
          <w:tcPr>
            <w:tcW w:w="632" w:type="dxa"/>
            <w:vMerge/>
          </w:tcPr>
          <w:p w14:paraId="1B5893B8" w14:textId="77777777" w:rsidR="00115F9C" w:rsidRPr="00CE4667" w:rsidRDefault="00115F9C" w:rsidP="00244C8F">
            <w:pPr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3027B3FD" w14:textId="77777777" w:rsidR="00115F9C" w:rsidRPr="00CE4667" w:rsidRDefault="00115F9C" w:rsidP="00244C8F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</w:tcPr>
          <w:p w14:paraId="7E30C8F3" w14:textId="3B0ECCA4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พ้นสภาพ</w:t>
            </w:r>
            <w:r w:rsidR="002C19A2">
              <w:rPr>
                <w:rFonts w:hint="cs"/>
                <w:sz w:val="24"/>
                <w:szCs w:val="24"/>
                <w:cs/>
              </w:rPr>
              <w:t>/ลาออก</w:t>
            </w:r>
          </w:p>
        </w:tc>
        <w:tc>
          <w:tcPr>
            <w:tcW w:w="598" w:type="dxa"/>
          </w:tcPr>
          <w:p w14:paraId="3099FC87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สำเร็จ</w:t>
            </w:r>
          </w:p>
        </w:tc>
        <w:tc>
          <w:tcPr>
            <w:tcW w:w="717" w:type="dxa"/>
          </w:tcPr>
          <w:p w14:paraId="1E799066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593" w:type="dxa"/>
          </w:tcPr>
          <w:p w14:paraId="38A56C3A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พ้นสภาพ</w:t>
            </w:r>
          </w:p>
        </w:tc>
        <w:tc>
          <w:tcPr>
            <w:tcW w:w="598" w:type="dxa"/>
          </w:tcPr>
          <w:p w14:paraId="3D35B860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สำเร็จ</w:t>
            </w:r>
          </w:p>
        </w:tc>
        <w:tc>
          <w:tcPr>
            <w:tcW w:w="717" w:type="dxa"/>
          </w:tcPr>
          <w:p w14:paraId="50EF0368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593" w:type="dxa"/>
          </w:tcPr>
          <w:p w14:paraId="7C628006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พ้นสภาพ</w:t>
            </w:r>
          </w:p>
        </w:tc>
        <w:tc>
          <w:tcPr>
            <w:tcW w:w="598" w:type="dxa"/>
          </w:tcPr>
          <w:p w14:paraId="69D65ED0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สำเร็จ</w:t>
            </w:r>
          </w:p>
        </w:tc>
        <w:tc>
          <w:tcPr>
            <w:tcW w:w="717" w:type="dxa"/>
          </w:tcPr>
          <w:p w14:paraId="60003C7C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593" w:type="dxa"/>
          </w:tcPr>
          <w:p w14:paraId="041D429C" w14:textId="77777777" w:rsidR="00115F9C" w:rsidRPr="00CE4667" w:rsidRDefault="00115F9C" w:rsidP="00244C8F">
            <w:pPr>
              <w:jc w:val="center"/>
              <w:rPr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พ้นสภาพ</w:t>
            </w:r>
          </w:p>
        </w:tc>
        <w:tc>
          <w:tcPr>
            <w:tcW w:w="598" w:type="dxa"/>
          </w:tcPr>
          <w:p w14:paraId="7190FAD0" w14:textId="77777777" w:rsidR="00115F9C" w:rsidRPr="00CE4667" w:rsidRDefault="00115F9C" w:rsidP="00244C8F">
            <w:pPr>
              <w:jc w:val="center"/>
              <w:rPr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สำเร็จ</w:t>
            </w:r>
          </w:p>
        </w:tc>
        <w:tc>
          <w:tcPr>
            <w:tcW w:w="717" w:type="dxa"/>
          </w:tcPr>
          <w:p w14:paraId="61F2FAD7" w14:textId="77777777" w:rsidR="00115F9C" w:rsidRPr="00CE4667" w:rsidRDefault="00115F9C" w:rsidP="00244C8F">
            <w:pPr>
              <w:jc w:val="center"/>
              <w:rPr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593" w:type="dxa"/>
          </w:tcPr>
          <w:p w14:paraId="418DFEEB" w14:textId="77777777" w:rsidR="00115F9C" w:rsidRPr="00CE4667" w:rsidRDefault="00115F9C" w:rsidP="00244C8F">
            <w:pPr>
              <w:jc w:val="center"/>
              <w:rPr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พ้นสภาพ</w:t>
            </w:r>
          </w:p>
        </w:tc>
        <w:tc>
          <w:tcPr>
            <w:tcW w:w="598" w:type="dxa"/>
          </w:tcPr>
          <w:p w14:paraId="7F795E06" w14:textId="77777777" w:rsidR="00115F9C" w:rsidRPr="00CE4667" w:rsidRDefault="00115F9C" w:rsidP="00244C8F">
            <w:pPr>
              <w:jc w:val="center"/>
              <w:rPr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สำเร็จ</w:t>
            </w:r>
          </w:p>
        </w:tc>
        <w:tc>
          <w:tcPr>
            <w:tcW w:w="717" w:type="dxa"/>
          </w:tcPr>
          <w:p w14:paraId="6E191885" w14:textId="77777777" w:rsidR="00115F9C" w:rsidRPr="00CE4667" w:rsidRDefault="00115F9C" w:rsidP="00244C8F">
            <w:pPr>
              <w:jc w:val="center"/>
              <w:rPr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593" w:type="dxa"/>
          </w:tcPr>
          <w:p w14:paraId="53CE8866" w14:textId="77777777" w:rsidR="00115F9C" w:rsidRPr="00CE4667" w:rsidRDefault="00115F9C" w:rsidP="00244C8F">
            <w:pPr>
              <w:jc w:val="center"/>
              <w:rPr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พ้นสภาพ</w:t>
            </w:r>
          </w:p>
        </w:tc>
        <w:tc>
          <w:tcPr>
            <w:tcW w:w="598" w:type="dxa"/>
          </w:tcPr>
          <w:p w14:paraId="3553820E" w14:textId="77777777" w:rsidR="00115F9C" w:rsidRPr="00CE4667" w:rsidRDefault="00115F9C" w:rsidP="00244C8F">
            <w:pPr>
              <w:jc w:val="center"/>
              <w:rPr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สำเร็จ</w:t>
            </w:r>
          </w:p>
        </w:tc>
        <w:tc>
          <w:tcPr>
            <w:tcW w:w="717" w:type="dxa"/>
          </w:tcPr>
          <w:p w14:paraId="5FB1141F" w14:textId="77777777" w:rsidR="00115F9C" w:rsidRPr="00CE4667" w:rsidRDefault="00115F9C" w:rsidP="00244C8F">
            <w:pPr>
              <w:jc w:val="center"/>
              <w:rPr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คงเหลือ</w:t>
            </w:r>
          </w:p>
        </w:tc>
      </w:tr>
      <w:tr w:rsidR="00115F9C" w:rsidRPr="00CE4667" w14:paraId="15412CE9" w14:textId="77777777" w:rsidTr="002C19A2">
        <w:trPr>
          <w:jc w:val="center"/>
        </w:trPr>
        <w:tc>
          <w:tcPr>
            <w:tcW w:w="632" w:type="dxa"/>
          </w:tcPr>
          <w:p w14:paraId="56E3E225" w14:textId="312C1BFC" w:rsidR="00115F9C" w:rsidRPr="00CE4667" w:rsidRDefault="002C19A2" w:rsidP="00244C8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2567</w:t>
            </w:r>
          </w:p>
        </w:tc>
        <w:tc>
          <w:tcPr>
            <w:tcW w:w="690" w:type="dxa"/>
          </w:tcPr>
          <w:p w14:paraId="7F67911C" w14:textId="2FAB6AC2" w:rsidR="00115F9C" w:rsidRPr="00CE4667" w:rsidRDefault="002C19A2" w:rsidP="00244C8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593" w:type="dxa"/>
          </w:tcPr>
          <w:p w14:paraId="4336E00C" w14:textId="6F0B9779" w:rsidR="00115F9C" w:rsidRPr="00CE4667" w:rsidRDefault="002C19A2" w:rsidP="00244C8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598" w:type="dxa"/>
          </w:tcPr>
          <w:p w14:paraId="2B3E1662" w14:textId="4BF7BC0F" w:rsidR="00115F9C" w:rsidRPr="00CE4667" w:rsidRDefault="002C19A2" w:rsidP="00244C8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07ED8845" w14:textId="6F5DE859" w:rsidR="00115F9C" w:rsidRPr="00CE4667" w:rsidRDefault="002C19A2" w:rsidP="00244C8F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593" w:type="dxa"/>
            <w:shd w:val="clear" w:color="auto" w:fill="D9D9D9" w:themeFill="background1" w:themeFillShade="D9"/>
          </w:tcPr>
          <w:p w14:paraId="3E916A4D" w14:textId="1FE2F772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6BA7DE64" w14:textId="5438BE22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220B9B0A" w14:textId="2B396732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32479A16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7FEF1475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11F0BDE0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5BB0E71B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2C9EE182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663E04E0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744DFE9B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6F2D7C76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3F0CBA52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6654B494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5AA074F8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58B43AD0" w14:textId="77777777" w:rsidR="00115F9C" w:rsidRPr="00CE4667" w:rsidRDefault="00115F9C" w:rsidP="00244C8F">
            <w:pPr>
              <w:jc w:val="center"/>
              <w:rPr>
                <w:sz w:val="24"/>
                <w:szCs w:val="24"/>
              </w:rPr>
            </w:pPr>
          </w:p>
        </w:tc>
      </w:tr>
      <w:tr w:rsidR="002C19A2" w:rsidRPr="00CE4667" w14:paraId="47993B42" w14:textId="77777777" w:rsidTr="002C19A2">
        <w:trPr>
          <w:jc w:val="center"/>
        </w:trPr>
        <w:tc>
          <w:tcPr>
            <w:tcW w:w="632" w:type="dxa"/>
          </w:tcPr>
          <w:p w14:paraId="4E300F50" w14:textId="37EB3D86" w:rsidR="002C19A2" w:rsidRPr="00CE4667" w:rsidRDefault="002C19A2" w:rsidP="002C19A2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2566</w:t>
            </w:r>
          </w:p>
        </w:tc>
        <w:tc>
          <w:tcPr>
            <w:tcW w:w="690" w:type="dxa"/>
          </w:tcPr>
          <w:p w14:paraId="24C85930" w14:textId="56A41771" w:rsidR="002C19A2" w:rsidRPr="00CE4667" w:rsidRDefault="002C19A2" w:rsidP="002C19A2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3" w:type="dxa"/>
          </w:tcPr>
          <w:p w14:paraId="35125A35" w14:textId="70243B1D" w:rsidR="002C19A2" w:rsidRPr="00CE4667" w:rsidRDefault="002C19A2" w:rsidP="002C19A2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1C1B7FF1" w14:textId="38FCCB69" w:rsidR="002C19A2" w:rsidRPr="00CE4667" w:rsidRDefault="002C19A2" w:rsidP="002C19A2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66080E79" w14:textId="551448FE" w:rsidR="002C19A2" w:rsidRPr="00CE4667" w:rsidRDefault="002C19A2" w:rsidP="002C19A2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3" w:type="dxa"/>
          </w:tcPr>
          <w:p w14:paraId="5E203490" w14:textId="06412DEA" w:rsidR="002C19A2" w:rsidRPr="00CE4667" w:rsidRDefault="002C19A2" w:rsidP="002C19A2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148D54C7" w14:textId="0D8B243B" w:rsidR="002C19A2" w:rsidRPr="00CE4667" w:rsidRDefault="002C19A2" w:rsidP="002C19A2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0CFA0F51" w14:textId="2DF9A415" w:rsidR="002C19A2" w:rsidRPr="00CE4667" w:rsidRDefault="002C19A2" w:rsidP="002C19A2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3" w:type="dxa"/>
            <w:shd w:val="clear" w:color="auto" w:fill="D9D9D9" w:themeFill="background1" w:themeFillShade="D9"/>
          </w:tcPr>
          <w:p w14:paraId="702A52AA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22B24576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2C1F8387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5005ACB5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04BF6D5B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3ED2E81E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3C1F993F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2346D144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6ED6ED33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4656B304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071E731A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36326D56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</w:tr>
      <w:tr w:rsidR="002C19A2" w:rsidRPr="00CE4667" w14:paraId="27D48846" w14:textId="77777777" w:rsidTr="002C19A2">
        <w:trPr>
          <w:jc w:val="center"/>
        </w:trPr>
        <w:tc>
          <w:tcPr>
            <w:tcW w:w="632" w:type="dxa"/>
          </w:tcPr>
          <w:p w14:paraId="006496FA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2565</w:t>
            </w:r>
          </w:p>
        </w:tc>
        <w:tc>
          <w:tcPr>
            <w:tcW w:w="690" w:type="dxa"/>
          </w:tcPr>
          <w:p w14:paraId="2E00AE5E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7</w:t>
            </w:r>
          </w:p>
        </w:tc>
        <w:tc>
          <w:tcPr>
            <w:tcW w:w="593" w:type="dxa"/>
          </w:tcPr>
          <w:p w14:paraId="6B2E12CE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61945C13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139D2CD5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7</w:t>
            </w:r>
          </w:p>
        </w:tc>
        <w:tc>
          <w:tcPr>
            <w:tcW w:w="593" w:type="dxa"/>
          </w:tcPr>
          <w:p w14:paraId="0FCD9863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5D5BB97F" w14:textId="770BFE23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</w:tcPr>
          <w:p w14:paraId="22E82B6F" w14:textId="08732AFB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3" w:type="dxa"/>
          </w:tcPr>
          <w:p w14:paraId="3FD70330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36A21551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031885D8" w14:textId="19F28CA5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D9D9D9" w:themeFill="background1" w:themeFillShade="D9"/>
          </w:tcPr>
          <w:p w14:paraId="5ED35289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6C122BE9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102B67D5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6C3B164A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31D312C3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0983A2AD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1A04868A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3AAA1EBF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2B6A4B39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</w:tr>
      <w:tr w:rsidR="002C19A2" w:rsidRPr="00CE4667" w14:paraId="71FFF5D9" w14:textId="77777777" w:rsidTr="002C19A2">
        <w:trPr>
          <w:jc w:val="center"/>
        </w:trPr>
        <w:tc>
          <w:tcPr>
            <w:tcW w:w="632" w:type="dxa"/>
          </w:tcPr>
          <w:p w14:paraId="1F7CB29C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2564</w:t>
            </w:r>
          </w:p>
        </w:tc>
        <w:tc>
          <w:tcPr>
            <w:tcW w:w="690" w:type="dxa"/>
          </w:tcPr>
          <w:p w14:paraId="0DDCC199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3" w:type="dxa"/>
          </w:tcPr>
          <w:p w14:paraId="68FBC386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1D88EDAF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29130BAC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3" w:type="dxa"/>
          </w:tcPr>
          <w:p w14:paraId="5AB388B2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348FEBE2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10590111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3" w:type="dxa"/>
          </w:tcPr>
          <w:p w14:paraId="418A92FC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7C35B505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336E7B1A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3" w:type="dxa"/>
          </w:tcPr>
          <w:p w14:paraId="307558B5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20D8DD70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3AB3E8AE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3" w:type="dxa"/>
            <w:shd w:val="clear" w:color="auto" w:fill="D9D9D9" w:themeFill="background1" w:themeFillShade="D9"/>
          </w:tcPr>
          <w:p w14:paraId="22F230A2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40406D06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02A36589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</w:tcPr>
          <w:p w14:paraId="517AF0E4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7478368A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42D14990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</w:tr>
      <w:tr w:rsidR="002C19A2" w:rsidRPr="00CE4667" w14:paraId="545CF5E4" w14:textId="77777777" w:rsidTr="002C19A2">
        <w:trPr>
          <w:jc w:val="center"/>
        </w:trPr>
        <w:tc>
          <w:tcPr>
            <w:tcW w:w="632" w:type="dxa"/>
          </w:tcPr>
          <w:p w14:paraId="03876C30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2563</w:t>
            </w:r>
          </w:p>
        </w:tc>
        <w:tc>
          <w:tcPr>
            <w:tcW w:w="690" w:type="dxa"/>
          </w:tcPr>
          <w:p w14:paraId="7D4E25B5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6</w:t>
            </w:r>
          </w:p>
        </w:tc>
        <w:tc>
          <w:tcPr>
            <w:tcW w:w="593" w:type="dxa"/>
          </w:tcPr>
          <w:p w14:paraId="3A097A67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18A99FC1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3E627CE4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6</w:t>
            </w:r>
          </w:p>
        </w:tc>
        <w:tc>
          <w:tcPr>
            <w:tcW w:w="593" w:type="dxa"/>
          </w:tcPr>
          <w:p w14:paraId="635DFF22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598" w:type="dxa"/>
          </w:tcPr>
          <w:p w14:paraId="2811A00F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473617B8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4</w:t>
            </w:r>
          </w:p>
        </w:tc>
        <w:tc>
          <w:tcPr>
            <w:tcW w:w="593" w:type="dxa"/>
          </w:tcPr>
          <w:p w14:paraId="0138D77F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7CAFDAF4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016FCF36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4</w:t>
            </w:r>
          </w:p>
        </w:tc>
        <w:tc>
          <w:tcPr>
            <w:tcW w:w="593" w:type="dxa"/>
          </w:tcPr>
          <w:p w14:paraId="396D0057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25B2EC84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717" w:type="dxa"/>
          </w:tcPr>
          <w:p w14:paraId="5C2839E6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3</w:t>
            </w:r>
          </w:p>
        </w:tc>
        <w:tc>
          <w:tcPr>
            <w:tcW w:w="593" w:type="dxa"/>
          </w:tcPr>
          <w:p w14:paraId="0E42245E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1A79EEA3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52C49770" w14:textId="4FFA92AB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3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593" w:type="dxa"/>
            <w:shd w:val="clear" w:color="auto" w:fill="D9D9D9" w:themeFill="background1" w:themeFillShade="D9"/>
          </w:tcPr>
          <w:p w14:paraId="5AF294AE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273EADC1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2A9C9716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</w:tr>
      <w:tr w:rsidR="002C19A2" w:rsidRPr="00CE4667" w14:paraId="71A3938D" w14:textId="77777777" w:rsidTr="002C19A2">
        <w:trPr>
          <w:jc w:val="center"/>
        </w:trPr>
        <w:tc>
          <w:tcPr>
            <w:tcW w:w="632" w:type="dxa"/>
          </w:tcPr>
          <w:p w14:paraId="0D520FF0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2562</w:t>
            </w:r>
          </w:p>
        </w:tc>
        <w:tc>
          <w:tcPr>
            <w:tcW w:w="690" w:type="dxa"/>
          </w:tcPr>
          <w:p w14:paraId="203A1114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12</w:t>
            </w:r>
          </w:p>
        </w:tc>
        <w:tc>
          <w:tcPr>
            <w:tcW w:w="593" w:type="dxa"/>
          </w:tcPr>
          <w:p w14:paraId="6EADEA27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598" w:type="dxa"/>
          </w:tcPr>
          <w:p w14:paraId="20FCDBB9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1F85FDEF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11</w:t>
            </w:r>
          </w:p>
        </w:tc>
        <w:tc>
          <w:tcPr>
            <w:tcW w:w="593" w:type="dxa"/>
          </w:tcPr>
          <w:p w14:paraId="726B765D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4</w:t>
            </w:r>
          </w:p>
        </w:tc>
        <w:tc>
          <w:tcPr>
            <w:tcW w:w="598" w:type="dxa"/>
          </w:tcPr>
          <w:p w14:paraId="1FA8C500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717" w:type="dxa"/>
          </w:tcPr>
          <w:p w14:paraId="289A442E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7</w:t>
            </w:r>
          </w:p>
        </w:tc>
        <w:tc>
          <w:tcPr>
            <w:tcW w:w="593" w:type="dxa"/>
          </w:tcPr>
          <w:p w14:paraId="41364E82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5B6EBB19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3</w:t>
            </w:r>
          </w:p>
        </w:tc>
        <w:tc>
          <w:tcPr>
            <w:tcW w:w="717" w:type="dxa"/>
          </w:tcPr>
          <w:p w14:paraId="420CA12C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4</w:t>
            </w:r>
          </w:p>
        </w:tc>
        <w:tc>
          <w:tcPr>
            <w:tcW w:w="593" w:type="dxa"/>
          </w:tcPr>
          <w:p w14:paraId="798FEED2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21C9E654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717" w:type="dxa"/>
          </w:tcPr>
          <w:p w14:paraId="5995D7B1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593" w:type="dxa"/>
          </w:tcPr>
          <w:p w14:paraId="64807D76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8" w:type="dxa"/>
          </w:tcPr>
          <w:p w14:paraId="305A01BE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717" w:type="dxa"/>
          </w:tcPr>
          <w:p w14:paraId="0801A2C1" w14:textId="77777777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  <w:r w:rsidRPr="00CE4667">
              <w:rPr>
                <w:rFonts w:hint="cs"/>
                <w:sz w:val="24"/>
                <w:szCs w:val="24"/>
                <w:cs/>
              </w:rPr>
              <w:t>0</w:t>
            </w:r>
          </w:p>
        </w:tc>
        <w:tc>
          <w:tcPr>
            <w:tcW w:w="593" w:type="dxa"/>
            <w:shd w:val="clear" w:color="auto" w:fill="D9D9D9" w:themeFill="background1" w:themeFillShade="D9"/>
          </w:tcPr>
          <w:p w14:paraId="41CD7997" w14:textId="70CA5D14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02BE6788" w14:textId="3C85B700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5D967F6E" w14:textId="7D5838BD" w:rsidR="002C19A2" w:rsidRPr="00CE4667" w:rsidRDefault="002C19A2" w:rsidP="002C19A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EAD86C" w14:textId="77777777" w:rsidR="002C19A2" w:rsidRDefault="00115F9C" w:rsidP="00115F9C">
      <w:pPr>
        <w:spacing w:line="240" w:lineRule="auto"/>
        <w:rPr>
          <w:sz w:val="28"/>
        </w:rPr>
      </w:pPr>
      <w:r w:rsidRPr="00D77881">
        <w:rPr>
          <w:rFonts w:hint="cs"/>
          <w:sz w:val="28"/>
          <w:cs/>
        </w:rPr>
        <w:t>อ้างอิงข้อมูล</w:t>
      </w:r>
    </w:p>
    <w:p w14:paraId="594500A1" w14:textId="77777777" w:rsidR="002C19A2" w:rsidRDefault="002C19A2" w:rsidP="002C19A2">
      <w:pPr>
        <w:pStyle w:val="ListParagraph"/>
        <w:numPr>
          <w:ilvl w:val="0"/>
          <w:numId w:val="58"/>
        </w:numPr>
        <w:spacing w:line="240" w:lineRule="auto"/>
        <w:rPr>
          <w:rStyle w:val="Hyperlink"/>
          <w:sz w:val="28"/>
        </w:rPr>
      </w:pPr>
      <w:r>
        <w:rPr>
          <w:rFonts w:hint="cs"/>
          <w:sz w:val="28"/>
          <w:cs/>
        </w:rPr>
        <w:t>ข้อมูล</w:t>
      </w:r>
      <w:r w:rsidR="00115F9C" w:rsidRPr="002C19A2">
        <w:rPr>
          <w:sz w:val="28"/>
          <w:cs/>
        </w:rPr>
        <w:t xml:space="preserve"> </w:t>
      </w:r>
      <w:hyperlink r:id="rId10" w:history="1">
        <w:r w:rsidR="00115F9C" w:rsidRPr="002C19A2">
          <w:rPr>
            <w:rStyle w:val="Hyperlink"/>
            <w:sz w:val="28"/>
          </w:rPr>
          <w:t>https</w:t>
        </w:r>
        <w:r w:rsidR="00115F9C" w:rsidRPr="002C19A2">
          <w:rPr>
            <w:rStyle w:val="Hyperlink"/>
            <w:sz w:val="28"/>
            <w:cs/>
          </w:rPr>
          <w:t>://</w:t>
        </w:r>
        <w:r w:rsidR="00115F9C" w:rsidRPr="002C19A2">
          <w:rPr>
            <w:rStyle w:val="Hyperlink"/>
            <w:sz w:val="28"/>
          </w:rPr>
          <w:t>erp</w:t>
        </w:r>
        <w:r w:rsidR="00115F9C" w:rsidRPr="002C19A2">
          <w:rPr>
            <w:rStyle w:val="Hyperlink"/>
            <w:sz w:val="28"/>
            <w:cs/>
          </w:rPr>
          <w:t>.</w:t>
        </w:r>
        <w:r w:rsidR="00115F9C" w:rsidRPr="002C19A2">
          <w:rPr>
            <w:rStyle w:val="Hyperlink"/>
            <w:sz w:val="28"/>
          </w:rPr>
          <w:t>mju</w:t>
        </w:r>
        <w:r w:rsidR="00115F9C" w:rsidRPr="002C19A2">
          <w:rPr>
            <w:rStyle w:val="Hyperlink"/>
            <w:sz w:val="28"/>
            <w:cs/>
          </w:rPr>
          <w:t>.</w:t>
        </w:r>
        <w:r w:rsidR="00115F9C" w:rsidRPr="002C19A2">
          <w:rPr>
            <w:rStyle w:val="Hyperlink"/>
            <w:sz w:val="28"/>
          </w:rPr>
          <w:t>ac</w:t>
        </w:r>
        <w:r w:rsidR="00115F9C" w:rsidRPr="002C19A2">
          <w:rPr>
            <w:rStyle w:val="Hyperlink"/>
            <w:sz w:val="28"/>
            <w:cs/>
          </w:rPr>
          <w:t>.</w:t>
        </w:r>
        <w:r w:rsidR="00115F9C" w:rsidRPr="002C19A2">
          <w:rPr>
            <w:rStyle w:val="Hyperlink"/>
            <w:sz w:val="28"/>
          </w:rPr>
          <w:t>th</w:t>
        </w:r>
        <w:r w:rsidR="00115F9C" w:rsidRPr="002C19A2">
          <w:rPr>
            <w:rStyle w:val="Hyperlink"/>
            <w:sz w:val="28"/>
            <w:cs/>
          </w:rPr>
          <w:t>/</w:t>
        </w:r>
        <w:r w:rsidR="00115F9C" w:rsidRPr="002C19A2">
          <w:rPr>
            <w:rStyle w:val="Hyperlink"/>
            <w:sz w:val="28"/>
          </w:rPr>
          <w:t>AUNQA</w:t>
        </w:r>
        <w:r w:rsidR="00115F9C" w:rsidRPr="002C19A2">
          <w:rPr>
            <w:rStyle w:val="Hyperlink"/>
            <w:sz w:val="28"/>
            <w:cs/>
          </w:rPr>
          <w:t>003.</w:t>
        </w:r>
        <w:r w:rsidR="00115F9C" w:rsidRPr="002C19A2">
          <w:rPr>
            <w:rStyle w:val="Hyperlink"/>
            <w:sz w:val="28"/>
          </w:rPr>
          <w:t>aspx?year</w:t>
        </w:r>
        <w:r w:rsidR="00115F9C" w:rsidRPr="002C19A2">
          <w:rPr>
            <w:rStyle w:val="Hyperlink"/>
            <w:sz w:val="28"/>
            <w:cs/>
          </w:rPr>
          <w:t>=2566</w:t>
        </w:r>
        <w:r w:rsidR="00115F9C" w:rsidRPr="002C19A2">
          <w:rPr>
            <w:rStyle w:val="Hyperlink"/>
            <w:sz w:val="28"/>
          </w:rPr>
          <w:t>&amp;num</w:t>
        </w:r>
        <w:r w:rsidR="00115F9C" w:rsidRPr="002C19A2">
          <w:rPr>
            <w:rStyle w:val="Hyperlink"/>
            <w:sz w:val="28"/>
            <w:cs/>
          </w:rPr>
          <w:t>=5</w:t>
        </w:r>
        <w:r w:rsidR="00115F9C" w:rsidRPr="002C19A2">
          <w:rPr>
            <w:rStyle w:val="Hyperlink"/>
            <w:sz w:val="28"/>
          </w:rPr>
          <w:t>&amp;lv</w:t>
        </w:r>
        <w:r w:rsidR="00115F9C" w:rsidRPr="002C19A2">
          <w:rPr>
            <w:rStyle w:val="Hyperlink"/>
            <w:sz w:val="28"/>
            <w:cs/>
          </w:rPr>
          <w:t>=2</w:t>
        </w:r>
        <w:r w:rsidR="00115F9C" w:rsidRPr="002C19A2">
          <w:rPr>
            <w:rStyle w:val="Hyperlink"/>
            <w:sz w:val="28"/>
          </w:rPr>
          <w:t>&amp;fac</w:t>
        </w:r>
        <w:r w:rsidR="00115F9C" w:rsidRPr="002C19A2">
          <w:rPr>
            <w:rStyle w:val="Hyperlink"/>
            <w:sz w:val="28"/>
            <w:cs/>
          </w:rPr>
          <w:t>=9</w:t>
        </w:r>
      </w:hyperlink>
      <w:r w:rsidRPr="002C19A2">
        <w:rPr>
          <w:rStyle w:val="Hyperlink"/>
          <w:sz w:val="28"/>
        </w:rPr>
        <w:t xml:space="preserve"> </w:t>
      </w:r>
      <w:r>
        <w:rPr>
          <w:rStyle w:val="Hyperlink"/>
          <w:sz w:val="28"/>
        </w:rPr>
        <w:t xml:space="preserve"> </w:t>
      </w:r>
    </w:p>
    <w:p w14:paraId="2B606AFB" w14:textId="745F198E" w:rsidR="00115F9C" w:rsidRPr="002C19A2" w:rsidRDefault="002C19A2" w:rsidP="002C19A2">
      <w:pPr>
        <w:pStyle w:val="ListParagraph"/>
        <w:numPr>
          <w:ilvl w:val="0"/>
          <w:numId w:val="58"/>
        </w:numPr>
        <w:spacing w:line="240" w:lineRule="auto"/>
        <w:rPr>
          <w:rStyle w:val="Hyperlink"/>
          <w:sz w:val="28"/>
          <w:u w:val="none"/>
        </w:rPr>
      </w:pPr>
      <w:r w:rsidRPr="002C19A2">
        <w:rPr>
          <w:rStyle w:val="Hyperlink"/>
          <w:rFonts w:hint="cs"/>
          <w:color w:val="auto"/>
          <w:sz w:val="28"/>
          <w:u w:val="none"/>
          <w:cs/>
        </w:rPr>
        <w:t>นักศึกษ</w:t>
      </w:r>
      <w:r>
        <w:rPr>
          <w:rStyle w:val="Hyperlink"/>
          <w:rFonts w:hint="cs"/>
          <w:color w:val="auto"/>
          <w:sz w:val="28"/>
          <w:u w:val="none"/>
          <w:cs/>
        </w:rPr>
        <w:t>า รหัส 63 อยู่ระหว่างการสอบวิทยานิพนธ์ และส่งเล่มวิทยานิพนธ์ ภายในวันที่ 14 พฤษภาคม 2568</w:t>
      </w:r>
      <w:r w:rsidRPr="002C19A2">
        <w:rPr>
          <w:rStyle w:val="Hyperlink"/>
          <w:sz w:val="28"/>
          <w:u w:val="none"/>
        </w:rPr>
        <w:br/>
      </w:r>
    </w:p>
    <w:p w14:paraId="2CF4E23F" w14:textId="72C43A58" w:rsidR="00115F9C" w:rsidRDefault="00115F9C" w:rsidP="00115F9C">
      <w:pPr>
        <w:spacing w:after="0"/>
        <w:ind w:firstLine="720"/>
        <w:jc w:val="thaiDistribute"/>
      </w:pPr>
    </w:p>
    <w:p w14:paraId="5FB3ABB8" w14:textId="77777777" w:rsidR="00C54FD4" w:rsidRDefault="00C54FD4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3945466C" w14:textId="75D3F6E5" w:rsidR="00115F9C" w:rsidRDefault="00CE512D" w:rsidP="003E6D9F">
      <w:pPr>
        <w:spacing w:line="240" w:lineRule="auto"/>
        <w:rPr>
          <w:b/>
          <w:bCs/>
          <w:u w:val="single"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F2DED2" wp14:editId="7565E349">
                <wp:simplePos x="0" y="0"/>
                <wp:positionH relativeFrom="column">
                  <wp:posOffset>8735002</wp:posOffset>
                </wp:positionH>
                <wp:positionV relativeFrom="paragraph">
                  <wp:posOffset>-534959</wp:posOffset>
                </wp:positionV>
                <wp:extent cx="408709" cy="353291"/>
                <wp:effectExtent l="0" t="0" r="0" b="8890"/>
                <wp:wrapNone/>
                <wp:docPr id="1828543113" name="Rectangle 1828543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09" cy="3532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DEDE3E" id="Rectangle 1828543113" o:spid="_x0000_s1026" style="position:absolute;margin-left:687.8pt;margin-top:-42.1pt;width:32.2pt;height:27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" fillcolor="white [3212]" stroked="f" strokeweight="1pt"/>
            </w:pict>
          </mc:Fallback>
        </mc:AlternateContent>
      </w:r>
      <w:r w:rsidR="00115F9C">
        <w:rPr>
          <w:rFonts w:hint="cs"/>
          <w:b/>
          <w:bCs/>
          <w:cs/>
        </w:rPr>
        <w:t xml:space="preserve">ตารางที่ 8.3 </w:t>
      </w:r>
      <w:r w:rsidR="00115F9C" w:rsidRPr="005B1A16">
        <w:rPr>
          <w:rFonts w:hint="cs"/>
          <w:b/>
          <w:bCs/>
          <w:cs/>
        </w:rPr>
        <w:t>วิเคราะห์ข้อมูลอัตราการสำเร็จการศึกษา อัตราการออกกลางคันและเวลาเฉลี่ยในการสำเร็จการศึกษา ย้อนหลัง 5 ปี</w:t>
      </w:r>
      <w:r w:rsidR="00115F9C">
        <w:rPr>
          <w:rFonts w:hint="cs"/>
          <w:b/>
          <w:bCs/>
          <w:cs/>
        </w:rPr>
        <w:t xml:space="preserve"> </w:t>
      </w:r>
      <w:r w:rsidR="00115F9C" w:rsidRPr="007F0172">
        <w:rPr>
          <w:b/>
          <w:bCs/>
          <w:u w:val="single"/>
          <w:cs/>
        </w:rPr>
        <w:t>ระดับปริญญาโท</w:t>
      </w:r>
    </w:p>
    <w:p w14:paraId="31AB7401" w14:textId="77777777" w:rsidR="00115F9C" w:rsidRPr="007F0172" w:rsidRDefault="00115F9C" w:rsidP="00115F9C">
      <w:pPr>
        <w:rPr>
          <w:b/>
          <w:bCs/>
          <w:sz w:val="10"/>
          <w:szCs w:val="10"/>
          <w:u w:val="single"/>
        </w:rPr>
      </w:pPr>
    </w:p>
    <w:tbl>
      <w:tblPr>
        <w:tblStyle w:val="TableGrid"/>
        <w:tblW w:w="14176" w:type="dxa"/>
        <w:jc w:val="center"/>
        <w:tblLook w:val="04A0" w:firstRow="1" w:lastRow="0" w:firstColumn="1" w:lastColumn="0" w:noHBand="0" w:noVBand="1"/>
      </w:tblPr>
      <w:tblGrid>
        <w:gridCol w:w="1985"/>
        <w:gridCol w:w="1134"/>
        <w:gridCol w:w="1159"/>
        <w:gridCol w:w="1109"/>
        <w:gridCol w:w="1134"/>
        <w:gridCol w:w="1134"/>
        <w:gridCol w:w="1134"/>
        <w:gridCol w:w="1134"/>
        <w:gridCol w:w="1134"/>
        <w:gridCol w:w="1134"/>
        <w:gridCol w:w="1985"/>
      </w:tblGrid>
      <w:tr w:rsidR="00115F9C" w:rsidRPr="007F0172" w14:paraId="0F23BCAA" w14:textId="77777777" w:rsidTr="00244C8F">
        <w:trPr>
          <w:jc w:val="center"/>
        </w:trPr>
        <w:tc>
          <w:tcPr>
            <w:tcW w:w="1985" w:type="dxa"/>
            <w:vMerge w:val="restart"/>
            <w:vAlign w:val="center"/>
          </w:tcPr>
          <w:p w14:paraId="198E0AE1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  <w:r w:rsidRPr="007F0172">
              <w:rPr>
                <w:b/>
                <w:bCs/>
                <w:cs/>
              </w:rPr>
              <w:t>ปีการศึกษาที่รับเข้า</w:t>
            </w:r>
          </w:p>
        </w:tc>
        <w:tc>
          <w:tcPr>
            <w:tcW w:w="3402" w:type="dxa"/>
            <w:gridSpan w:val="3"/>
            <w:vAlign w:val="center"/>
          </w:tcPr>
          <w:p w14:paraId="79441C45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  <w:r w:rsidRPr="007F0172">
              <w:rPr>
                <w:b/>
                <w:bCs/>
                <w:cs/>
              </w:rPr>
              <w:t>จำนวนนักศึกษา (คน)</w:t>
            </w:r>
          </w:p>
        </w:tc>
        <w:tc>
          <w:tcPr>
            <w:tcW w:w="3402" w:type="dxa"/>
            <w:gridSpan w:val="3"/>
            <w:vAlign w:val="center"/>
          </w:tcPr>
          <w:p w14:paraId="44FD8EA8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  <w:r w:rsidRPr="007F0172">
              <w:rPr>
                <w:b/>
                <w:bCs/>
                <w:cs/>
              </w:rPr>
              <w:t>จำนวนนักศึกษา (คน)</w:t>
            </w:r>
          </w:p>
        </w:tc>
        <w:tc>
          <w:tcPr>
            <w:tcW w:w="3402" w:type="dxa"/>
            <w:gridSpan w:val="3"/>
            <w:vAlign w:val="center"/>
          </w:tcPr>
          <w:p w14:paraId="4E56AC28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  <w:r w:rsidRPr="007F0172">
              <w:rPr>
                <w:b/>
                <w:bCs/>
                <w:cs/>
              </w:rPr>
              <w:t>จำนวนนักศึกษา (คน)</w:t>
            </w:r>
          </w:p>
        </w:tc>
        <w:tc>
          <w:tcPr>
            <w:tcW w:w="1985" w:type="dxa"/>
            <w:vAlign w:val="center"/>
          </w:tcPr>
          <w:p w14:paraId="6E174E4C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</w:p>
        </w:tc>
      </w:tr>
      <w:tr w:rsidR="00115F9C" w:rsidRPr="007F0172" w14:paraId="70B86007" w14:textId="77777777" w:rsidTr="00244C8F">
        <w:trPr>
          <w:jc w:val="center"/>
        </w:trPr>
        <w:tc>
          <w:tcPr>
            <w:tcW w:w="1985" w:type="dxa"/>
            <w:vMerge/>
            <w:vAlign w:val="center"/>
          </w:tcPr>
          <w:p w14:paraId="69096D65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34" w:type="dxa"/>
            <w:vAlign w:val="center"/>
          </w:tcPr>
          <w:p w14:paraId="29B698E7" w14:textId="77777777" w:rsidR="00115F9C" w:rsidRPr="007F0172" w:rsidRDefault="00115F9C" w:rsidP="00244C8F">
            <w:pPr>
              <w:jc w:val="center"/>
              <w:rPr>
                <w:b/>
                <w:bCs/>
              </w:rPr>
            </w:pPr>
            <w:r w:rsidRPr="007F0172">
              <w:rPr>
                <w:b/>
                <w:bCs/>
                <w:cs/>
              </w:rPr>
              <w:t>รับเข้า</w:t>
            </w:r>
          </w:p>
        </w:tc>
        <w:tc>
          <w:tcPr>
            <w:tcW w:w="1159" w:type="dxa"/>
            <w:vAlign w:val="center"/>
          </w:tcPr>
          <w:p w14:paraId="5D14AE42" w14:textId="77777777" w:rsidR="00115F9C" w:rsidRPr="007F0172" w:rsidRDefault="00115F9C" w:rsidP="00244C8F">
            <w:pPr>
              <w:jc w:val="center"/>
              <w:rPr>
                <w:b/>
                <w:bCs/>
              </w:rPr>
            </w:pPr>
            <w:r w:rsidRPr="007F0172">
              <w:rPr>
                <w:b/>
                <w:bCs/>
                <w:cs/>
              </w:rPr>
              <w:t>สำเร็จการศึกษา</w:t>
            </w:r>
          </w:p>
        </w:tc>
        <w:tc>
          <w:tcPr>
            <w:tcW w:w="1109" w:type="dxa"/>
            <w:vAlign w:val="center"/>
          </w:tcPr>
          <w:p w14:paraId="7D6DF9BB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  <w:r w:rsidRPr="007F0172">
              <w:rPr>
                <w:b/>
                <w:bCs/>
                <w:cs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F128061" w14:textId="77777777" w:rsidR="00115F9C" w:rsidRPr="007F0172" w:rsidRDefault="00115F9C" w:rsidP="00244C8F">
            <w:pPr>
              <w:jc w:val="center"/>
              <w:rPr>
                <w:b/>
                <w:bCs/>
              </w:rPr>
            </w:pPr>
            <w:r w:rsidRPr="007F0172">
              <w:rPr>
                <w:b/>
                <w:bCs/>
                <w:cs/>
              </w:rPr>
              <w:t>รับเข้า</w:t>
            </w:r>
          </w:p>
        </w:tc>
        <w:tc>
          <w:tcPr>
            <w:tcW w:w="1134" w:type="dxa"/>
            <w:vAlign w:val="center"/>
          </w:tcPr>
          <w:p w14:paraId="03D3F66A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  <w:r w:rsidRPr="007F0172">
              <w:rPr>
                <w:b/>
                <w:bCs/>
                <w:cs/>
              </w:rPr>
              <w:t>ออกกลางคัน</w:t>
            </w:r>
          </w:p>
        </w:tc>
        <w:tc>
          <w:tcPr>
            <w:tcW w:w="1134" w:type="dxa"/>
            <w:vAlign w:val="center"/>
          </w:tcPr>
          <w:p w14:paraId="75A0E6A5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  <w:r w:rsidRPr="007F0172">
              <w:rPr>
                <w:b/>
                <w:bCs/>
                <w:cs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38BD333D" w14:textId="77777777" w:rsidR="00115F9C" w:rsidRPr="007F0172" w:rsidRDefault="00115F9C" w:rsidP="00244C8F">
            <w:pPr>
              <w:jc w:val="center"/>
              <w:rPr>
                <w:b/>
                <w:bCs/>
              </w:rPr>
            </w:pPr>
            <w:r w:rsidRPr="007F0172">
              <w:rPr>
                <w:b/>
                <w:bCs/>
                <w:cs/>
              </w:rPr>
              <w:t>รับเข้า</w:t>
            </w:r>
          </w:p>
        </w:tc>
        <w:tc>
          <w:tcPr>
            <w:tcW w:w="1134" w:type="dxa"/>
            <w:vAlign w:val="center"/>
          </w:tcPr>
          <w:p w14:paraId="4D638932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  <w:r w:rsidRPr="007F0172">
              <w:rPr>
                <w:b/>
                <w:bCs/>
                <w:cs/>
              </w:rPr>
              <w:t>พ้นสภาพ</w:t>
            </w:r>
            <w:r>
              <w:rPr>
                <w:rFonts w:hint="cs"/>
                <w:b/>
                <w:bCs/>
                <w:cs/>
              </w:rPr>
              <w:t>เนื่องจากครบกำหนด</w:t>
            </w:r>
          </w:p>
        </w:tc>
        <w:tc>
          <w:tcPr>
            <w:tcW w:w="1134" w:type="dxa"/>
            <w:vAlign w:val="center"/>
          </w:tcPr>
          <w:p w14:paraId="7E931B6D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  <w:r w:rsidRPr="007F0172">
              <w:rPr>
                <w:b/>
                <w:bCs/>
                <w:cs/>
              </w:rPr>
              <w:t>ร้อยละ</w:t>
            </w:r>
          </w:p>
        </w:tc>
        <w:tc>
          <w:tcPr>
            <w:tcW w:w="1985" w:type="dxa"/>
            <w:vAlign w:val="center"/>
          </w:tcPr>
          <w:p w14:paraId="6C9023C0" w14:textId="77777777" w:rsidR="00115F9C" w:rsidRPr="007F0172" w:rsidRDefault="00115F9C" w:rsidP="00244C8F">
            <w:pPr>
              <w:jc w:val="center"/>
              <w:rPr>
                <w:b/>
                <w:bCs/>
                <w:cs/>
              </w:rPr>
            </w:pPr>
            <w:r w:rsidRPr="007F0172">
              <w:rPr>
                <w:b/>
                <w:bCs/>
                <w:cs/>
              </w:rPr>
              <w:t>เวลาเฉลี่ยในการสำเร็จการศึกษา (ปี)</w:t>
            </w:r>
          </w:p>
        </w:tc>
      </w:tr>
      <w:tr w:rsidR="00115F9C" w:rsidRPr="007F0172" w14:paraId="4B01F283" w14:textId="77777777" w:rsidTr="00244C8F">
        <w:trPr>
          <w:jc w:val="center"/>
        </w:trPr>
        <w:tc>
          <w:tcPr>
            <w:tcW w:w="1985" w:type="dxa"/>
            <w:vAlign w:val="center"/>
          </w:tcPr>
          <w:p w14:paraId="6C48E04E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2555</w:t>
            </w:r>
          </w:p>
        </w:tc>
        <w:tc>
          <w:tcPr>
            <w:tcW w:w="1134" w:type="dxa"/>
            <w:vAlign w:val="center"/>
          </w:tcPr>
          <w:p w14:paraId="42D2029A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 xml:space="preserve">4 </w:t>
            </w:r>
          </w:p>
        </w:tc>
        <w:tc>
          <w:tcPr>
            <w:tcW w:w="1159" w:type="dxa"/>
            <w:vAlign w:val="center"/>
          </w:tcPr>
          <w:p w14:paraId="0DBAA7F0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 xml:space="preserve">4 </w:t>
            </w:r>
          </w:p>
        </w:tc>
        <w:tc>
          <w:tcPr>
            <w:tcW w:w="1109" w:type="dxa"/>
            <w:vAlign w:val="center"/>
          </w:tcPr>
          <w:p w14:paraId="4CC95B6F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100</w:t>
            </w:r>
          </w:p>
        </w:tc>
        <w:tc>
          <w:tcPr>
            <w:tcW w:w="1134" w:type="dxa"/>
            <w:vAlign w:val="center"/>
          </w:tcPr>
          <w:p w14:paraId="63C58278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4</w:t>
            </w:r>
          </w:p>
        </w:tc>
        <w:tc>
          <w:tcPr>
            <w:tcW w:w="1134" w:type="dxa"/>
            <w:vAlign w:val="center"/>
          </w:tcPr>
          <w:p w14:paraId="2B2B2AEF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321AD789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CB6BE6" w14:textId="77777777" w:rsidR="00115F9C" w:rsidRPr="007F0172" w:rsidRDefault="00115F9C" w:rsidP="00244C8F">
            <w:pPr>
              <w:jc w:val="center"/>
              <w:rPr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F73B2E" w14:textId="77777777" w:rsidR="00115F9C" w:rsidRPr="007F0172" w:rsidRDefault="00115F9C" w:rsidP="00244C8F">
            <w:pPr>
              <w:jc w:val="center"/>
              <w:rPr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A651BE" w14:textId="77777777" w:rsidR="00115F9C" w:rsidRPr="007F0172" w:rsidRDefault="00115F9C" w:rsidP="00244C8F">
            <w:pPr>
              <w:jc w:val="center"/>
              <w:rPr>
                <w:cs/>
              </w:rPr>
            </w:pPr>
          </w:p>
        </w:tc>
        <w:tc>
          <w:tcPr>
            <w:tcW w:w="1985" w:type="dxa"/>
            <w:vAlign w:val="center"/>
          </w:tcPr>
          <w:p w14:paraId="6A9AAD94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2.5</w:t>
            </w:r>
            <w:r w:rsidRPr="007F0172">
              <w:t>0</w:t>
            </w:r>
          </w:p>
        </w:tc>
      </w:tr>
      <w:tr w:rsidR="00115F9C" w:rsidRPr="007F0172" w14:paraId="6E62AC9C" w14:textId="77777777" w:rsidTr="00244C8F">
        <w:trPr>
          <w:jc w:val="center"/>
        </w:trPr>
        <w:tc>
          <w:tcPr>
            <w:tcW w:w="1985" w:type="dxa"/>
            <w:vAlign w:val="center"/>
          </w:tcPr>
          <w:p w14:paraId="24C16D13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2556</w:t>
            </w:r>
          </w:p>
        </w:tc>
        <w:tc>
          <w:tcPr>
            <w:tcW w:w="1134" w:type="dxa"/>
            <w:vAlign w:val="center"/>
          </w:tcPr>
          <w:p w14:paraId="2B823171" w14:textId="77777777" w:rsidR="00115F9C" w:rsidRPr="007F0172" w:rsidRDefault="00115F9C" w:rsidP="00244C8F">
            <w:pPr>
              <w:jc w:val="center"/>
            </w:pPr>
            <w:r w:rsidRPr="007F0172">
              <w:t>8</w:t>
            </w:r>
          </w:p>
        </w:tc>
        <w:tc>
          <w:tcPr>
            <w:tcW w:w="1159" w:type="dxa"/>
            <w:vAlign w:val="center"/>
          </w:tcPr>
          <w:p w14:paraId="3CAF9717" w14:textId="77777777" w:rsidR="00115F9C" w:rsidRPr="007F0172" w:rsidRDefault="00115F9C" w:rsidP="00244C8F">
            <w:pPr>
              <w:jc w:val="center"/>
            </w:pPr>
            <w:r w:rsidRPr="007F0172">
              <w:t>7</w:t>
            </w:r>
          </w:p>
        </w:tc>
        <w:tc>
          <w:tcPr>
            <w:tcW w:w="1109" w:type="dxa"/>
            <w:vAlign w:val="center"/>
          </w:tcPr>
          <w:p w14:paraId="37441B6E" w14:textId="77777777" w:rsidR="00115F9C" w:rsidRPr="007F0172" w:rsidRDefault="00115F9C" w:rsidP="00244C8F">
            <w:pPr>
              <w:jc w:val="center"/>
            </w:pPr>
            <w:r w:rsidRPr="007F0172">
              <w:t>87</w:t>
            </w:r>
            <w:r w:rsidRPr="007F0172">
              <w:rPr>
                <w:cs/>
              </w:rPr>
              <w:t>.</w:t>
            </w:r>
            <w:r w:rsidRPr="007F0172">
              <w:t>50</w:t>
            </w:r>
          </w:p>
        </w:tc>
        <w:tc>
          <w:tcPr>
            <w:tcW w:w="1134" w:type="dxa"/>
            <w:vAlign w:val="center"/>
          </w:tcPr>
          <w:p w14:paraId="4ADD2F24" w14:textId="77777777" w:rsidR="00115F9C" w:rsidRPr="007F0172" w:rsidRDefault="00115F9C" w:rsidP="00244C8F">
            <w:pPr>
              <w:jc w:val="center"/>
            </w:pPr>
            <w:r w:rsidRPr="007F0172">
              <w:t>8</w:t>
            </w:r>
          </w:p>
        </w:tc>
        <w:tc>
          <w:tcPr>
            <w:tcW w:w="1134" w:type="dxa"/>
            <w:vAlign w:val="center"/>
          </w:tcPr>
          <w:p w14:paraId="22664C4D" w14:textId="77777777" w:rsidR="00115F9C" w:rsidRPr="007F0172" w:rsidRDefault="00115F9C" w:rsidP="00244C8F">
            <w:pPr>
              <w:jc w:val="center"/>
            </w:pPr>
            <w:r w:rsidRPr="007F0172">
              <w:t>1</w:t>
            </w:r>
          </w:p>
        </w:tc>
        <w:tc>
          <w:tcPr>
            <w:tcW w:w="1134" w:type="dxa"/>
            <w:vAlign w:val="center"/>
          </w:tcPr>
          <w:p w14:paraId="4989DFBE" w14:textId="77777777" w:rsidR="00115F9C" w:rsidRPr="007F0172" w:rsidRDefault="00115F9C" w:rsidP="00244C8F">
            <w:pPr>
              <w:jc w:val="center"/>
            </w:pPr>
            <w:r w:rsidRPr="007F0172">
              <w:t>12</w:t>
            </w:r>
            <w:r w:rsidRPr="007F0172">
              <w:rPr>
                <w:cs/>
              </w:rPr>
              <w:t>.</w:t>
            </w:r>
            <w:r w:rsidRPr="007F0172">
              <w:t>50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595796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81EDFD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93A3E1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D02C594" w14:textId="77777777" w:rsidR="00115F9C" w:rsidRPr="007F0172" w:rsidRDefault="00115F9C" w:rsidP="00244C8F">
            <w:pPr>
              <w:jc w:val="center"/>
            </w:pPr>
            <w:r w:rsidRPr="007F0172">
              <w:t>3</w:t>
            </w:r>
            <w:r w:rsidRPr="007F0172">
              <w:rPr>
                <w:cs/>
              </w:rPr>
              <w:t>.</w:t>
            </w:r>
            <w:r w:rsidRPr="007F0172">
              <w:t>07</w:t>
            </w:r>
          </w:p>
        </w:tc>
      </w:tr>
      <w:tr w:rsidR="00115F9C" w:rsidRPr="007F0172" w14:paraId="167A6974" w14:textId="77777777" w:rsidTr="00244C8F">
        <w:trPr>
          <w:jc w:val="center"/>
        </w:trPr>
        <w:tc>
          <w:tcPr>
            <w:tcW w:w="1985" w:type="dxa"/>
            <w:vAlign w:val="center"/>
          </w:tcPr>
          <w:p w14:paraId="5A84C199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2557</w:t>
            </w:r>
          </w:p>
        </w:tc>
        <w:tc>
          <w:tcPr>
            <w:tcW w:w="1134" w:type="dxa"/>
            <w:vAlign w:val="center"/>
          </w:tcPr>
          <w:p w14:paraId="3203FE33" w14:textId="77777777" w:rsidR="00115F9C" w:rsidRPr="007F0172" w:rsidRDefault="00115F9C" w:rsidP="00244C8F">
            <w:pPr>
              <w:jc w:val="center"/>
            </w:pPr>
            <w:r w:rsidRPr="007F0172">
              <w:t>14</w:t>
            </w:r>
          </w:p>
        </w:tc>
        <w:tc>
          <w:tcPr>
            <w:tcW w:w="1159" w:type="dxa"/>
            <w:vAlign w:val="center"/>
          </w:tcPr>
          <w:p w14:paraId="5E3BA86B" w14:textId="77777777" w:rsidR="00115F9C" w:rsidRPr="007F0172" w:rsidRDefault="00115F9C" w:rsidP="00244C8F">
            <w:pPr>
              <w:jc w:val="center"/>
            </w:pPr>
            <w:r w:rsidRPr="007F0172">
              <w:t>14</w:t>
            </w:r>
          </w:p>
        </w:tc>
        <w:tc>
          <w:tcPr>
            <w:tcW w:w="1109" w:type="dxa"/>
            <w:vAlign w:val="center"/>
          </w:tcPr>
          <w:p w14:paraId="31B8EC0F" w14:textId="77777777" w:rsidR="00115F9C" w:rsidRPr="007F0172" w:rsidRDefault="00115F9C" w:rsidP="00244C8F">
            <w:pPr>
              <w:jc w:val="center"/>
            </w:pPr>
            <w:r w:rsidRPr="007F0172">
              <w:t>100</w:t>
            </w:r>
          </w:p>
        </w:tc>
        <w:tc>
          <w:tcPr>
            <w:tcW w:w="1134" w:type="dxa"/>
            <w:vAlign w:val="center"/>
          </w:tcPr>
          <w:p w14:paraId="1E44D777" w14:textId="77777777" w:rsidR="00115F9C" w:rsidRPr="007F0172" w:rsidRDefault="00115F9C" w:rsidP="00244C8F">
            <w:pPr>
              <w:jc w:val="center"/>
            </w:pPr>
            <w:r w:rsidRPr="007F0172">
              <w:t>14</w:t>
            </w:r>
          </w:p>
        </w:tc>
        <w:tc>
          <w:tcPr>
            <w:tcW w:w="1134" w:type="dxa"/>
            <w:vAlign w:val="center"/>
          </w:tcPr>
          <w:p w14:paraId="520AA5CE" w14:textId="77777777" w:rsidR="00115F9C" w:rsidRPr="007F0172" w:rsidRDefault="00115F9C" w:rsidP="00244C8F">
            <w:pPr>
              <w:jc w:val="center"/>
            </w:pPr>
            <w:r w:rsidRPr="007F0172">
              <w:t>0</w:t>
            </w:r>
          </w:p>
        </w:tc>
        <w:tc>
          <w:tcPr>
            <w:tcW w:w="1134" w:type="dxa"/>
            <w:vAlign w:val="center"/>
          </w:tcPr>
          <w:p w14:paraId="7D87A4CD" w14:textId="77777777" w:rsidR="00115F9C" w:rsidRPr="007F0172" w:rsidRDefault="00115F9C" w:rsidP="00244C8F">
            <w:pPr>
              <w:jc w:val="center"/>
            </w:pPr>
            <w:r w:rsidRPr="007F0172"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CA4BED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6CF9BE4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9C36AB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4EA2AD8" w14:textId="77777777" w:rsidR="00115F9C" w:rsidRPr="007F0172" w:rsidRDefault="00115F9C" w:rsidP="00244C8F">
            <w:pPr>
              <w:jc w:val="center"/>
            </w:pPr>
            <w:r w:rsidRPr="007F0172">
              <w:t>3</w:t>
            </w:r>
            <w:r w:rsidRPr="007F0172">
              <w:rPr>
                <w:cs/>
              </w:rPr>
              <w:t>.</w:t>
            </w:r>
            <w:r w:rsidRPr="007F0172">
              <w:t>07</w:t>
            </w:r>
          </w:p>
        </w:tc>
      </w:tr>
      <w:tr w:rsidR="00115F9C" w:rsidRPr="007F0172" w14:paraId="59114EEF" w14:textId="77777777" w:rsidTr="00244C8F">
        <w:trPr>
          <w:jc w:val="center"/>
        </w:trPr>
        <w:tc>
          <w:tcPr>
            <w:tcW w:w="1985" w:type="dxa"/>
            <w:vAlign w:val="center"/>
          </w:tcPr>
          <w:p w14:paraId="712C3777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2558</w:t>
            </w:r>
          </w:p>
        </w:tc>
        <w:tc>
          <w:tcPr>
            <w:tcW w:w="1134" w:type="dxa"/>
            <w:vAlign w:val="center"/>
          </w:tcPr>
          <w:p w14:paraId="4858D680" w14:textId="77777777" w:rsidR="00115F9C" w:rsidRPr="007F0172" w:rsidRDefault="00115F9C" w:rsidP="00244C8F">
            <w:pPr>
              <w:jc w:val="center"/>
            </w:pPr>
            <w:r w:rsidRPr="007F0172">
              <w:t>8</w:t>
            </w:r>
          </w:p>
        </w:tc>
        <w:tc>
          <w:tcPr>
            <w:tcW w:w="1159" w:type="dxa"/>
            <w:vAlign w:val="center"/>
          </w:tcPr>
          <w:p w14:paraId="1329D986" w14:textId="77777777" w:rsidR="00115F9C" w:rsidRPr="007F0172" w:rsidRDefault="00115F9C" w:rsidP="00244C8F">
            <w:pPr>
              <w:jc w:val="center"/>
            </w:pPr>
            <w:r w:rsidRPr="007F0172">
              <w:t>7</w:t>
            </w:r>
          </w:p>
        </w:tc>
        <w:tc>
          <w:tcPr>
            <w:tcW w:w="1109" w:type="dxa"/>
            <w:vAlign w:val="center"/>
          </w:tcPr>
          <w:p w14:paraId="478AA82B" w14:textId="77777777" w:rsidR="00115F9C" w:rsidRPr="007F0172" w:rsidRDefault="00115F9C" w:rsidP="00244C8F">
            <w:pPr>
              <w:jc w:val="center"/>
            </w:pPr>
            <w:r w:rsidRPr="007F0172">
              <w:t>87</w:t>
            </w:r>
            <w:r w:rsidRPr="007F0172">
              <w:rPr>
                <w:cs/>
              </w:rPr>
              <w:t>.</w:t>
            </w:r>
            <w:r w:rsidRPr="007F0172">
              <w:t>50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D626632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F74735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739B30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155F99" w14:textId="77777777" w:rsidR="00115F9C" w:rsidRPr="007F0172" w:rsidRDefault="00115F9C" w:rsidP="00244C8F">
            <w:pPr>
              <w:jc w:val="center"/>
            </w:pPr>
            <w:r w:rsidRPr="007F0172">
              <w:t>8</w:t>
            </w:r>
          </w:p>
        </w:tc>
        <w:tc>
          <w:tcPr>
            <w:tcW w:w="1134" w:type="dxa"/>
            <w:vAlign w:val="center"/>
          </w:tcPr>
          <w:p w14:paraId="70013E48" w14:textId="77777777" w:rsidR="00115F9C" w:rsidRPr="007F0172" w:rsidRDefault="00115F9C" w:rsidP="00244C8F">
            <w:pPr>
              <w:jc w:val="center"/>
            </w:pPr>
            <w:r w:rsidRPr="007F0172">
              <w:t>1</w:t>
            </w:r>
          </w:p>
        </w:tc>
        <w:tc>
          <w:tcPr>
            <w:tcW w:w="1134" w:type="dxa"/>
            <w:vAlign w:val="center"/>
          </w:tcPr>
          <w:p w14:paraId="7ABF37DB" w14:textId="77777777" w:rsidR="00115F9C" w:rsidRPr="007F0172" w:rsidRDefault="00115F9C" w:rsidP="00244C8F">
            <w:pPr>
              <w:jc w:val="center"/>
            </w:pPr>
            <w:r w:rsidRPr="007F0172">
              <w:t>12</w:t>
            </w:r>
            <w:r w:rsidRPr="007F0172">
              <w:rPr>
                <w:cs/>
              </w:rPr>
              <w:t>.</w:t>
            </w:r>
            <w:r w:rsidRPr="007F0172">
              <w:t>50</w:t>
            </w:r>
          </w:p>
        </w:tc>
        <w:tc>
          <w:tcPr>
            <w:tcW w:w="1985" w:type="dxa"/>
            <w:vAlign w:val="center"/>
          </w:tcPr>
          <w:p w14:paraId="14CEB563" w14:textId="77777777" w:rsidR="00115F9C" w:rsidRPr="007F0172" w:rsidRDefault="00115F9C" w:rsidP="00244C8F">
            <w:pPr>
              <w:jc w:val="center"/>
            </w:pPr>
            <w:r w:rsidRPr="007F0172">
              <w:t>3</w:t>
            </w:r>
            <w:r w:rsidRPr="007F0172">
              <w:rPr>
                <w:cs/>
              </w:rPr>
              <w:t>.</w:t>
            </w:r>
            <w:r w:rsidRPr="007F0172">
              <w:t>42</w:t>
            </w:r>
          </w:p>
        </w:tc>
      </w:tr>
      <w:tr w:rsidR="00115F9C" w:rsidRPr="007F0172" w14:paraId="600DF1E4" w14:textId="77777777" w:rsidTr="00244C8F">
        <w:trPr>
          <w:jc w:val="center"/>
        </w:trPr>
        <w:tc>
          <w:tcPr>
            <w:tcW w:w="1985" w:type="dxa"/>
            <w:vAlign w:val="center"/>
          </w:tcPr>
          <w:p w14:paraId="080E1AF8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2559</w:t>
            </w:r>
          </w:p>
        </w:tc>
        <w:tc>
          <w:tcPr>
            <w:tcW w:w="1134" w:type="dxa"/>
            <w:vAlign w:val="center"/>
          </w:tcPr>
          <w:p w14:paraId="202D3E0A" w14:textId="77777777" w:rsidR="00115F9C" w:rsidRPr="007F0172" w:rsidRDefault="00115F9C" w:rsidP="00244C8F">
            <w:pPr>
              <w:jc w:val="center"/>
            </w:pPr>
            <w:r w:rsidRPr="007F0172">
              <w:t>6</w:t>
            </w:r>
          </w:p>
        </w:tc>
        <w:tc>
          <w:tcPr>
            <w:tcW w:w="1159" w:type="dxa"/>
            <w:vAlign w:val="center"/>
          </w:tcPr>
          <w:p w14:paraId="02B1C3FA" w14:textId="77777777" w:rsidR="00115F9C" w:rsidRPr="007F0172" w:rsidRDefault="00115F9C" w:rsidP="00244C8F">
            <w:pPr>
              <w:jc w:val="center"/>
            </w:pPr>
            <w:r w:rsidRPr="007F0172">
              <w:t>5</w:t>
            </w:r>
          </w:p>
        </w:tc>
        <w:tc>
          <w:tcPr>
            <w:tcW w:w="1109" w:type="dxa"/>
            <w:vAlign w:val="center"/>
          </w:tcPr>
          <w:p w14:paraId="78B80617" w14:textId="77777777" w:rsidR="00115F9C" w:rsidRPr="007F0172" w:rsidRDefault="00115F9C" w:rsidP="00244C8F">
            <w:pPr>
              <w:jc w:val="center"/>
            </w:pPr>
            <w:r w:rsidRPr="007F0172">
              <w:t>83</w:t>
            </w:r>
            <w:r w:rsidRPr="007F0172">
              <w:rPr>
                <w:cs/>
              </w:rPr>
              <w:t>.</w:t>
            </w:r>
            <w:r w:rsidRPr="007F0172">
              <w:t>33</w:t>
            </w:r>
          </w:p>
        </w:tc>
        <w:tc>
          <w:tcPr>
            <w:tcW w:w="1134" w:type="dxa"/>
            <w:vAlign w:val="center"/>
          </w:tcPr>
          <w:p w14:paraId="46CE8A02" w14:textId="77777777" w:rsidR="00115F9C" w:rsidRPr="007F0172" w:rsidRDefault="00115F9C" w:rsidP="00244C8F">
            <w:pPr>
              <w:jc w:val="center"/>
            </w:pPr>
            <w:r w:rsidRPr="007F0172">
              <w:t>6</w:t>
            </w:r>
          </w:p>
        </w:tc>
        <w:tc>
          <w:tcPr>
            <w:tcW w:w="1134" w:type="dxa"/>
            <w:vAlign w:val="center"/>
          </w:tcPr>
          <w:p w14:paraId="7C913D9F" w14:textId="77777777" w:rsidR="00115F9C" w:rsidRPr="007F0172" w:rsidRDefault="00115F9C" w:rsidP="00244C8F">
            <w:pPr>
              <w:jc w:val="center"/>
            </w:pPr>
            <w:r w:rsidRPr="007F0172">
              <w:t>1</w:t>
            </w:r>
          </w:p>
        </w:tc>
        <w:tc>
          <w:tcPr>
            <w:tcW w:w="1134" w:type="dxa"/>
            <w:vAlign w:val="center"/>
          </w:tcPr>
          <w:p w14:paraId="6AF6073A" w14:textId="77777777" w:rsidR="00115F9C" w:rsidRPr="007F0172" w:rsidRDefault="00115F9C" w:rsidP="00244C8F">
            <w:pPr>
              <w:jc w:val="center"/>
            </w:pPr>
            <w:r w:rsidRPr="007F0172">
              <w:t>16</w:t>
            </w:r>
            <w:r w:rsidRPr="007F0172">
              <w:rPr>
                <w:cs/>
              </w:rPr>
              <w:t>.</w:t>
            </w:r>
            <w:r w:rsidRPr="007F0172">
              <w:t>67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802FAE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B230E6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20AF025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8ABC0BE" w14:textId="77777777" w:rsidR="00115F9C" w:rsidRPr="007F0172" w:rsidRDefault="00115F9C" w:rsidP="00244C8F">
            <w:pPr>
              <w:jc w:val="center"/>
            </w:pPr>
            <w:r w:rsidRPr="007F0172">
              <w:t>3</w:t>
            </w:r>
            <w:r w:rsidRPr="007F0172">
              <w:rPr>
                <w:cs/>
              </w:rPr>
              <w:t>.</w:t>
            </w:r>
            <w:r w:rsidRPr="007F0172">
              <w:t>10</w:t>
            </w:r>
          </w:p>
        </w:tc>
      </w:tr>
      <w:tr w:rsidR="00115F9C" w:rsidRPr="007F0172" w14:paraId="1463C648" w14:textId="77777777" w:rsidTr="00244C8F">
        <w:trPr>
          <w:jc w:val="center"/>
        </w:trPr>
        <w:tc>
          <w:tcPr>
            <w:tcW w:w="1985" w:type="dxa"/>
            <w:vAlign w:val="center"/>
          </w:tcPr>
          <w:p w14:paraId="1205B2DD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2560</w:t>
            </w:r>
          </w:p>
        </w:tc>
        <w:tc>
          <w:tcPr>
            <w:tcW w:w="1134" w:type="dxa"/>
            <w:vAlign w:val="center"/>
          </w:tcPr>
          <w:p w14:paraId="7FAB857F" w14:textId="77777777" w:rsidR="00115F9C" w:rsidRPr="007F0172" w:rsidRDefault="00115F9C" w:rsidP="00244C8F">
            <w:pPr>
              <w:jc w:val="center"/>
            </w:pPr>
            <w:r w:rsidRPr="007F0172">
              <w:t>5</w:t>
            </w:r>
          </w:p>
        </w:tc>
        <w:tc>
          <w:tcPr>
            <w:tcW w:w="1159" w:type="dxa"/>
            <w:vAlign w:val="center"/>
          </w:tcPr>
          <w:p w14:paraId="722D68B2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3</w:t>
            </w:r>
          </w:p>
        </w:tc>
        <w:tc>
          <w:tcPr>
            <w:tcW w:w="1109" w:type="dxa"/>
            <w:vAlign w:val="center"/>
          </w:tcPr>
          <w:p w14:paraId="531675C4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60</w:t>
            </w:r>
          </w:p>
        </w:tc>
        <w:tc>
          <w:tcPr>
            <w:tcW w:w="1134" w:type="dxa"/>
            <w:vAlign w:val="center"/>
          </w:tcPr>
          <w:p w14:paraId="1FB0B8D8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59B00BBC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51BF2042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20</w:t>
            </w:r>
          </w:p>
        </w:tc>
        <w:tc>
          <w:tcPr>
            <w:tcW w:w="1134" w:type="dxa"/>
            <w:vAlign w:val="center"/>
          </w:tcPr>
          <w:p w14:paraId="2C457292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5</w:t>
            </w:r>
          </w:p>
        </w:tc>
        <w:tc>
          <w:tcPr>
            <w:tcW w:w="1134" w:type="dxa"/>
            <w:vAlign w:val="center"/>
          </w:tcPr>
          <w:p w14:paraId="7F4928C5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34AE16B0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20</w:t>
            </w:r>
          </w:p>
        </w:tc>
        <w:tc>
          <w:tcPr>
            <w:tcW w:w="1985" w:type="dxa"/>
            <w:vAlign w:val="center"/>
          </w:tcPr>
          <w:p w14:paraId="15A92100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3.66</w:t>
            </w:r>
          </w:p>
        </w:tc>
      </w:tr>
      <w:tr w:rsidR="00115F9C" w:rsidRPr="007F0172" w14:paraId="429171D5" w14:textId="77777777" w:rsidTr="00244C8F">
        <w:trPr>
          <w:jc w:val="center"/>
        </w:trPr>
        <w:tc>
          <w:tcPr>
            <w:tcW w:w="1985" w:type="dxa"/>
            <w:vAlign w:val="center"/>
          </w:tcPr>
          <w:p w14:paraId="52BA845C" w14:textId="77777777" w:rsidR="00115F9C" w:rsidRPr="007F0172" w:rsidRDefault="00115F9C" w:rsidP="00244C8F">
            <w:pPr>
              <w:jc w:val="center"/>
              <w:rPr>
                <w:rFonts w:hint="cs"/>
                <w:cs/>
              </w:rPr>
            </w:pPr>
            <w:r w:rsidRPr="007F0172">
              <w:rPr>
                <w:cs/>
              </w:rPr>
              <w:t>2561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748CD8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-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0A4C28FE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-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26CD48AE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69FBBA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EAD11A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64DE09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FA6E865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2E3E76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1F118D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0F14284" w14:textId="77777777" w:rsidR="00115F9C" w:rsidRPr="007F0172" w:rsidRDefault="00115F9C" w:rsidP="00244C8F">
            <w:pPr>
              <w:jc w:val="center"/>
            </w:pPr>
            <w:r w:rsidRPr="007F0172">
              <w:rPr>
                <w:cs/>
              </w:rPr>
              <w:t>-</w:t>
            </w:r>
          </w:p>
        </w:tc>
      </w:tr>
      <w:tr w:rsidR="00115F9C" w:rsidRPr="007F0172" w14:paraId="02AF734E" w14:textId="77777777" w:rsidTr="00244C8F">
        <w:trPr>
          <w:jc w:val="center"/>
        </w:trPr>
        <w:tc>
          <w:tcPr>
            <w:tcW w:w="1985" w:type="dxa"/>
            <w:vAlign w:val="center"/>
          </w:tcPr>
          <w:p w14:paraId="60C8D4D7" w14:textId="77777777" w:rsidR="00115F9C" w:rsidRPr="007F0172" w:rsidRDefault="00115F9C" w:rsidP="00244C8F">
            <w:pPr>
              <w:jc w:val="center"/>
              <w:rPr>
                <w:rFonts w:hint="cs"/>
                <w:cs/>
              </w:rPr>
            </w:pPr>
            <w:r w:rsidRPr="007F0172">
              <w:rPr>
                <w:cs/>
              </w:rPr>
              <w:t>2562</w:t>
            </w:r>
          </w:p>
        </w:tc>
        <w:tc>
          <w:tcPr>
            <w:tcW w:w="1134" w:type="dxa"/>
            <w:vAlign w:val="center"/>
          </w:tcPr>
          <w:p w14:paraId="139A26F5" w14:textId="77777777" w:rsidR="00115F9C" w:rsidRPr="007F0172" w:rsidRDefault="00115F9C" w:rsidP="00244C8F">
            <w:pPr>
              <w:jc w:val="center"/>
            </w:pPr>
            <w:r w:rsidRPr="007F0172">
              <w:t>12</w:t>
            </w:r>
          </w:p>
        </w:tc>
        <w:tc>
          <w:tcPr>
            <w:tcW w:w="1159" w:type="dxa"/>
            <w:vAlign w:val="center"/>
          </w:tcPr>
          <w:p w14:paraId="1BD5393B" w14:textId="77777777" w:rsidR="00115F9C" w:rsidRPr="007F0172" w:rsidRDefault="00115F9C" w:rsidP="00244C8F">
            <w:pPr>
              <w:jc w:val="center"/>
            </w:pPr>
            <w:r w:rsidRPr="007F0172">
              <w:t>7</w:t>
            </w:r>
          </w:p>
        </w:tc>
        <w:tc>
          <w:tcPr>
            <w:tcW w:w="1109" w:type="dxa"/>
            <w:vAlign w:val="center"/>
          </w:tcPr>
          <w:p w14:paraId="5E015710" w14:textId="77777777" w:rsidR="00115F9C" w:rsidRPr="007F0172" w:rsidRDefault="00115F9C" w:rsidP="00244C8F">
            <w:pPr>
              <w:jc w:val="center"/>
            </w:pPr>
            <w:r w:rsidRPr="007F0172">
              <w:t>58</w:t>
            </w:r>
            <w:r w:rsidRPr="007F0172">
              <w:rPr>
                <w:cs/>
              </w:rPr>
              <w:t>.</w:t>
            </w:r>
            <w:r w:rsidRPr="007F0172">
              <w:t>33</w:t>
            </w:r>
          </w:p>
        </w:tc>
        <w:tc>
          <w:tcPr>
            <w:tcW w:w="1134" w:type="dxa"/>
            <w:vAlign w:val="center"/>
          </w:tcPr>
          <w:p w14:paraId="7475D75A" w14:textId="77777777" w:rsidR="00115F9C" w:rsidRPr="007F0172" w:rsidRDefault="00115F9C" w:rsidP="00244C8F">
            <w:pPr>
              <w:jc w:val="center"/>
            </w:pPr>
            <w:r w:rsidRPr="007F0172">
              <w:t>12</w:t>
            </w:r>
          </w:p>
        </w:tc>
        <w:tc>
          <w:tcPr>
            <w:tcW w:w="1134" w:type="dxa"/>
            <w:vAlign w:val="center"/>
          </w:tcPr>
          <w:p w14:paraId="67D39007" w14:textId="77777777" w:rsidR="00115F9C" w:rsidRPr="007F0172" w:rsidRDefault="00115F9C" w:rsidP="00244C8F">
            <w:pPr>
              <w:jc w:val="center"/>
            </w:pPr>
            <w:r w:rsidRPr="007F0172">
              <w:t>5</w:t>
            </w:r>
          </w:p>
        </w:tc>
        <w:tc>
          <w:tcPr>
            <w:tcW w:w="1134" w:type="dxa"/>
            <w:vAlign w:val="center"/>
          </w:tcPr>
          <w:p w14:paraId="3A4951F5" w14:textId="77777777" w:rsidR="00115F9C" w:rsidRPr="007F0172" w:rsidRDefault="00115F9C" w:rsidP="00244C8F">
            <w:pPr>
              <w:jc w:val="center"/>
            </w:pPr>
            <w:r w:rsidRPr="007F0172">
              <w:t>41</w:t>
            </w:r>
            <w:r w:rsidRPr="007F0172">
              <w:rPr>
                <w:cs/>
              </w:rPr>
              <w:t>.</w:t>
            </w:r>
            <w:r w:rsidRPr="007F0172">
              <w:t>67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9D9EFAF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8CCD196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912622" w14:textId="77777777" w:rsidR="00115F9C" w:rsidRPr="007F0172" w:rsidRDefault="00115F9C" w:rsidP="00244C8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F70BA7F" w14:textId="77777777" w:rsidR="00115F9C" w:rsidRPr="007F0172" w:rsidRDefault="00115F9C" w:rsidP="00244C8F">
            <w:pPr>
              <w:jc w:val="center"/>
            </w:pPr>
            <w:r w:rsidRPr="007F0172">
              <w:t>3</w:t>
            </w:r>
            <w:r w:rsidRPr="007F0172">
              <w:rPr>
                <w:cs/>
              </w:rPr>
              <w:t>.</w:t>
            </w:r>
            <w:r w:rsidRPr="007F0172">
              <w:t>64</w:t>
            </w:r>
          </w:p>
        </w:tc>
      </w:tr>
      <w:tr w:rsidR="00C54FD4" w:rsidRPr="007F0172" w14:paraId="20CD8082" w14:textId="77777777" w:rsidTr="00AD5EB9">
        <w:trPr>
          <w:jc w:val="center"/>
        </w:trPr>
        <w:tc>
          <w:tcPr>
            <w:tcW w:w="1985" w:type="dxa"/>
            <w:vAlign w:val="center"/>
          </w:tcPr>
          <w:p w14:paraId="7786EA0C" w14:textId="2A5C8D68" w:rsidR="00C54FD4" w:rsidRPr="007F0172" w:rsidRDefault="00C54FD4" w:rsidP="00244C8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2563</w:t>
            </w:r>
          </w:p>
        </w:tc>
        <w:tc>
          <w:tcPr>
            <w:tcW w:w="1134" w:type="dxa"/>
            <w:vAlign w:val="center"/>
          </w:tcPr>
          <w:p w14:paraId="0DCDD695" w14:textId="7CEA6ACB" w:rsidR="00C54FD4" w:rsidRPr="007F0172" w:rsidRDefault="00C54FD4" w:rsidP="00244C8F">
            <w:pPr>
              <w:jc w:val="center"/>
            </w:pPr>
            <w:r>
              <w:t>6</w:t>
            </w:r>
          </w:p>
        </w:tc>
        <w:tc>
          <w:tcPr>
            <w:tcW w:w="1159" w:type="dxa"/>
            <w:vAlign w:val="center"/>
          </w:tcPr>
          <w:p w14:paraId="2CADCE4C" w14:textId="7F806DF3" w:rsidR="00C54FD4" w:rsidRPr="007F0172" w:rsidRDefault="00AD5EB9" w:rsidP="00244C8F">
            <w:pPr>
              <w:jc w:val="center"/>
            </w:pPr>
            <w:r>
              <w:t>1</w:t>
            </w:r>
          </w:p>
        </w:tc>
        <w:tc>
          <w:tcPr>
            <w:tcW w:w="1109" w:type="dxa"/>
            <w:vAlign w:val="center"/>
          </w:tcPr>
          <w:p w14:paraId="22D00DFB" w14:textId="7FD6F8D3" w:rsidR="00C54FD4" w:rsidRPr="007F0172" w:rsidRDefault="00AD5EB9" w:rsidP="00244C8F">
            <w:pPr>
              <w:jc w:val="center"/>
            </w:pPr>
            <w:r>
              <w:rPr>
                <w:rFonts w:hint="cs"/>
                <w:cs/>
              </w:rPr>
              <w:t>17</w:t>
            </w:r>
          </w:p>
        </w:tc>
        <w:tc>
          <w:tcPr>
            <w:tcW w:w="1134" w:type="dxa"/>
            <w:vAlign w:val="center"/>
          </w:tcPr>
          <w:p w14:paraId="22B51DE4" w14:textId="4A1516D2" w:rsidR="00C54FD4" w:rsidRPr="007F0172" w:rsidRDefault="00AD5EB9" w:rsidP="00244C8F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19488727" w14:textId="24AFAA61" w:rsidR="00C54FD4" w:rsidRPr="007F0172" w:rsidRDefault="00AD5EB9" w:rsidP="00244C8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0E75960C" w14:textId="3962B516" w:rsidR="00C54FD4" w:rsidRPr="007F0172" w:rsidRDefault="00AD5EB9" w:rsidP="00244C8F">
            <w:pPr>
              <w:jc w:val="center"/>
            </w:pPr>
            <w:r>
              <w:rPr>
                <w:rFonts w:hint="cs"/>
                <w:cs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A0AA6" w14:textId="07E9DF6E" w:rsidR="00C54FD4" w:rsidRPr="007F0172" w:rsidRDefault="00AD5EB9" w:rsidP="00244C8F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7564D" w14:textId="7FB88652" w:rsidR="00C54FD4" w:rsidRPr="007F0172" w:rsidRDefault="00AD5EB9" w:rsidP="00244C8F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69333" w14:textId="185331B8" w:rsidR="00C54FD4" w:rsidRPr="007F0172" w:rsidRDefault="00AD5EB9" w:rsidP="00244C8F">
            <w:pPr>
              <w:jc w:val="center"/>
            </w:pPr>
            <w:r>
              <w:t>0</w:t>
            </w:r>
          </w:p>
        </w:tc>
        <w:tc>
          <w:tcPr>
            <w:tcW w:w="1985" w:type="dxa"/>
            <w:vAlign w:val="center"/>
          </w:tcPr>
          <w:p w14:paraId="2809F374" w14:textId="5415E699" w:rsidR="00C54FD4" w:rsidRPr="007F0172" w:rsidRDefault="00AD5EB9" w:rsidP="00244C8F">
            <w:pPr>
              <w:jc w:val="center"/>
            </w:pPr>
            <w:r>
              <w:t>3.50</w:t>
            </w:r>
          </w:p>
        </w:tc>
      </w:tr>
      <w:tr w:rsidR="00C54FD4" w:rsidRPr="007F0172" w14:paraId="4DDB867D" w14:textId="77777777" w:rsidTr="00AD5EB9">
        <w:trPr>
          <w:jc w:val="center"/>
        </w:trPr>
        <w:tc>
          <w:tcPr>
            <w:tcW w:w="1985" w:type="dxa"/>
            <w:vAlign w:val="center"/>
          </w:tcPr>
          <w:p w14:paraId="6FE5DC74" w14:textId="064F8C3E" w:rsidR="00C54FD4" w:rsidRDefault="00C54FD4" w:rsidP="00244C8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2564</w:t>
            </w:r>
          </w:p>
        </w:tc>
        <w:tc>
          <w:tcPr>
            <w:tcW w:w="1134" w:type="dxa"/>
            <w:vAlign w:val="center"/>
          </w:tcPr>
          <w:p w14:paraId="604739BC" w14:textId="60F4EF88" w:rsidR="00C54FD4" w:rsidRPr="007F0172" w:rsidRDefault="00C54FD4" w:rsidP="00244C8F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277EDB35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48AC4809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545B90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495212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DE3D34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EDEC45E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2017C6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3CE7A9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8902B56" w14:textId="77777777" w:rsidR="00C54FD4" w:rsidRPr="007F0172" w:rsidRDefault="00C54FD4" w:rsidP="00244C8F">
            <w:pPr>
              <w:jc w:val="center"/>
            </w:pPr>
          </w:p>
        </w:tc>
      </w:tr>
      <w:tr w:rsidR="00C54FD4" w:rsidRPr="007F0172" w14:paraId="410CDD14" w14:textId="77777777" w:rsidTr="00AD5EB9">
        <w:trPr>
          <w:jc w:val="center"/>
        </w:trPr>
        <w:tc>
          <w:tcPr>
            <w:tcW w:w="1985" w:type="dxa"/>
            <w:vAlign w:val="center"/>
          </w:tcPr>
          <w:p w14:paraId="0F93FDEA" w14:textId="68988CA5" w:rsidR="00C54FD4" w:rsidRDefault="00C54FD4" w:rsidP="00244C8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2565</w:t>
            </w:r>
          </w:p>
        </w:tc>
        <w:tc>
          <w:tcPr>
            <w:tcW w:w="1134" w:type="dxa"/>
            <w:vAlign w:val="center"/>
          </w:tcPr>
          <w:p w14:paraId="3B80A504" w14:textId="59A7A3FF" w:rsidR="00C54FD4" w:rsidRPr="007F0172" w:rsidRDefault="00C54FD4" w:rsidP="00244C8F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159" w:type="dxa"/>
            <w:vAlign w:val="center"/>
          </w:tcPr>
          <w:p w14:paraId="51476E55" w14:textId="0B709759" w:rsidR="00C54FD4" w:rsidRPr="007F0172" w:rsidRDefault="00AD5EB9" w:rsidP="00244C8F">
            <w:pPr>
              <w:jc w:val="center"/>
            </w:pPr>
            <w:r>
              <w:t>4</w:t>
            </w:r>
          </w:p>
        </w:tc>
        <w:tc>
          <w:tcPr>
            <w:tcW w:w="1109" w:type="dxa"/>
            <w:vAlign w:val="center"/>
          </w:tcPr>
          <w:p w14:paraId="3C609197" w14:textId="1A1AFF1E" w:rsidR="00C54FD4" w:rsidRPr="007F0172" w:rsidRDefault="00AD5EB9" w:rsidP="00244C8F">
            <w:pPr>
              <w:jc w:val="center"/>
            </w:pPr>
            <w:r>
              <w:t>58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FBE181C" w14:textId="37FF8B0D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AAFC43D" w14:textId="457516FC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08185F" w14:textId="5634DFA8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9BE7E7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1C5844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731040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C43687F" w14:textId="1CDE1176" w:rsidR="00C54FD4" w:rsidRPr="007F0172" w:rsidRDefault="00AD5EB9" w:rsidP="00244C8F">
            <w:pPr>
              <w:jc w:val="center"/>
              <w:rPr>
                <w:rFonts w:hint="cs"/>
                <w:cs/>
              </w:rPr>
            </w:pPr>
            <w:r>
              <w:t xml:space="preserve">1 </w:t>
            </w:r>
            <w:r>
              <w:rPr>
                <w:rFonts w:hint="cs"/>
                <w:cs/>
              </w:rPr>
              <w:t>ปี 8 เดือน</w:t>
            </w:r>
          </w:p>
        </w:tc>
      </w:tr>
      <w:tr w:rsidR="00C54FD4" w:rsidRPr="007F0172" w14:paraId="3FD267B7" w14:textId="77777777" w:rsidTr="00AD5EB9">
        <w:trPr>
          <w:jc w:val="center"/>
        </w:trPr>
        <w:tc>
          <w:tcPr>
            <w:tcW w:w="1985" w:type="dxa"/>
            <w:vAlign w:val="center"/>
          </w:tcPr>
          <w:p w14:paraId="383692D4" w14:textId="7E9604AE" w:rsidR="00C54FD4" w:rsidRDefault="00C54FD4" w:rsidP="00244C8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2566</w:t>
            </w:r>
          </w:p>
        </w:tc>
        <w:tc>
          <w:tcPr>
            <w:tcW w:w="1134" w:type="dxa"/>
            <w:vAlign w:val="center"/>
          </w:tcPr>
          <w:p w14:paraId="20AB9F91" w14:textId="1E9A7E08" w:rsidR="00C54FD4" w:rsidRPr="007F0172" w:rsidRDefault="00C54FD4" w:rsidP="00244C8F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73153B44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108F8562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CFCC6CF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863D49B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E01D3E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8CEB2AE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A9B147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02B236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37B64AF" w14:textId="77777777" w:rsidR="00C54FD4" w:rsidRPr="007F0172" w:rsidRDefault="00C54FD4" w:rsidP="00244C8F">
            <w:pPr>
              <w:jc w:val="center"/>
            </w:pPr>
          </w:p>
        </w:tc>
      </w:tr>
      <w:tr w:rsidR="00C54FD4" w:rsidRPr="007F0172" w14:paraId="057CD652" w14:textId="77777777" w:rsidTr="00AD5EB9">
        <w:trPr>
          <w:jc w:val="center"/>
        </w:trPr>
        <w:tc>
          <w:tcPr>
            <w:tcW w:w="1985" w:type="dxa"/>
            <w:vAlign w:val="center"/>
          </w:tcPr>
          <w:p w14:paraId="3DFF8068" w14:textId="342815F6" w:rsidR="00C54FD4" w:rsidRDefault="00C54FD4" w:rsidP="00244C8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2567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EDF878" w14:textId="0E6E85F7" w:rsidR="00C54FD4" w:rsidRPr="007F0172" w:rsidRDefault="00C54FD4" w:rsidP="00244C8F">
            <w:pPr>
              <w:jc w:val="center"/>
            </w:pP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7D61C02C" w14:textId="7C3BB67E" w:rsidR="00C54FD4" w:rsidRPr="007F0172" w:rsidRDefault="00C54FD4" w:rsidP="00244C8F">
            <w:pPr>
              <w:jc w:val="center"/>
            </w:pP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2A165B1C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21637" w14:textId="6FDF4D72" w:rsidR="00C54FD4" w:rsidRPr="007F0172" w:rsidRDefault="00AD5EB9" w:rsidP="00244C8F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14:paraId="690B1C09" w14:textId="3E02E18E" w:rsidR="00C54FD4" w:rsidRPr="007F0172" w:rsidRDefault="00AD5EB9" w:rsidP="00244C8F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14:paraId="6A3F8039" w14:textId="77B34D9F" w:rsidR="00C54FD4" w:rsidRPr="007F0172" w:rsidRDefault="00AD5EB9" w:rsidP="00244C8F">
            <w:pPr>
              <w:jc w:val="center"/>
            </w:pPr>
            <w:r>
              <w:rPr>
                <w:rFonts w:hint="cs"/>
                <w:cs/>
              </w:rPr>
              <w:t>50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270DAF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244B987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8E70C5" w14:textId="77777777" w:rsidR="00C54FD4" w:rsidRPr="007F0172" w:rsidRDefault="00C54FD4" w:rsidP="00244C8F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08911CD" w14:textId="4B084A0A" w:rsidR="00C54FD4" w:rsidRPr="007F0172" w:rsidRDefault="00AD5EB9" w:rsidP="00244C8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</w:tbl>
    <w:p w14:paraId="1FE730A9" w14:textId="77777777" w:rsidR="00115F9C" w:rsidRDefault="00115F9C" w:rsidP="00115F9C">
      <w:pPr>
        <w:spacing w:line="240" w:lineRule="auto"/>
        <w:rPr>
          <w:b/>
          <w:bCs/>
          <w:color w:val="FF0000"/>
        </w:rPr>
      </w:pPr>
      <w:r w:rsidRPr="00C419C8">
        <w:rPr>
          <w:rFonts w:eastAsia="TH SarabunPS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DFE1554" wp14:editId="79F9230C">
                <wp:simplePos x="0" y="0"/>
                <wp:positionH relativeFrom="column">
                  <wp:posOffset>8839200</wp:posOffset>
                </wp:positionH>
                <wp:positionV relativeFrom="paragraph">
                  <wp:posOffset>1017270</wp:posOffset>
                </wp:positionV>
                <wp:extent cx="375920" cy="704850"/>
                <wp:effectExtent l="0" t="0" r="4445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6AB22" w14:textId="5D058111" w:rsidR="00724C80" w:rsidRPr="008F0B48" w:rsidRDefault="00724C80" w:rsidP="00C02B56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</w:t>
                            </w:r>
                            <w:r w:rsidRPr="008F0B48">
                              <w:rPr>
                                <w:cs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E1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6pt;margin-top:80.1pt;width:29.6pt;height:5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" stroked="f">
                <v:textbox style="layout-flow:vertical;mso-fit-shape-to-text:t">
                  <w:txbxContent>
                    <w:p w14:paraId="0466AB22" w14:textId="5D058111" w:rsidR="00724C80" w:rsidRPr="008F0B48" w:rsidRDefault="00724C80" w:rsidP="00C02B56">
                      <w:pPr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1</w:t>
                      </w:r>
                      <w:r w:rsidRPr="008F0B48">
                        <w:rPr>
                          <w:cs/>
                        </w:rPr>
                        <w:t>2</w:t>
                      </w:r>
                      <w:r>
                        <w:rPr>
                          <w:rFonts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3427527" w14:textId="77777777" w:rsidR="00115F9C" w:rsidRDefault="00115F9C" w:rsidP="00115F9C">
      <w:pPr>
        <w:spacing w:line="240" w:lineRule="auto"/>
        <w:rPr>
          <w:b/>
          <w:bCs/>
          <w:color w:val="FF0000"/>
          <w:cs/>
        </w:rPr>
        <w:sectPr w:rsidR="00115F9C" w:rsidSect="001F6AD6">
          <w:headerReference w:type="first" r:id="rId11"/>
          <w:footerReference w:type="first" r:id="rId12"/>
          <w:pgSz w:w="16834" w:h="11909" w:orient="landscape"/>
          <w:pgMar w:top="1440" w:right="1135" w:bottom="1440" w:left="1440" w:header="720" w:footer="720" w:gutter="0"/>
          <w:pgNumType w:start="121"/>
          <w:cols w:space="720"/>
          <w:titlePg/>
          <w:docGrid w:linePitch="435"/>
        </w:sectPr>
      </w:pPr>
    </w:p>
    <w:p w14:paraId="279514AA" w14:textId="77777777" w:rsidR="00115F9C" w:rsidRPr="00975E65" w:rsidRDefault="00115F9C" w:rsidP="00115F9C">
      <w:pPr>
        <w:spacing w:line="240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lastRenderedPageBreak/>
        <w:t>การ</w:t>
      </w:r>
      <w:r w:rsidRPr="00975E65">
        <w:rPr>
          <w:rFonts w:hint="cs"/>
          <w:b/>
          <w:bCs/>
          <w:cs/>
        </w:rPr>
        <w:t>วิเคราะห์ข้อมูลอัตราการสำเร็จการศึกษา อัตราการออกกลางคันและเวลาเฉลี่ยในการสำเร็จการศึกษา ย้อนหลัง 5 ปี</w:t>
      </w:r>
      <w:r>
        <w:rPr>
          <w:rFonts w:hint="cs"/>
          <w:b/>
          <w:bCs/>
          <w:cs/>
        </w:rPr>
        <w:t xml:space="preserve"> </w:t>
      </w:r>
      <w:r w:rsidRPr="00680B21">
        <w:rPr>
          <w:rFonts w:hint="cs"/>
          <w:b/>
          <w:bCs/>
          <w:cs/>
        </w:rPr>
        <w:t>ของนักศึกษาระดับปริญญาโท</w:t>
      </w:r>
    </w:p>
    <w:p w14:paraId="1D4679C8" w14:textId="77777777" w:rsidR="00115F9C" w:rsidRPr="00D4353D" w:rsidRDefault="00115F9C" w:rsidP="00115F9C">
      <w:pPr>
        <w:spacing w:line="240" w:lineRule="auto"/>
        <w:ind w:firstLine="720"/>
        <w:jc w:val="thaiDistribute"/>
      </w:pPr>
      <w:r w:rsidRPr="00D4353D">
        <w:rPr>
          <w:rFonts w:hint="cs"/>
          <w:cs/>
        </w:rPr>
        <w:t>จากการวิเคราะห์ข้อมูลอัตราการสำเร็จการศึกษา</w:t>
      </w:r>
      <w:r>
        <w:rPr>
          <w:rFonts w:hint="cs"/>
          <w:cs/>
        </w:rPr>
        <w:t xml:space="preserve">ของนักศึกษาระดับปริญญาโทในปีการศึกษา 2555 - 2562 พบว่า ในปีการศึกษา 2555 และปีการศึกษา 2557 นักศึกษาสำเร็จการศึกษาเป็นจำนวนร้อยละ 100 ปีการศึกษา 2556 และปีการศึกษา 2558 นักศึกษาสำเร็จการศึกษาเป็นจำนวนร้อยละ 87.50 ปีการศึกษา 2559 นักศึกษาสำเร็จการศึกษาเป็นจำนวนร้อยละ </w:t>
      </w:r>
      <w:r w:rsidRPr="007F0172">
        <w:t>83</w:t>
      </w:r>
      <w:r w:rsidRPr="007F0172">
        <w:rPr>
          <w:cs/>
        </w:rPr>
        <w:t>.</w:t>
      </w:r>
      <w:r w:rsidRPr="007F0172">
        <w:t>33</w:t>
      </w:r>
      <w:r>
        <w:rPr>
          <w:rFonts w:hint="cs"/>
          <w:cs/>
        </w:rPr>
        <w:t xml:space="preserve"> และปีการศึกษา 2560 นักศึกษาสำเร็จการศึกษาเป็นจำนวนร้อยละ 60 ส่วนปีการศึกษา 2561 ไม่มีการรับเข้า เนื่องจาก</w:t>
      </w:r>
      <w:r w:rsidRPr="00DC71FA">
        <w:rPr>
          <w:rFonts w:hint="cs"/>
          <w:cs/>
        </w:rPr>
        <w:t>มีผู้สมัครเข้าศึกษาต่อจำนวนไม่มาก จึงเปิดรับเข้าศึกษาต่อในปีถัดไป</w:t>
      </w:r>
    </w:p>
    <w:p w14:paraId="33BAA4BB" w14:textId="77777777" w:rsidR="00115F9C" w:rsidRDefault="00115F9C" w:rsidP="00115F9C">
      <w:pPr>
        <w:spacing w:line="240" w:lineRule="auto"/>
        <w:ind w:firstLine="720"/>
        <w:jc w:val="thaiDistribute"/>
      </w:pPr>
      <w:r w:rsidRPr="00D4353D">
        <w:rPr>
          <w:rFonts w:hint="cs"/>
          <w:cs/>
        </w:rPr>
        <w:t>การวิเคราะห์</w:t>
      </w:r>
      <w:r>
        <w:rPr>
          <w:rFonts w:hint="cs"/>
          <w:cs/>
        </w:rPr>
        <w:t>อัตรา</w:t>
      </w:r>
      <w:r w:rsidRPr="00D4353D">
        <w:rPr>
          <w:rFonts w:hint="cs"/>
          <w:cs/>
        </w:rPr>
        <w:t>การออกกลางคันของนักศึกษา</w:t>
      </w:r>
      <w:r>
        <w:rPr>
          <w:rFonts w:hint="cs"/>
          <w:cs/>
        </w:rPr>
        <w:t xml:space="preserve">ระดับปริญญาโทในปีการศึกษา 2555 - 2562 พบว่า ในปีการศึกษา 2555 และ ปีการศึกษา 2557 ไม่มีนักศึกษาออกกลางคัน ในปีการศึกษา 2556 นักศึกษาออกกลางคันเป็นจำนวนร้อยละ 12.50 ปีการศึกษา 2559 นักศึกษาออกกลางคันเป็นจำนวนร้อยละ </w:t>
      </w:r>
      <w:r w:rsidRPr="007F0172">
        <w:t>16</w:t>
      </w:r>
      <w:r w:rsidRPr="007F0172">
        <w:rPr>
          <w:cs/>
        </w:rPr>
        <w:t>.</w:t>
      </w:r>
      <w:r w:rsidRPr="007F0172">
        <w:t>67</w:t>
      </w:r>
      <w:r>
        <w:rPr>
          <w:rFonts w:hint="cs"/>
          <w:cs/>
        </w:rPr>
        <w:t xml:space="preserve"> ปีการศึกษา 2560 นักศึกษาออกกลางคันเป็นจำนวนร้อยละ 20 และปีการศึกษา 2562 นักศึกษาออกกลางคันเป็นจำนวนร้อยละ 41.67 ซึ่งจำนวนนักศึกษาที่ออกกลางคันในปีการศึกษา 2556-2562 นั้น </w:t>
      </w:r>
      <w:r w:rsidRPr="00D4353D">
        <w:rPr>
          <w:rFonts w:hint="cs"/>
          <w:cs/>
        </w:rPr>
        <w:t>เนื่องมาจากปัญหา</w:t>
      </w:r>
      <w:r>
        <w:rPr>
          <w:rFonts w:hint="cs"/>
          <w:cs/>
        </w:rPr>
        <w:t xml:space="preserve">หลายด้าน เช่น </w:t>
      </w:r>
      <w:r w:rsidRPr="00D4353D">
        <w:rPr>
          <w:rFonts w:hint="cs"/>
          <w:cs/>
        </w:rPr>
        <w:t>ค่าใช้จ่าย</w:t>
      </w:r>
      <w:r>
        <w:rPr>
          <w:rFonts w:hint="cs"/>
          <w:cs/>
        </w:rPr>
        <w:t xml:space="preserve">ระหว่างเรียน  </w:t>
      </w:r>
      <w:r w:rsidRPr="00D4353D">
        <w:rPr>
          <w:rFonts w:hint="cs"/>
          <w:cs/>
        </w:rPr>
        <w:t>ไม่สามารถปรับตัวเข้ากับการเรียน</w:t>
      </w:r>
      <w:r>
        <w:rPr>
          <w:rFonts w:hint="cs"/>
          <w:cs/>
        </w:rPr>
        <w:t xml:space="preserve"> </w:t>
      </w:r>
      <w:r w:rsidRPr="00D4353D">
        <w:rPr>
          <w:rFonts w:hint="cs"/>
          <w:cs/>
        </w:rPr>
        <w:t>สอบไม่ผ่านการสอบประมวลความรู้</w:t>
      </w:r>
      <w:r w:rsidRPr="00D4353D">
        <w:rPr>
          <w:cs/>
        </w:rPr>
        <w:t xml:space="preserve"> (</w:t>
      </w:r>
      <w:r w:rsidRPr="00D4353D">
        <w:rPr>
          <w:rFonts w:hint="cs"/>
          <w:cs/>
        </w:rPr>
        <w:t>สอบข้อเขียน</w:t>
      </w:r>
      <w:r w:rsidRPr="00D4353D">
        <w:rPr>
          <w:cs/>
        </w:rPr>
        <w:t>)</w:t>
      </w:r>
      <w:r>
        <w:rPr>
          <w:rFonts w:hint="cs"/>
          <w:cs/>
        </w:rPr>
        <w:t xml:space="preserve"> และ</w:t>
      </w:r>
      <w:r w:rsidRPr="00D4353D">
        <w:rPr>
          <w:rFonts w:hint="cs"/>
          <w:cs/>
        </w:rPr>
        <w:t>ไม่จัดส่งโครงร่างวิทยานิพนธ์ตามระยะเวลาที่กำหนด</w:t>
      </w:r>
      <w:r w:rsidRPr="00D4353D">
        <w:rPr>
          <w:cs/>
        </w:rPr>
        <w:t xml:space="preserve"> (</w:t>
      </w:r>
      <w:r w:rsidRPr="00D4353D">
        <w:rPr>
          <w:rFonts w:hint="cs"/>
          <w:cs/>
        </w:rPr>
        <w:t>ภายใน</w:t>
      </w:r>
      <w:r w:rsidRPr="00D4353D">
        <w:rPr>
          <w:cs/>
        </w:rPr>
        <w:t xml:space="preserve"> 3 </w:t>
      </w:r>
      <w:r w:rsidRPr="00D4353D">
        <w:rPr>
          <w:rFonts w:hint="cs"/>
          <w:cs/>
        </w:rPr>
        <w:t>ภาคการศึกษา</w:t>
      </w:r>
      <w:r w:rsidRPr="00D4353D">
        <w:rPr>
          <w:cs/>
        </w:rPr>
        <w:t>)</w:t>
      </w:r>
    </w:p>
    <w:p w14:paraId="1A4E60D2" w14:textId="77777777" w:rsidR="00115F9C" w:rsidRDefault="00115F9C" w:rsidP="00115F9C">
      <w:pPr>
        <w:spacing w:line="240" w:lineRule="auto"/>
        <w:jc w:val="thaiDistribute"/>
      </w:pPr>
      <w:r>
        <w:rPr>
          <w:cs/>
        </w:rPr>
        <w:tab/>
      </w:r>
      <w:r>
        <w:rPr>
          <w:rFonts w:hint="cs"/>
          <w:cs/>
        </w:rPr>
        <w:t>ในด้านระยะ</w:t>
      </w:r>
      <w:r w:rsidRPr="00E729C8">
        <w:rPr>
          <w:rFonts w:hint="cs"/>
          <w:cs/>
        </w:rPr>
        <w:t>เวลาเฉลี่ยในการสำเร็จการศึกษา</w:t>
      </w:r>
      <w:r w:rsidRPr="00D4353D">
        <w:rPr>
          <w:rFonts w:hint="cs"/>
          <w:cs/>
        </w:rPr>
        <w:t>ของนักศึกษา</w:t>
      </w:r>
      <w:r>
        <w:rPr>
          <w:rFonts w:hint="cs"/>
          <w:cs/>
        </w:rPr>
        <w:t>ระดับปริญญาโทในปีการศึกษา 2555 - 2562 พบว่า ปีการศึกษา 2555 ระยะ</w:t>
      </w:r>
      <w:r w:rsidRPr="00E729C8">
        <w:rPr>
          <w:rFonts w:hint="cs"/>
          <w:cs/>
        </w:rPr>
        <w:t>เวลาเฉลี่ยในการสำเร็จการศึกษา</w:t>
      </w:r>
      <w:r>
        <w:rPr>
          <w:rFonts w:hint="cs"/>
          <w:cs/>
        </w:rPr>
        <w:t xml:space="preserve"> (ปี) มีค่าเฉลี่ยอยู่ที่ 2 ปี และ ปีการศึกษา 2556-2562 ระยะ</w:t>
      </w:r>
      <w:r w:rsidRPr="00E729C8">
        <w:rPr>
          <w:rFonts w:hint="cs"/>
          <w:cs/>
        </w:rPr>
        <w:t>เวลาเฉลี่ยในการสำเร็จการศึกษา</w:t>
      </w:r>
      <w:r>
        <w:rPr>
          <w:rFonts w:hint="cs"/>
          <w:cs/>
        </w:rPr>
        <w:t xml:space="preserve"> (ปี) มีค่าเฉลี่ยอยู่ที่ 3 ปี </w:t>
      </w:r>
    </w:p>
    <w:p w14:paraId="4BE50552" w14:textId="21FF6824" w:rsidR="00115F9C" w:rsidRPr="009D6276" w:rsidRDefault="00115F9C" w:rsidP="00115F9C">
      <w:pPr>
        <w:spacing w:line="240" w:lineRule="auto"/>
        <w:ind w:firstLine="720"/>
        <w:jc w:val="thaiDistribute"/>
      </w:pPr>
      <w:r w:rsidRPr="009D6276">
        <w:rPr>
          <w:rFonts w:hint="cs"/>
          <w:cs/>
        </w:rPr>
        <w:t>หลังจากวิเคราะห์ข้อมูลแล้ว หลักสูตรนำไปใช้ในการปรับปรุงกระบวนงานในปีการศึกษา 2567 ในประเด็นสำคัญทั้ง 3 ประเด็น ได้แก่ อัตราการสำเร็จการศึกษา อัตราการออกกลางคันและเวลาเฉลี่ยในการสำเร็จการศึกษา ทั้งนี้หลักสูตรได้เทียบเคียงกับหลักสูตรสายสังคมศาสตร์ที่เปิดสอนในมหาวิทยาลัยแม่โจ้</w:t>
      </w:r>
      <w:r w:rsidR="00C46BCA" w:rsidRPr="009D6276">
        <w:rPr>
          <w:rFonts w:hint="cs"/>
          <w:cs/>
        </w:rPr>
        <w:t xml:space="preserve"> จำนวน 5 หลักสูตร </w:t>
      </w:r>
      <w:r w:rsidR="00C46BCA" w:rsidRPr="009D6276">
        <w:rPr>
          <w:rFonts w:hint="cs"/>
          <w:color w:val="0070C0"/>
          <w:cs/>
        </w:rPr>
        <w:t>(</w:t>
      </w:r>
      <w:hyperlink r:id="rId13" w:history="1">
        <w:r w:rsidR="00C46BCA" w:rsidRPr="009D6276">
          <w:rPr>
            <w:rStyle w:val="Hyperlink"/>
            <w:rFonts w:hint="cs"/>
            <w:color w:val="0070C0"/>
            <w:cs/>
          </w:rPr>
          <w:t>อ้างอิงผลการเทียบเคียงระดับปริญญาโท)</w:t>
        </w:r>
      </w:hyperlink>
      <w:r w:rsidR="00C46BCA" w:rsidRPr="009D6276">
        <w:rPr>
          <w:rFonts w:hint="cs"/>
          <w:cs/>
        </w:rPr>
        <w:t xml:space="preserve"> </w:t>
      </w:r>
      <w:r w:rsidRPr="009D6276">
        <w:rPr>
          <w:rFonts w:hint="cs"/>
          <w:cs/>
        </w:rPr>
        <w:t xml:space="preserve"> </w:t>
      </w:r>
      <w:r w:rsidR="003D0E73" w:rsidRPr="009D6276">
        <w:rPr>
          <w:rFonts w:hint="cs"/>
          <w:cs/>
        </w:rPr>
        <w:t xml:space="preserve">ในประเด็นอัตราการสำเร็จการศึกษา </w:t>
      </w:r>
      <w:r w:rsidR="003D0E73" w:rsidRPr="009D6276">
        <w:rPr>
          <w:cs/>
        </w:rPr>
        <w:t>อัตราการพ้นสภาพ /ออกกลางคัน</w:t>
      </w:r>
      <w:r w:rsidR="003D0E73" w:rsidRPr="009D6276">
        <w:rPr>
          <w:rFonts w:hint="cs"/>
          <w:cs/>
        </w:rPr>
        <w:t xml:space="preserve"> </w:t>
      </w:r>
      <w:r w:rsidR="003D0E73" w:rsidRPr="009D6276">
        <w:rPr>
          <w:cs/>
        </w:rPr>
        <w:t>เวลาเฉลี่ยที่สำเร็จการศึกษา (เฉพาะนักศึกษาที่สำเร็จการศึกษา)  ย้อนหลัง 5 ปี</w:t>
      </w:r>
      <w:r w:rsidR="003D0E73" w:rsidRPr="009D6276">
        <w:rPr>
          <w:rFonts w:hint="cs"/>
          <w:cs/>
        </w:rPr>
        <w:t xml:space="preserve"> พบว่า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9D6276" w:rsidRPr="009D6276" w14:paraId="4A907C6A" w14:textId="77777777" w:rsidTr="003D0E73">
        <w:tc>
          <w:tcPr>
            <w:tcW w:w="2254" w:type="dxa"/>
          </w:tcPr>
          <w:p w14:paraId="1AD2A79C" w14:textId="2A38F7DD" w:rsidR="003D0E73" w:rsidRPr="009D6276" w:rsidRDefault="009D579A" w:rsidP="009D579A">
            <w:pPr>
              <w:jc w:val="center"/>
              <w:rPr>
                <w:b/>
                <w:bCs/>
                <w:sz w:val="28"/>
                <w:szCs w:val="28"/>
              </w:rPr>
            </w:pPr>
            <w:r w:rsidRPr="009D6276">
              <w:rPr>
                <w:rFonts w:hint="cs"/>
                <w:b/>
                <w:bCs/>
                <w:sz w:val="28"/>
                <w:szCs w:val="28"/>
                <w:cs/>
              </w:rPr>
              <w:t>ประเด็นในการเทียบเคียง</w:t>
            </w:r>
          </w:p>
        </w:tc>
        <w:tc>
          <w:tcPr>
            <w:tcW w:w="2255" w:type="dxa"/>
          </w:tcPr>
          <w:p w14:paraId="2A98506B" w14:textId="77777777" w:rsidR="009D579A" w:rsidRPr="009D6276" w:rsidRDefault="009D579A" w:rsidP="009D579A">
            <w:pPr>
              <w:jc w:val="center"/>
              <w:rPr>
                <w:b/>
                <w:bCs/>
                <w:sz w:val="28"/>
                <w:szCs w:val="28"/>
              </w:rPr>
            </w:pPr>
            <w:r w:rsidRPr="009D6276">
              <w:rPr>
                <w:rFonts w:hint="cs"/>
                <w:b/>
                <w:bCs/>
                <w:sz w:val="28"/>
                <w:szCs w:val="28"/>
                <w:cs/>
              </w:rPr>
              <w:t>ระดับปริญญาโท</w:t>
            </w:r>
          </w:p>
          <w:p w14:paraId="1E74C106" w14:textId="1D08D2C5" w:rsidR="003D0E73" w:rsidRPr="009D6276" w:rsidRDefault="009D579A" w:rsidP="009D579A">
            <w:pPr>
              <w:jc w:val="center"/>
              <w:rPr>
                <w:b/>
                <w:bCs/>
                <w:sz w:val="28"/>
                <w:szCs w:val="28"/>
              </w:rPr>
            </w:pPr>
            <w:r w:rsidRPr="009D6276">
              <w:rPr>
                <w:rFonts w:hint="cs"/>
                <w:b/>
                <w:bCs/>
                <w:sz w:val="28"/>
                <w:szCs w:val="28"/>
                <w:cs/>
              </w:rPr>
              <w:t>คณะพัฒนาการท่องเที่ยว</w:t>
            </w:r>
          </w:p>
        </w:tc>
        <w:tc>
          <w:tcPr>
            <w:tcW w:w="2255" w:type="dxa"/>
          </w:tcPr>
          <w:p w14:paraId="001DC33F" w14:textId="6D0DC3EA" w:rsidR="003D0E73" w:rsidRPr="009D6276" w:rsidRDefault="009D579A" w:rsidP="009D579A">
            <w:pPr>
              <w:jc w:val="center"/>
              <w:rPr>
                <w:b/>
                <w:bCs/>
                <w:sz w:val="28"/>
                <w:szCs w:val="28"/>
              </w:rPr>
            </w:pPr>
            <w:r w:rsidRPr="009D6276">
              <w:rPr>
                <w:rFonts w:hint="cs"/>
                <w:b/>
                <w:bCs/>
                <w:sz w:val="28"/>
                <w:szCs w:val="28"/>
                <w:cs/>
              </w:rPr>
              <w:t>ค่าเฉลี่ยของกลุ่มสังคมศาสตร์</w:t>
            </w:r>
          </w:p>
        </w:tc>
        <w:tc>
          <w:tcPr>
            <w:tcW w:w="2255" w:type="dxa"/>
          </w:tcPr>
          <w:p w14:paraId="10D806FB" w14:textId="7EC16EE9" w:rsidR="003D0E73" w:rsidRPr="009D6276" w:rsidRDefault="009D579A" w:rsidP="009D579A">
            <w:pPr>
              <w:jc w:val="center"/>
              <w:rPr>
                <w:b/>
                <w:bCs/>
                <w:sz w:val="28"/>
                <w:szCs w:val="28"/>
              </w:rPr>
            </w:pPr>
            <w:r w:rsidRPr="009D6276">
              <w:rPr>
                <w:rFonts w:hint="cs"/>
                <w:b/>
                <w:bCs/>
                <w:sz w:val="28"/>
                <w:szCs w:val="28"/>
                <w:cs/>
              </w:rPr>
              <w:t>ผลการเทียบเคียง</w:t>
            </w:r>
          </w:p>
        </w:tc>
      </w:tr>
      <w:tr w:rsidR="009D6276" w:rsidRPr="009D6276" w14:paraId="5DD6C131" w14:textId="77777777" w:rsidTr="003D0E73">
        <w:tc>
          <w:tcPr>
            <w:tcW w:w="2254" w:type="dxa"/>
          </w:tcPr>
          <w:p w14:paraId="2401BD51" w14:textId="7BD942E5" w:rsidR="003D0E73" w:rsidRPr="009D6276" w:rsidRDefault="003D0E73" w:rsidP="003D0E73">
            <w:pPr>
              <w:rPr>
                <w:sz w:val="28"/>
                <w:szCs w:val="28"/>
              </w:rPr>
            </w:pPr>
            <w:r w:rsidRPr="009D6276">
              <w:rPr>
                <w:sz w:val="28"/>
                <w:szCs w:val="28"/>
                <w:cs/>
              </w:rPr>
              <w:t>อัตราการสำเร็จการศึกษา</w:t>
            </w:r>
          </w:p>
        </w:tc>
        <w:tc>
          <w:tcPr>
            <w:tcW w:w="2255" w:type="dxa"/>
          </w:tcPr>
          <w:p w14:paraId="71C88B10" w14:textId="500224B8" w:rsidR="003D0E73" w:rsidRPr="009D6276" w:rsidRDefault="009D579A" w:rsidP="009D579A">
            <w:pPr>
              <w:jc w:val="center"/>
              <w:rPr>
                <w:sz w:val="28"/>
                <w:szCs w:val="28"/>
              </w:rPr>
            </w:pPr>
            <w:r w:rsidRPr="009D6276">
              <w:rPr>
                <w:rFonts w:hint="cs"/>
                <w:sz w:val="28"/>
                <w:szCs w:val="28"/>
                <w:cs/>
              </w:rPr>
              <w:t>ร้อยละ 40</w:t>
            </w:r>
          </w:p>
        </w:tc>
        <w:tc>
          <w:tcPr>
            <w:tcW w:w="2255" w:type="dxa"/>
          </w:tcPr>
          <w:p w14:paraId="358BDF52" w14:textId="23535C21" w:rsidR="003D0E73" w:rsidRPr="009D6276" w:rsidRDefault="009D579A" w:rsidP="009D579A">
            <w:pPr>
              <w:jc w:val="center"/>
              <w:rPr>
                <w:sz w:val="28"/>
                <w:szCs w:val="28"/>
              </w:rPr>
            </w:pPr>
            <w:r w:rsidRPr="009D6276">
              <w:rPr>
                <w:rFonts w:hint="cs"/>
                <w:sz w:val="28"/>
                <w:szCs w:val="28"/>
                <w:cs/>
              </w:rPr>
              <w:t>ร้อยละ 23.8</w:t>
            </w:r>
          </w:p>
        </w:tc>
        <w:tc>
          <w:tcPr>
            <w:tcW w:w="2255" w:type="dxa"/>
          </w:tcPr>
          <w:p w14:paraId="52032607" w14:textId="06BAFBDB" w:rsidR="003D0E73" w:rsidRPr="009D6276" w:rsidRDefault="009D579A" w:rsidP="009D579A">
            <w:pPr>
              <w:jc w:val="center"/>
              <w:rPr>
                <w:sz w:val="28"/>
                <w:szCs w:val="28"/>
              </w:rPr>
            </w:pPr>
            <w:r w:rsidRPr="009D6276">
              <w:rPr>
                <w:rFonts w:hint="cs"/>
                <w:b/>
                <w:bCs/>
                <w:sz w:val="28"/>
                <w:szCs w:val="28"/>
                <w:u w:val="single"/>
                <w:cs/>
              </w:rPr>
              <w:t>สูงกว่า</w:t>
            </w:r>
            <w:r w:rsidRPr="009D6276">
              <w:rPr>
                <w:rFonts w:hint="cs"/>
                <w:sz w:val="28"/>
                <w:szCs w:val="28"/>
                <w:cs/>
              </w:rPr>
              <w:t>ค่าเฉลี่ย</w:t>
            </w:r>
          </w:p>
        </w:tc>
      </w:tr>
      <w:tr w:rsidR="009D6276" w:rsidRPr="009D6276" w14:paraId="42839CBC" w14:textId="77777777" w:rsidTr="003D0E73">
        <w:tc>
          <w:tcPr>
            <w:tcW w:w="2254" w:type="dxa"/>
          </w:tcPr>
          <w:p w14:paraId="5EE2C999" w14:textId="77777777" w:rsidR="009D579A" w:rsidRPr="009D6276" w:rsidRDefault="003D0E73" w:rsidP="003D0E73">
            <w:pPr>
              <w:rPr>
                <w:sz w:val="28"/>
                <w:szCs w:val="28"/>
              </w:rPr>
            </w:pPr>
            <w:r w:rsidRPr="009D6276">
              <w:rPr>
                <w:sz w:val="28"/>
                <w:szCs w:val="28"/>
                <w:cs/>
              </w:rPr>
              <w:t>อัตราการพ้นสภาพ /</w:t>
            </w:r>
          </w:p>
          <w:p w14:paraId="12BE6F29" w14:textId="47CB5759" w:rsidR="003D0E73" w:rsidRPr="009D6276" w:rsidRDefault="003D0E73" w:rsidP="003D0E73">
            <w:pPr>
              <w:rPr>
                <w:sz w:val="28"/>
                <w:szCs w:val="28"/>
              </w:rPr>
            </w:pPr>
            <w:r w:rsidRPr="009D6276">
              <w:rPr>
                <w:sz w:val="28"/>
                <w:szCs w:val="28"/>
                <w:cs/>
              </w:rPr>
              <w:t>ออกกลางคัน</w:t>
            </w:r>
          </w:p>
        </w:tc>
        <w:tc>
          <w:tcPr>
            <w:tcW w:w="2255" w:type="dxa"/>
          </w:tcPr>
          <w:p w14:paraId="2EBB4320" w14:textId="66E6C873" w:rsidR="003D0E73" w:rsidRPr="009D6276" w:rsidRDefault="009D579A" w:rsidP="009D579A">
            <w:pPr>
              <w:jc w:val="center"/>
              <w:rPr>
                <w:sz w:val="28"/>
                <w:szCs w:val="28"/>
              </w:rPr>
            </w:pPr>
            <w:r w:rsidRPr="009D6276">
              <w:rPr>
                <w:rFonts w:hint="cs"/>
                <w:sz w:val="28"/>
                <w:szCs w:val="28"/>
                <w:cs/>
              </w:rPr>
              <w:t>ร้อยละ 28</w:t>
            </w:r>
          </w:p>
        </w:tc>
        <w:tc>
          <w:tcPr>
            <w:tcW w:w="2255" w:type="dxa"/>
          </w:tcPr>
          <w:p w14:paraId="610AE430" w14:textId="7DBD7077" w:rsidR="003D0E73" w:rsidRPr="009D6276" w:rsidRDefault="009D579A" w:rsidP="009D579A">
            <w:pPr>
              <w:jc w:val="center"/>
              <w:rPr>
                <w:sz w:val="28"/>
                <w:szCs w:val="28"/>
              </w:rPr>
            </w:pPr>
            <w:r w:rsidRPr="009D6276">
              <w:rPr>
                <w:rFonts w:hint="cs"/>
                <w:sz w:val="28"/>
                <w:szCs w:val="28"/>
                <w:cs/>
              </w:rPr>
              <w:t>ร้อยละ 31.90</w:t>
            </w:r>
          </w:p>
        </w:tc>
        <w:tc>
          <w:tcPr>
            <w:tcW w:w="2255" w:type="dxa"/>
          </w:tcPr>
          <w:p w14:paraId="79E0DCCD" w14:textId="708B4099" w:rsidR="003D0E73" w:rsidRPr="009D6276" w:rsidRDefault="009D579A" w:rsidP="009D579A">
            <w:pPr>
              <w:jc w:val="center"/>
              <w:rPr>
                <w:sz w:val="28"/>
                <w:szCs w:val="28"/>
              </w:rPr>
            </w:pPr>
            <w:r w:rsidRPr="009D6276">
              <w:rPr>
                <w:rFonts w:hint="cs"/>
                <w:sz w:val="28"/>
                <w:szCs w:val="28"/>
                <w:cs/>
              </w:rPr>
              <w:t>ต่ำกว่าค่าเฉลี่ย</w:t>
            </w:r>
          </w:p>
        </w:tc>
      </w:tr>
      <w:tr w:rsidR="009D6276" w:rsidRPr="009D6276" w14:paraId="05099874" w14:textId="77777777" w:rsidTr="003D0E73">
        <w:tc>
          <w:tcPr>
            <w:tcW w:w="2254" w:type="dxa"/>
          </w:tcPr>
          <w:p w14:paraId="7673C4FD" w14:textId="77777777" w:rsidR="003D0E73" w:rsidRPr="009D6276" w:rsidRDefault="003D0E73" w:rsidP="003D0E73">
            <w:pPr>
              <w:rPr>
                <w:sz w:val="28"/>
                <w:szCs w:val="28"/>
              </w:rPr>
            </w:pPr>
            <w:r w:rsidRPr="009D6276">
              <w:rPr>
                <w:sz w:val="28"/>
                <w:szCs w:val="28"/>
                <w:cs/>
              </w:rPr>
              <w:t>เวลาเฉลี่ยที่สำเร็จการศึกษา (เฉพาะนักศึกษาที่สำเร็จการศึกษา)  ย้อนหลัง 5 ปี</w:t>
            </w:r>
          </w:p>
          <w:p w14:paraId="4E20A04D" w14:textId="405229EB" w:rsidR="009D579A" w:rsidRPr="009D6276" w:rsidRDefault="009D579A" w:rsidP="003D0E73">
            <w:pPr>
              <w:rPr>
                <w:sz w:val="28"/>
                <w:szCs w:val="28"/>
              </w:rPr>
            </w:pPr>
            <w:r w:rsidRPr="009D6276">
              <w:rPr>
                <w:rFonts w:hint="cs"/>
                <w:sz w:val="28"/>
                <w:szCs w:val="28"/>
                <w:cs/>
              </w:rPr>
              <w:t>ปี 2562-2566</w:t>
            </w:r>
          </w:p>
        </w:tc>
        <w:tc>
          <w:tcPr>
            <w:tcW w:w="2255" w:type="dxa"/>
          </w:tcPr>
          <w:p w14:paraId="54B2992A" w14:textId="375EC362" w:rsidR="003D0E73" w:rsidRPr="009D6276" w:rsidRDefault="009D579A" w:rsidP="009D579A">
            <w:pPr>
              <w:jc w:val="center"/>
              <w:rPr>
                <w:sz w:val="28"/>
                <w:szCs w:val="28"/>
              </w:rPr>
            </w:pPr>
            <w:r w:rsidRPr="009D6276">
              <w:rPr>
                <w:rFonts w:hint="cs"/>
                <w:sz w:val="28"/>
                <w:szCs w:val="28"/>
                <w:cs/>
              </w:rPr>
              <w:t>3.2 ปี</w:t>
            </w:r>
          </w:p>
        </w:tc>
        <w:tc>
          <w:tcPr>
            <w:tcW w:w="2255" w:type="dxa"/>
          </w:tcPr>
          <w:p w14:paraId="62AACF60" w14:textId="4F4F2B0A" w:rsidR="003D0E73" w:rsidRPr="009D6276" w:rsidRDefault="009D579A" w:rsidP="009D579A">
            <w:pPr>
              <w:jc w:val="center"/>
              <w:rPr>
                <w:sz w:val="28"/>
                <w:szCs w:val="28"/>
              </w:rPr>
            </w:pPr>
            <w:r w:rsidRPr="009D6276">
              <w:rPr>
                <w:rFonts w:hint="cs"/>
                <w:sz w:val="28"/>
                <w:szCs w:val="28"/>
                <w:cs/>
              </w:rPr>
              <w:t>3 ปี</w:t>
            </w:r>
          </w:p>
        </w:tc>
        <w:tc>
          <w:tcPr>
            <w:tcW w:w="2255" w:type="dxa"/>
          </w:tcPr>
          <w:p w14:paraId="4DE27E06" w14:textId="294A4832" w:rsidR="003D0E73" w:rsidRPr="009D6276" w:rsidRDefault="009D579A" w:rsidP="009D579A">
            <w:pPr>
              <w:jc w:val="center"/>
              <w:rPr>
                <w:sz w:val="28"/>
                <w:szCs w:val="28"/>
              </w:rPr>
            </w:pPr>
            <w:r w:rsidRPr="009D6276">
              <w:rPr>
                <w:rFonts w:hint="cs"/>
                <w:sz w:val="28"/>
                <w:szCs w:val="28"/>
                <w:cs/>
              </w:rPr>
              <w:t>สูงกว่าค่าเฉลี่ย</w:t>
            </w:r>
          </w:p>
        </w:tc>
      </w:tr>
    </w:tbl>
    <w:p w14:paraId="729A3BC2" w14:textId="6671C388" w:rsidR="00BB7070" w:rsidRPr="003E6D9F" w:rsidRDefault="003E6D9F" w:rsidP="009D579A">
      <w:pPr>
        <w:spacing w:line="240" w:lineRule="auto"/>
        <w:jc w:val="thaiDistribute"/>
        <w:rPr>
          <w:color w:val="FF0000"/>
          <w:sz w:val="28"/>
          <w:szCs w:val="28"/>
        </w:rPr>
      </w:pPr>
      <w:r w:rsidRPr="009D6276">
        <w:rPr>
          <w:rFonts w:hint="cs"/>
          <w:b/>
          <w:bCs/>
          <w:sz w:val="28"/>
          <w:szCs w:val="28"/>
          <w:cs/>
        </w:rPr>
        <w:t>หมายเหตุ</w:t>
      </w:r>
      <w:r w:rsidRPr="003E6D9F">
        <w:rPr>
          <w:rFonts w:hint="cs"/>
          <w:sz w:val="28"/>
          <w:szCs w:val="28"/>
          <w:cs/>
        </w:rPr>
        <w:t xml:space="preserve"> หลักสูตรระดับปริญญาโท </w:t>
      </w:r>
      <w:r>
        <w:rPr>
          <w:rFonts w:hint="cs"/>
          <w:sz w:val="28"/>
          <w:szCs w:val="28"/>
          <w:cs/>
        </w:rPr>
        <w:t xml:space="preserve">สาขาวิชาพัฒนาการท่องเที่ยว </w:t>
      </w:r>
      <w:r w:rsidRPr="003E6D9F">
        <w:rPr>
          <w:rFonts w:hint="cs"/>
          <w:sz w:val="28"/>
          <w:szCs w:val="28"/>
          <w:cs/>
        </w:rPr>
        <w:t>ได้เทียบเคียงข้อมูลกับหลักสูตร</w:t>
      </w:r>
      <w:r w:rsidR="009D6276">
        <w:rPr>
          <w:rFonts w:hint="cs"/>
          <w:sz w:val="28"/>
          <w:szCs w:val="28"/>
          <w:cs/>
        </w:rPr>
        <w:t xml:space="preserve">ระดับปริญญาโท </w:t>
      </w:r>
      <w:r w:rsidRPr="003E6D9F">
        <w:rPr>
          <w:rFonts w:hint="cs"/>
          <w:sz w:val="28"/>
          <w:szCs w:val="28"/>
          <w:cs/>
        </w:rPr>
        <w:t xml:space="preserve">ในกลุ่มสังคมศาสตร์ มหาวิทยาลัยแม่โจ้ </w:t>
      </w:r>
      <w:r>
        <w:rPr>
          <w:rFonts w:hint="cs"/>
          <w:sz w:val="28"/>
          <w:szCs w:val="28"/>
          <w:cs/>
        </w:rPr>
        <w:t xml:space="preserve">จำนวน 5 หลักสูตร </w:t>
      </w:r>
      <w:r w:rsidRPr="003E6D9F">
        <w:rPr>
          <w:rFonts w:hint="cs"/>
          <w:sz w:val="28"/>
          <w:szCs w:val="28"/>
          <w:cs/>
        </w:rPr>
        <w:t>ได้แก่ (1) หลักสูตร</w:t>
      </w:r>
      <w:r w:rsidRPr="003E6D9F">
        <w:rPr>
          <w:sz w:val="28"/>
          <w:szCs w:val="28"/>
          <w:cs/>
        </w:rPr>
        <w:t>รัฐประศาสนศาสตรมหาบัณฑิต สาขาวิชาบริหาร</w:t>
      </w:r>
      <w:r w:rsidRPr="003E6D9F">
        <w:rPr>
          <w:sz w:val="28"/>
          <w:szCs w:val="28"/>
          <w:cs/>
        </w:rPr>
        <w:lastRenderedPageBreak/>
        <w:t>สาธารณะ</w:t>
      </w:r>
      <w:r w:rsidRPr="003E6D9F">
        <w:rPr>
          <w:rFonts w:hint="cs"/>
          <w:sz w:val="28"/>
          <w:szCs w:val="28"/>
          <w:cs/>
        </w:rPr>
        <w:t xml:space="preserve"> (2) </w:t>
      </w:r>
      <w:r w:rsidRPr="003E6D9F">
        <w:rPr>
          <w:sz w:val="28"/>
          <w:szCs w:val="28"/>
          <w:cs/>
        </w:rPr>
        <w:t>บริหารธุรกิจมหาบัณฑิต สาขาวิชาบริหารธุรกิจ</w:t>
      </w:r>
      <w:r w:rsidRPr="003E6D9F">
        <w:rPr>
          <w:rFonts w:hint="cs"/>
          <w:sz w:val="28"/>
          <w:szCs w:val="28"/>
          <w:cs/>
        </w:rPr>
        <w:t xml:space="preserve"> (3) </w:t>
      </w:r>
      <w:r w:rsidRPr="003E6D9F">
        <w:rPr>
          <w:sz w:val="28"/>
          <w:szCs w:val="28"/>
          <w:cs/>
        </w:rPr>
        <w:t>บัญชีมหาบัณฑิต</w:t>
      </w:r>
      <w:r w:rsidRPr="003E6D9F">
        <w:rPr>
          <w:rFonts w:hint="cs"/>
          <w:sz w:val="28"/>
          <w:szCs w:val="28"/>
          <w:cs/>
        </w:rPr>
        <w:t xml:space="preserve"> (4) </w:t>
      </w:r>
      <w:r w:rsidRPr="003E6D9F">
        <w:rPr>
          <w:sz w:val="28"/>
          <w:szCs w:val="28"/>
          <w:cs/>
        </w:rPr>
        <w:t>เศรษฐศาสตรมหาบัณฑิต สาขาวิชาเศรษฐศาสตร์ประยุกต์</w:t>
      </w:r>
      <w:r w:rsidRPr="003E6D9F">
        <w:rPr>
          <w:rFonts w:hint="cs"/>
          <w:sz w:val="28"/>
          <w:szCs w:val="28"/>
          <w:cs/>
        </w:rPr>
        <w:t xml:space="preserve"> (5) </w:t>
      </w:r>
      <w:r w:rsidRPr="003E6D9F">
        <w:rPr>
          <w:sz w:val="28"/>
          <w:szCs w:val="28"/>
          <w:cs/>
        </w:rPr>
        <w:t>บริหารธุรกิจมหาบัณฑิต สาขาวิชาเศรษฐศาสตร์ดิจิทัลและนวัตกรรมการจัดการ (หลักสูตรนานาชาติ)</w:t>
      </w:r>
      <w:r>
        <w:rPr>
          <w:rFonts w:hint="cs"/>
          <w:sz w:val="28"/>
          <w:szCs w:val="28"/>
          <w:cs/>
        </w:rPr>
        <w:t xml:space="preserve"> </w:t>
      </w:r>
    </w:p>
    <w:p w14:paraId="082CE218" w14:textId="77777777" w:rsidR="003E6D9F" w:rsidRDefault="003E6D9F" w:rsidP="009D579A">
      <w:pPr>
        <w:spacing w:line="240" w:lineRule="auto"/>
        <w:jc w:val="thaiDistribute"/>
        <w:rPr>
          <w:color w:val="FF0000"/>
        </w:rPr>
      </w:pPr>
      <w:r>
        <w:rPr>
          <w:rFonts w:hint="cs"/>
          <w:color w:val="FF0000"/>
          <w:cs/>
        </w:rPr>
        <w:t xml:space="preserve"> </w:t>
      </w:r>
      <w:r>
        <w:rPr>
          <w:color w:val="FF0000"/>
          <w:cs/>
        </w:rPr>
        <w:tab/>
      </w:r>
    </w:p>
    <w:p w14:paraId="048F1FEF" w14:textId="59A45758" w:rsidR="003D0E73" w:rsidRPr="003E6D9F" w:rsidRDefault="009D579A" w:rsidP="003E6D9F">
      <w:pPr>
        <w:spacing w:line="240" w:lineRule="auto"/>
        <w:ind w:firstLine="720"/>
        <w:jc w:val="thaiDistribute"/>
      </w:pPr>
      <w:r w:rsidRPr="003E6D9F">
        <w:rPr>
          <w:rFonts w:hint="cs"/>
          <w:cs/>
        </w:rPr>
        <w:t>เมื่อเปรียบเทียบกับหลักสูตรสายสังคมศาสตร์ที่เปิดสอนในมหาวิทยาลัยแม่โจ้แล้วพบว่า ระดับปริญญาโทของคณะพัฒนาการท่องเที่ยว มีผลการเทียบเคียงที่ต้องปรับปรุงในประเด็นของ</w:t>
      </w:r>
      <w:r w:rsidRPr="003E6D9F">
        <w:rPr>
          <w:cs/>
        </w:rPr>
        <w:t>เวลาเฉลี่ยที่สำเร็จการศึกษา</w:t>
      </w:r>
      <w:r w:rsidR="003E6D9F" w:rsidRPr="003E6D9F">
        <w:rPr>
          <w:rFonts w:hint="cs"/>
          <w:cs/>
        </w:rPr>
        <w:t xml:space="preserve"> </w:t>
      </w:r>
      <w:r w:rsidRPr="003E6D9F">
        <w:rPr>
          <w:rFonts w:hint="cs"/>
          <w:cs/>
        </w:rPr>
        <w:t xml:space="preserve">หลักสูตรฯ ได้ร่วมหารือ และนำไปปรับปรุงในปีการศึกษาถัดไป </w:t>
      </w:r>
    </w:p>
    <w:tbl>
      <w:tblPr>
        <w:tblStyle w:val="TableGrid"/>
        <w:tblpPr w:leftFromText="180" w:rightFromText="180" w:vertAnchor="text" w:horzAnchor="margin" w:tblpY="278"/>
        <w:tblW w:w="9385" w:type="dxa"/>
        <w:tblLook w:val="04A0" w:firstRow="1" w:lastRow="0" w:firstColumn="1" w:lastColumn="0" w:noHBand="0" w:noVBand="1"/>
      </w:tblPr>
      <w:tblGrid>
        <w:gridCol w:w="6799"/>
        <w:gridCol w:w="353"/>
        <w:gridCol w:w="353"/>
        <w:gridCol w:w="468"/>
        <w:gridCol w:w="353"/>
        <w:gridCol w:w="353"/>
        <w:gridCol w:w="353"/>
        <w:gridCol w:w="353"/>
      </w:tblGrid>
      <w:tr w:rsidR="00AA0810" w:rsidRPr="009B50F0" w14:paraId="42A22348" w14:textId="77777777" w:rsidTr="00244C8F">
        <w:trPr>
          <w:trHeight w:val="437"/>
        </w:trPr>
        <w:tc>
          <w:tcPr>
            <w:tcW w:w="6799" w:type="dxa"/>
          </w:tcPr>
          <w:p w14:paraId="23BCB85F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  <w:cs/>
              </w:rPr>
              <w:t>การประเมินตนเอง</w:t>
            </w:r>
          </w:p>
        </w:tc>
        <w:tc>
          <w:tcPr>
            <w:tcW w:w="353" w:type="dxa"/>
          </w:tcPr>
          <w:p w14:paraId="19F9EA62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1</w:t>
            </w:r>
          </w:p>
        </w:tc>
        <w:tc>
          <w:tcPr>
            <w:tcW w:w="353" w:type="dxa"/>
          </w:tcPr>
          <w:p w14:paraId="23A1823A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2</w:t>
            </w:r>
          </w:p>
        </w:tc>
        <w:tc>
          <w:tcPr>
            <w:tcW w:w="468" w:type="dxa"/>
          </w:tcPr>
          <w:p w14:paraId="060DAFA2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3</w:t>
            </w:r>
          </w:p>
        </w:tc>
        <w:tc>
          <w:tcPr>
            <w:tcW w:w="353" w:type="dxa"/>
          </w:tcPr>
          <w:p w14:paraId="5617950B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4</w:t>
            </w:r>
          </w:p>
        </w:tc>
        <w:tc>
          <w:tcPr>
            <w:tcW w:w="353" w:type="dxa"/>
          </w:tcPr>
          <w:p w14:paraId="61BDB3DD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5</w:t>
            </w:r>
          </w:p>
        </w:tc>
        <w:tc>
          <w:tcPr>
            <w:tcW w:w="353" w:type="dxa"/>
          </w:tcPr>
          <w:p w14:paraId="45AA2291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6</w:t>
            </w:r>
          </w:p>
        </w:tc>
        <w:tc>
          <w:tcPr>
            <w:tcW w:w="353" w:type="dxa"/>
          </w:tcPr>
          <w:p w14:paraId="2AFCE321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7</w:t>
            </w:r>
          </w:p>
        </w:tc>
      </w:tr>
      <w:tr w:rsidR="00AA0810" w:rsidRPr="009B50F0" w14:paraId="55ED40C8" w14:textId="77777777" w:rsidTr="00244C8F">
        <w:trPr>
          <w:trHeight w:val="234"/>
        </w:trPr>
        <w:tc>
          <w:tcPr>
            <w:tcW w:w="6799" w:type="dxa"/>
          </w:tcPr>
          <w:p w14:paraId="61306722" w14:textId="77777777" w:rsidR="00AA0810" w:rsidRPr="009B50F0" w:rsidRDefault="00AA0810" w:rsidP="00244C8F">
            <w:r w:rsidRPr="009B50F0">
              <w:rPr>
                <w:rFonts w:hint="cs"/>
                <w:b/>
                <w:bCs/>
              </w:rPr>
              <w:t>Req</w:t>
            </w:r>
            <w:r w:rsidRPr="009B50F0">
              <w:rPr>
                <w:rFonts w:hint="cs"/>
                <w:b/>
                <w:bCs/>
                <w:cs/>
              </w:rPr>
              <w:t>.-8.</w:t>
            </w:r>
            <w:r w:rsidRPr="009B50F0">
              <w:rPr>
                <w:rFonts w:hint="cs"/>
                <w:b/>
                <w:bCs/>
              </w:rPr>
              <w:t xml:space="preserve">1 </w:t>
            </w:r>
            <w:r w:rsidRPr="009B50F0">
              <w:rPr>
                <w:rFonts w:hint="cs"/>
                <w:b/>
                <w:bCs/>
                <w:cs/>
              </w:rPr>
              <w:t>:</w:t>
            </w:r>
            <w:r w:rsidRPr="009B50F0">
              <w:rPr>
                <w:rFonts w:hint="cs"/>
              </w:rPr>
              <w:t xml:space="preserve"> The pass rate, dropout rate, and average time to graduate are shown to be</w:t>
            </w:r>
            <w:r w:rsidRPr="009B50F0">
              <w:rPr>
                <w:rFonts w:hint="cs"/>
                <w:cs/>
              </w:rPr>
              <w:t xml:space="preserve"> </w:t>
            </w:r>
            <w:r w:rsidRPr="009B50F0">
              <w:rPr>
                <w:rFonts w:hint="cs"/>
              </w:rPr>
              <w:t>established, monitored, and benchmarked for improvement</w:t>
            </w:r>
            <w:r w:rsidRPr="009B50F0">
              <w:rPr>
                <w:rFonts w:hint="cs"/>
                <w:cs/>
              </w:rPr>
              <w:t>.</w:t>
            </w:r>
          </w:p>
        </w:tc>
        <w:tc>
          <w:tcPr>
            <w:tcW w:w="353" w:type="dxa"/>
          </w:tcPr>
          <w:p w14:paraId="18F1655C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3" w:type="dxa"/>
          </w:tcPr>
          <w:p w14:paraId="7FCA445F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468" w:type="dxa"/>
          </w:tcPr>
          <w:p w14:paraId="0DADFB6F" w14:textId="0D63741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3" w:type="dxa"/>
          </w:tcPr>
          <w:p w14:paraId="66937BCE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3" w:type="dxa"/>
          </w:tcPr>
          <w:p w14:paraId="43018DAA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3" w:type="dxa"/>
          </w:tcPr>
          <w:p w14:paraId="2DA487F4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3" w:type="dxa"/>
          </w:tcPr>
          <w:p w14:paraId="1C006346" w14:textId="77777777" w:rsidR="00AA0810" w:rsidRPr="009B50F0" w:rsidRDefault="00AA0810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</w:tr>
    </w:tbl>
    <w:p w14:paraId="586D40F7" w14:textId="033B05CD" w:rsidR="00115F9C" w:rsidRDefault="00115F9C" w:rsidP="00115F9C">
      <w:pPr>
        <w:spacing w:after="0" w:line="240" w:lineRule="auto"/>
        <w:rPr>
          <w:color w:val="000000" w:themeColor="text1"/>
        </w:rPr>
      </w:pPr>
    </w:p>
    <w:p w14:paraId="0A5A3682" w14:textId="41E9D313" w:rsidR="00AA0810" w:rsidRDefault="00AA0810" w:rsidP="00115F9C">
      <w:pPr>
        <w:spacing w:after="0" w:line="240" w:lineRule="auto"/>
        <w:rPr>
          <w:color w:val="000000" w:themeColor="text1"/>
        </w:rPr>
      </w:pPr>
    </w:p>
    <w:p w14:paraId="11A66F32" w14:textId="77777777" w:rsidR="00AA0810" w:rsidRPr="009B50F0" w:rsidRDefault="00AA0810" w:rsidP="00AA0810">
      <w:pPr>
        <w:shd w:val="clear" w:color="auto" w:fill="D9E2F3" w:themeFill="accent5" w:themeFillTint="33"/>
        <w:spacing w:after="0" w:line="240" w:lineRule="auto"/>
        <w:rPr>
          <w:b/>
          <w:bCs/>
        </w:rPr>
      </w:pPr>
      <w:r w:rsidRPr="009B50F0">
        <w:rPr>
          <w:rFonts w:hint="cs"/>
          <w:b/>
          <w:bCs/>
        </w:rPr>
        <w:t>Req</w:t>
      </w:r>
      <w:r w:rsidRPr="009B50F0">
        <w:rPr>
          <w:rFonts w:hint="cs"/>
          <w:b/>
          <w:bCs/>
          <w:cs/>
        </w:rPr>
        <w:t xml:space="preserve">.-8.2 : </w:t>
      </w:r>
      <w:r w:rsidRPr="009B50F0">
        <w:rPr>
          <w:rFonts w:hint="cs"/>
          <w:b/>
          <w:bCs/>
          <w:u w:val="single"/>
        </w:rPr>
        <w:t>Employability</w:t>
      </w:r>
      <w:r w:rsidRPr="009B50F0">
        <w:rPr>
          <w:rFonts w:hint="cs"/>
          <w:b/>
          <w:bCs/>
          <w:vertAlign w:val="superscript"/>
        </w:rPr>
        <w:t>J</w:t>
      </w:r>
      <w:r w:rsidRPr="009B50F0">
        <w:rPr>
          <w:rFonts w:hint="cs"/>
          <w:b/>
          <w:bCs/>
        </w:rPr>
        <w:t xml:space="preserve"> as well as self</w:t>
      </w:r>
      <w:r w:rsidRPr="009B50F0">
        <w:rPr>
          <w:rFonts w:hint="cs"/>
          <w:b/>
          <w:bCs/>
          <w:cs/>
        </w:rPr>
        <w:t>-</w:t>
      </w:r>
      <w:r w:rsidRPr="009B50F0">
        <w:rPr>
          <w:rFonts w:hint="cs"/>
          <w:b/>
          <w:bCs/>
        </w:rPr>
        <w:t>employment, entrepreneurship, and</w:t>
      </w:r>
    </w:p>
    <w:p w14:paraId="39049799" w14:textId="77777777" w:rsidR="00AA0810" w:rsidRPr="009B50F0" w:rsidRDefault="00AA0810" w:rsidP="00AA0810">
      <w:pPr>
        <w:shd w:val="clear" w:color="auto" w:fill="D9E2F3" w:themeFill="accent5" w:themeFillTint="33"/>
        <w:spacing w:after="0" w:line="240" w:lineRule="auto"/>
        <w:rPr>
          <w:b/>
          <w:bCs/>
        </w:rPr>
      </w:pPr>
      <w:r w:rsidRPr="009B50F0">
        <w:rPr>
          <w:rFonts w:hint="cs"/>
          <w:b/>
          <w:bCs/>
        </w:rPr>
        <w:t>advancement to further studies, are shown to be established, monitored, and</w:t>
      </w:r>
      <w:r w:rsidRPr="009B50F0">
        <w:rPr>
          <w:rFonts w:hint="cs"/>
          <w:b/>
          <w:bCs/>
          <w:cs/>
        </w:rPr>
        <w:t xml:space="preserve"> </w:t>
      </w:r>
      <w:r w:rsidRPr="009B50F0">
        <w:rPr>
          <w:rFonts w:hint="cs"/>
          <w:b/>
          <w:bCs/>
        </w:rPr>
        <w:t>benchmarked for improvement</w:t>
      </w:r>
      <w:r w:rsidRPr="009B50F0">
        <w:rPr>
          <w:rFonts w:hint="cs"/>
          <w:b/>
          <w:bCs/>
          <w:cs/>
        </w:rPr>
        <w:t>.</w:t>
      </w:r>
    </w:p>
    <w:p w14:paraId="42535310" w14:textId="77777777" w:rsidR="00AA0810" w:rsidRPr="00AA0810" w:rsidRDefault="00AA0810" w:rsidP="00115F9C">
      <w:pPr>
        <w:spacing w:after="0" w:line="240" w:lineRule="auto"/>
        <w:rPr>
          <w:color w:val="000000" w:themeColor="text1"/>
        </w:rPr>
      </w:pPr>
    </w:p>
    <w:p w14:paraId="72623073" w14:textId="001405EF" w:rsidR="00115F9C" w:rsidRPr="009B50F0" w:rsidRDefault="00115F9C" w:rsidP="00115F9C">
      <w:pPr>
        <w:spacing w:after="0"/>
        <w:ind w:firstLine="720"/>
      </w:pPr>
      <w:r w:rsidRPr="009B50F0">
        <w:rPr>
          <w:rFonts w:hint="cs"/>
          <w:cs/>
        </w:rPr>
        <w:t>หลักสูตรได้รวบรวมข้อมูลการจบการศึกษาและการมีงานทำของมหาบัณฑิต พบว่าในปีการศึกษา 256</w:t>
      </w:r>
      <w:r w:rsidR="00B94446">
        <w:t>7</w:t>
      </w:r>
      <w:r>
        <w:rPr>
          <w:rFonts w:hint="cs"/>
          <w:cs/>
        </w:rPr>
        <w:t xml:space="preserve"> </w:t>
      </w:r>
      <w:r w:rsidRPr="009B50F0">
        <w:rPr>
          <w:rFonts w:hint="cs"/>
          <w:cs/>
        </w:rPr>
        <w:t xml:space="preserve">ที่ผ่านมา มีบัณฑิตที่สำเร็จการศึกษา จำนวน </w:t>
      </w:r>
      <w:r>
        <w:rPr>
          <w:rFonts w:hint="cs"/>
          <w:cs/>
        </w:rPr>
        <w:t>2</w:t>
      </w:r>
      <w:r w:rsidRPr="009B50F0">
        <w:rPr>
          <w:rFonts w:hint="cs"/>
          <w:cs/>
        </w:rPr>
        <w:t xml:space="preserve"> </w:t>
      </w:r>
      <w:r>
        <w:rPr>
          <w:rFonts w:hint="cs"/>
          <w:cs/>
        </w:rPr>
        <w:t>คน</w:t>
      </w:r>
      <w:r w:rsidRPr="009B50F0">
        <w:rPr>
          <w:rFonts w:hint="cs"/>
          <w:cs/>
        </w:rPr>
        <w:t xml:space="preserve"> คิดเป็น ร้อยละ </w:t>
      </w:r>
      <w:r w:rsidR="00B94446">
        <w:rPr>
          <w:rFonts w:hint="cs"/>
          <w:cs/>
        </w:rPr>
        <w:t>100</w:t>
      </w:r>
      <w:r w:rsidRPr="009B50F0">
        <w:rPr>
          <w:rFonts w:hint="cs"/>
          <w:cs/>
        </w:rPr>
        <w:t xml:space="preserve"> </w:t>
      </w:r>
    </w:p>
    <w:p w14:paraId="1FD4E8C8" w14:textId="77777777" w:rsidR="00B94446" w:rsidRDefault="00115F9C" w:rsidP="00115F9C">
      <w:pPr>
        <w:pStyle w:val="NoSpacing"/>
        <w:jc w:val="thaiDistribute"/>
        <w:rPr>
          <w:rFonts w:ascii="TH SarabunPSK" w:hAnsi="TH SarabunPSK" w:cs="TH SarabunPSK"/>
        </w:rPr>
      </w:pPr>
      <w:r w:rsidRPr="009B50F0">
        <w:rPr>
          <w:rFonts w:ascii="TH SarabunPSK" w:hAnsi="TH SarabunPSK" w:cs="TH SarabunPSK" w:hint="cs"/>
          <w:cs/>
        </w:rPr>
        <w:tab/>
        <w:t>จากการวิเคราะห์ข้อมูลผู้สำเร็จการศึกษา พบว่า มหาบัณฑิตที่จบการศึกษาใน ปี 256</w:t>
      </w:r>
      <w:r w:rsidR="00B94446">
        <w:rPr>
          <w:rFonts w:ascii="TH SarabunPSK" w:hAnsi="TH SarabunPSK" w:cs="TH SarabunPSK" w:hint="cs"/>
          <w:cs/>
        </w:rPr>
        <w:t>7</w:t>
      </w:r>
      <w:r w:rsidRPr="009B50F0">
        <w:rPr>
          <w:rFonts w:ascii="TH SarabunPSK" w:hAnsi="TH SarabunPSK" w:cs="TH SarabunPSK" w:hint="cs"/>
          <w:cs/>
        </w:rPr>
        <w:t xml:space="preserve"> มีงานทำและเป็นงานตรงตามสาขาที่เรียน 100% </w:t>
      </w:r>
      <w:r w:rsidR="00B94446">
        <w:rPr>
          <w:rFonts w:ascii="TH SarabunPSK" w:hAnsi="TH SarabunPSK" w:cs="TH SarabunPSK" w:hint="cs"/>
          <w:cs/>
        </w:rPr>
        <w:t>เนื่องจากเป็นนักศึกษาที่มีงานทำอยู่แล้วและเรียนเพื่อเพิ่มวุฒิในการทำงาน</w:t>
      </w:r>
    </w:p>
    <w:p w14:paraId="3BE99B1F" w14:textId="550AF139" w:rsidR="00115F9C" w:rsidRDefault="00115F9C" w:rsidP="00115F9C">
      <w:pPr>
        <w:pStyle w:val="NoSpacing"/>
        <w:jc w:val="thaiDistribute"/>
        <w:rPr>
          <w:rFonts w:ascii="TH SarabunPSK" w:hAnsi="TH SarabunPSK" w:cs="TH SarabunPSK"/>
        </w:rPr>
      </w:pPr>
      <w:r w:rsidRPr="009B50F0">
        <w:rPr>
          <w:rFonts w:ascii="TH SarabunPSK" w:hAnsi="TH SarabunPSK" w:cs="TH SarabunPSK" w:hint="cs"/>
          <w:cs/>
        </w:rPr>
        <w:t xml:space="preserve"> </w:t>
      </w:r>
    </w:p>
    <w:p w14:paraId="0BF0CB1B" w14:textId="5138D6FF" w:rsidR="00115F9C" w:rsidRDefault="00115F9C" w:rsidP="00115F9C">
      <w:pPr>
        <w:pStyle w:val="NoSpacing"/>
        <w:jc w:val="thaiDistribute"/>
        <w:rPr>
          <w:rFonts w:ascii="TH SarabunPSK" w:hAnsi="TH SarabunPSK" w:cs="TH SarabunPSK"/>
          <w:b/>
          <w:bCs/>
        </w:rPr>
      </w:pPr>
      <w:r w:rsidRPr="00CB2736">
        <w:rPr>
          <w:rFonts w:ascii="TH SarabunPSK" w:hAnsi="TH SarabunPSK" w:cs="TH SarabunPSK" w:hint="cs"/>
          <w:b/>
          <w:bCs/>
          <w:cs/>
        </w:rPr>
        <w:t xml:space="preserve">ตารางที่ 8.4 </w:t>
      </w:r>
      <w:r w:rsidRPr="00CB2736">
        <w:rPr>
          <w:rFonts w:ascii="TH SarabunPSK" w:hAnsi="TH SarabunPSK" w:cs="TH SarabunPSK"/>
          <w:b/>
          <w:bCs/>
          <w:cs/>
        </w:rPr>
        <w:t xml:space="preserve">ร้อยละของบัณฑิตที่ได้งานทำหรือประกอบอาชีพอิสระภายใน 1 ปี ระดับปริญญาโท </w:t>
      </w:r>
      <w:r w:rsidR="00B94446" w:rsidRPr="00B94446">
        <w:rPr>
          <w:rFonts w:ascii="TH SarabunPSK" w:hAnsi="TH SarabunPSK" w:cs="TH SarabunPSK"/>
          <w:b/>
          <w:bCs/>
          <w:cs/>
        </w:rPr>
        <w:t>ข้อมูลบัณฑิตที่สำเร็จการศึกษาปี 2566 (ช่วงวันที่อนุมัติสำเร็จการศึกษา : 1/12/2566 ถึง 30/11/2567)</w:t>
      </w:r>
    </w:p>
    <w:p w14:paraId="2FAC924B" w14:textId="77777777" w:rsidR="00115F9C" w:rsidRPr="00CB2736" w:rsidRDefault="00115F9C" w:rsidP="00115F9C">
      <w:pPr>
        <w:pStyle w:val="NoSpacing"/>
        <w:jc w:val="thaiDistribute"/>
        <w:rPr>
          <w:rFonts w:ascii="TH SarabunPSK" w:hAnsi="TH SarabunPSK" w:cs="TH SarabunPSK"/>
          <w:b/>
          <w:bCs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1699"/>
      </w:tblGrid>
      <w:tr w:rsidR="00115F9C" w:rsidRPr="009D6276" w14:paraId="79F76129" w14:textId="77777777" w:rsidTr="009D62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shd w:val="clear" w:color="auto" w:fill="BDD6EE" w:themeFill="accent1" w:themeFillTint="66"/>
          </w:tcPr>
          <w:p w14:paraId="0A7505AA" w14:textId="77777777" w:rsidR="00115F9C" w:rsidRPr="009D6276" w:rsidRDefault="00115F9C" w:rsidP="00244C8F">
            <w:pPr>
              <w:pStyle w:val="NoSpacing"/>
              <w:jc w:val="center"/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หัวข้อ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14:paraId="466709FF" w14:textId="77777777" w:rsidR="00115F9C" w:rsidRPr="009D6276" w:rsidRDefault="00115F9C" w:rsidP="00244C8F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ผลการสอบถาม</w:t>
            </w:r>
          </w:p>
        </w:tc>
      </w:tr>
      <w:tr w:rsidR="00115F9C" w:rsidRPr="009D6276" w14:paraId="20DDD65C" w14:textId="77777777" w:rsidTr="009D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25766D2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บัณฑิตที่จบ</w:t>
            </w:r>
          </w:p>
        </w:tc>
        <w:tc>
          <w:tcPr>
            <w:tcW w:w="1699" w:type="dxa"/>
          </w:tcPr>
          <w:p w14:paraId="0E1042C2" w14:textId="38DAE141" w:rsidR="00115F9C" w:rsidRPr="009D6276" w:rsidRDefault="00B94446" w:rsidP="00244C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5</w:t>
            </w:r>
          </w:p>
        </w:tc>
      </w:tr>
      <w:tr w:rsidR="00115F9C" w:rsidRPr="009D6276" w14:paraId="38B647FE" w14:textId="77777777" w:rsidTr="009D6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9753EA4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บัณฑิตที่ตอบแบบสำรวจ</w:t>
            </w:r>
          </w:p>
        </w:tc>
        <w:tc>
          <w:tcPr>
            <w:tcW w:w="1699" w:type="dxa"/>
          </w:tcPr>
          <w:p w14:paraId="21F114C3" w14:textId="08486D76" w:rsidR="00115F9C" w:rsidRPr="009D6276" w:rsidRDefault="00B94446" w:rsidP="00244C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</w:tr>
      <w:tr w:rsidR="00115F9C" w:rsidRPr="009D6276" w14:paraId="78717541" w14:textId="77777777" w:rsidTr="009D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3F4BC3B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ร้อยละบัณฑิตที่ตอบแบบสำรวจ</w:t>
            </w:r>
          </w:p>
        </w:tc>
        <w:tc>
          <w:tcPr>
            <w:tcW w:w="1699" w:type="dxa"/>
          </w:tcPr>
          <w:p w14:paraId="1EE5FEEC" w14:textId="4917B355" w:rsidR="00115F9C" w:rsidRPr="009D6276" w:rsidRDefault="00B94446" w:rsidP="00244C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20</w:t>
            </w:r>
          </w:p>
        </w:tc>
      </w:tr>
      <w:tr w:rsidR="00115F9C" w:rsidRPr="009D6276" w14:paraId="5094A0D6" w14:textId="77777777" w:rsidTr="009D6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3AC306E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ผู้ที่ได้งานทำแยกตรง-ไม่ตรงสาขา รวมอาชีพอิสระ (ตรง)</w:t>
            </w:r>
          </w:p>
        </w:tc>
        <w:tc>
          <w:tcPr>
            <w:tcW w:w="1699" w:type="dxa"/>
          </w:tcPr>
          <w:p w14:paraId="6FCAC280" w14:textId="488741C3" w:rsidR="00115F9C" w:rsidRPr="009D6276" w:rsidRDefault="00B94446" w:rsidP="00244C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</w:tr>
      <w:tr w:rsidR="00115F9C" w:rsidRPr="009D6276" w14:paraId="0B7D15C3" w14:textId="77777777" w:rsidTr="009D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0EB00CA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ผู้ที่ได้งานทำแยกตรง-ไม่ตรงสาขา รวมอาชีพอิสระ (ไม่ตรง)</w:t>
            </w:r>
          </w:p>
        </w:tc>
        <w:tc>
          <w:tcPr>
            <w:tcW w:w="1699" w:type="dxa"/>
          </w:tcPr>
          <w:p w14:paraId="028A376E" w14:textId="24B8C244" w:rsidR="00115F9C" w:rsidRPr="009D6276" w:rsidRDefault="00B94446" w:rsidP="00244C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115F9C" w:rsidRPr="009D6276" w14:paraId="0842341D" w14:textId="77777777" w:rsidTr="009D6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8B8800E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ประกอบอาชีพอิสระ</w:t>
            </w:r>
          </w:p>
        </w:tc>
        <w:tc>
          <w:tcPr>
            <w:tcW w:w="1699" w:type="dxa"/>
          </w:tcPr>
          <w:p w14:paraId="39157BFC" w14:textId="25C4A102" w:rsidR="00115F9C" w:rsidRPr="009D6276" w:rsidRDefault="00B94446" w:rsidP="00244C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115F9C" w:rsidRPr="009D6276" w14:paraId="38298FEA" w14:textId="77777777" w:rsidTr="009D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ED5ED89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บัณฑิตที่ได้งานทำไม่รวมอาชีพอิสระ</w:t>
            </w:r>
          </w:p>
        </w:tc>
        <w:tc>
          <w:tcPr>
            <w:tcW w:w="1699" w:type="dxa"/>
          </w:tcPr>
          <w:p w14:paraId="20069908" w14:textId="402E7F87" w:rsidR="00115F9C" w:rsidRPr="009D6276" w:rsidRDefault="00B94446" w:rsidP="00244C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</w:tr>
      <w:tr w:rsidR="00115F9C" w:rsidRPr="009D6276" w14:paraId="28D50C13" w14:textId="77777777" w:rsidTr="009D6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D82CCD7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มีงานทำก่อนเข้าศึกษา</w:t>
            </w:r>
          </w:p>
        </w:tc>
        <w:tc>
          <w:tcPr>
            <w:tcW w:w="1699" w:type="dxa"/>
          </w:tcPr>
          <w:p w14:paraId="0DF91CDD" w14:textId="6C3CF8B8" w:rsidR="00115F9C" w:rsidRPr="009D6276" w:rsidRDefault="00B94446" w:rsidP="00244C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115F9C" w:rsidRPr="009D6276" w14:paraId="4A3F5F23" w14:textId="77777777" w:rsidTr="009D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03CFAD0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>ศึกษาต่อ</w:t>
            </w:r>
          </w:p>
        </w:tc>
        <w:tc>
          <w:tcPr>
            <w:tcW w:w="1699" w:type="dxa"/>
          </w:tcPr>
          <w:p w14:paraId="0E6EC319" w14:textId="77777777" w:rsidR="00115F9C" w:rsidRPr="009D6276" w:rsidRDefault="00115F9C" w:rsidP="00244C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0</w:t>
            </w:r>
          </w:p>
        </w:tc>
      </w:tr>
      <w:tr w:rsidR="00115F9C" w:rsidRPr="009D6276" w14:paraId="45989DDD" w14:textId="77777777" w:rsidTr="009D6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C319F5F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อุปสมบท</w:t>
            </w:r>
          </w:p>
        </w:tc>
        <w:tc>
          <w:tcPr>
            <w:tcW w:w="1699" w:type="dxa"/>
          </w:tcPr>
          <w:p w14:paraId="16BC01AA" w14:textId="77777777" w:rsidR="00115F9C" w:rsidRPr="009D6276" w:rsidRDefault="00115F9C" w:rsidP="00244C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0</w:t>
            </w:r>
          </w:p>
        </w:tc>
      </w:tr>
      <w:tr w:rsidR="00115F9C" w:rsidRPr="009D6276" w14:paraId="7DB4E3E5" w14:textId="77777777" w:rsidTr="009D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AED0F97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เกณฑ์ทหาร</w:t>
            </w:r>
          </w:p>
        </w:tc>
        <w:tc>
          <w:tcPr>
            <w:tcW w:w="1699" w:type="dxa"/>
          </w:tcPr>
          <w:p w14:paraId="437BC156" w14:textId="77777777" w:rsidR="00115F9C" w:rsidRPr="009D6276" w:rsidRDefault="00115F9C" w:rsidP="00244C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0</w:t>
            </w:r>
          </w:p>
        </w:tc>
      </w:tr>
      <w:tr w:rsidR="00115F9C" w:rsidRPr="009D6276" w14:paraId="0074D073" w14:textId="77777777" w:rsidTr="009D6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F97B85D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ได้งาน+ประกอบอาชีพอิสระ</w:t>
            </w:r>
          </w:p>
        </w:tc>
        <w:tc>
          <w:tcPr>
            <w:tcW w:w="1699" w:type="dxa"/>
          </w:tcPr>
          <w:p w14:paraId="1A88781E" w14:textId="77777777" w:rsidR="00115F9C" w:rsidRPr="009D6276" w:rsidRDefault="00115F9C" w:rsidP="00244C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</w:p>
        </w:tc>
      </w:tr>
      <w:tr w:rsidR="00115F9C" w:rsidRPr="009D6276" w14:paraId="6ED59B66" w14:textId="77777777" w:rsidTr="009D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C6D6C13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บัณฑิตตอบแบบสำรวจ (ตัวหาร)</w:t>
            </w:r>
          </w:p>
        </w:tc>
        <w:tc>
          <w:tcPr>
            <w:tcW w:w="1699" w:type="dxa"/>
          </w:tcPr>
          <w:p w14:paraId="2CD7D365" w14:textId="77777777" w:rsidR="00115F9C" w:rsidRPr="009D6276" w:rsidRDefault="00115F9C" w:rsidP="00244C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</w:p>
        </w:tc>
      </w:tr>
      <w:tr w:rsidR="00115F9C" w:rsidRPr="009D6276" w14:paraId="6B5D1F30" w14:textId="77777777" w:rsidTr="009D6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3B7881D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ร้อยละบัณฑิต ได้งานทำหรือประกอบอาชีพอิสระภายใน 1 ปี</w:t>
            </w:r>
          </w:p>
        </w:tc>
        <w:tc>
          <w:tcPr>
            <w:tcW w:w="1699" w:type="dxa"/>
          </w:tcPr>
          <w:p w14:paraId="02ED798F" w14:textId="77777777" w:rsidR="00115F9C" w:rsidRPr="009D6276" w:rsidRDefault="00115F9C" w:rsidP="00244C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100</w:t>
            </w:r>
          </w:p>
        </w:tc>
      </w:tr>
      <w:tr w:rsidR="00115F9C" w:rsidRPr="009D6276" w14:paraId="45ADF3D3" w14:textId="77777777" w:rsidTr="009D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E827623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คะแนน ที่ได้</w:t>
            </w:r>
          </w:p>
        </w:tc>
        <w:tc>
          <w:tcPr>
            <w:tcW w:w="1699" w:type="dxa"/>
          </w:tcPr>
          <w:p w14:paraId="1DFB1DAB" w14:textId="77777777" w:rsidR="00115F9C" w:rsidRPr="009D6276" w:rsidRDefault="00115F9C" w:rsidP="00244C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</w:p>
        </w:tc>
      </w:tr>
      <w:tr w:rsidR="00115F9C" w:rsidRPr="009D6276" w14:paraId="036E3173" w14:textId="77777777" w:rsidTr="009D6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D6FC32A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เงินเดือนหรือรายได้ต่อเดือนเฉลี่ย</w:t>
            </w:r>
          </w:p>
        </w:tc>
        <w:tc>
          <w:tcPr>
            <w:tcW w:w="1699" w:type="dxa"/>
          </w:tcPr>
          <w:p w14:paraId="039EF01D" w14:textId="55FBD87B" w:rsidR="00115F9C" w:rsidRPr="009D6276" w:rsidRDefault="00B94446" w:rsidP="00244C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17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,500</w:t>
            </w:r>
          </w:p>
        </w:tc>
      </w:tr>
      <w:tr w:rsidR="00115F9C" w:rsidRPr="009D6276" w14:paraId="4FA79311" w14:textId="77777777" w:rsidTr="009D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56BC2FF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ระยะเวลาเฉลี่ยที่ได้งานทำ(เดือน)</w:t>
            </w:r>
          </w:p>
        </w:tc>
        <w:tc>
          <w:tcPr>
            <w:tcW w:w="1699" w:type="dxa"/>
          </w:tcPr>
          <w:p w14:paraId="02248FA6" w14:textId="51ABBEEB" w:rsidR="00115F9C" w:rsidRPr="009D6276" w:rsidRDefault="00B94446" w:rsidP="00244C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0</w:t>
            </w:r>
          </w:p>
        </w:tc>
      </w:tr>
      <w:tr w:rsidR="00115F9C" w:rsidRPr="009D6276" w14:paraId="5CECF70E" w14:textId="77777777" w:rsidTr="009D62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AC1E31E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การนำความรู้ไปใช้ประโยชน์-ค่าเฉลี่ย</w:t>
            </w:r>
          </w:p>
        </w:tc>
        <w:tc>
          <w:tcPr>
            <w:tcW w:w="1699" w:type="dxa"/>
          </w:tcPr>
          <w:p w14:paraId="2B32F4FA" w14:textId="77777777" w:rsidR="00115F9C" w:rsidRPr="009D6276" w:rsidRDefault="00115F9C" w:rsidP="00244C8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</w:p>
        </w:tc>
      </w:tr>
      <w:tr w:rsidR="00115F9C" w:rsidRPr="009D6276" w14:paraId="42C71164" w14:textId="77777777" w:rsidTr="009D62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9CEC4EE" w14:textId="77777777" w:rsidR="00115F9C" w:rsidRPr="009D6276" w:rsidRDefault="00115F9C" w:rsidP="00244C8F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การนำความรู้ไปใช้ประโยชน์-ระดับ</w:t>
            </w:r>
          </w:p>
        </w:tc>
        <w:tc>
          <w:tcPr>
            <w:tcW w:w="1699" w:type="dxa"/>
          </w:tcPr>
          <w:p w14:paraId="5C65A711" w14:textId="77777777" w:rsidR="00115F9C" w:rsidRPr="009D6276" w:rsidRDefault="00115F9C" w:rsidP="00244C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000000" w:themeColor="text1"/>
              </w:rPr>
            </w:pPr>
            <w:r w:rsidRPr="009D6276">
              <w:rPr>
                <w:rFonts w:ascii="TH SarabunPSK" w:hAnsi="TH SarabunPSK" w:cs="TH SarabunPSK" w:hint="cs"/>
                <w:color w:val="000000" w:themeColor="text1"/>
                <w:cs/>
              </w:rPr>
              <w:t>มากที่สุด</w:t>
            </w:r>
          </w:p>
        </w:tc>
      </w:tr>
    </w:tbl>
    <w:p w14:paraId="69F2F77A" w14:textId="77777777" w:rsidR="00115F9C" w:rsidRDefault="00115F9C" w:rsidP="00115F9C">
      <w:pPr>
        <w:spacing w:after="0" w:line="240" w:lineRule="auto"/>
        <w:rPr>
          <w:color w:val="000000" w:themeColor="text1"/>
        </w:rPr>
      </w:pPr>
    </w:p>
    <w:p w14:paraId="290CEE78" w14:textId="2ADF9D67" w:rsidR="00115F9C" w:rsidRPr="003E6D9F" w:rsidRDefault="00115F9C" w:rsidP="00115F9C">
      <w:pPr>
        <w:spacing w:after="0" w:line="240" w:lineRule="auto"/>
        <w:ind w:firstLine="720"/>
      </w:pPr>
      <w:r w:rsidRPr="003E6D9F">
        <w:rPr>
          <w:rFonts w:hint="cs"/>
          <w:cs/>
        </w:rPr>
        <w:t>ทั้งนี้หลักสูตร วางแผนจะเทียบเคียงภาวะการได้งานทำของมหาบัณฑิตที่สำเร็จการศึกษาในแต่ละปีกับหลักสูตรปริญญาโทด้านสังคมศาสตร์ที่เปิดสอนภายในมหาวิทยาลัยแม่โจ้ โดยนำค่าเฉลี่ยรวมของหลักสูตรสายสังคมทั้งหมด ในประเด็นต่างๆเพื่อนำ</w:t>
      </w:r>
      <w:r w:rsidR="009A6950">
        <w:rPr>
          <w:rFonts w:hint="cs"/>
          <w:cs/>
        </w:rPr>
        <w:t>ข้อมูลไปใช้ปรับปรุงในปีการศึกษาถัดไป</w:t>
      </w:r>
    </w:p>
    <w:p w14:paraId="702541B1" w14:textId="77777777" w:rsidR="00115F9C" w:rsidRPr="003E6D9F" w:rsidRDefault="00115F9C" w:rsidP="00115F9C">
      <w:pPr>
        <w:spacing w:after="0" w:line="240" w:lineRule="auto"/>
        <w:ind w:firstLine="720"/>
      </w:pPr>
      <w:r w:rsidRPr="003E6D9F">
        <w:rPr>
          <w:rFonts w:hint="cs"/>
          <w:cs/>
        </w:rPr>
        <w:t xml:space="preserve">ประเด็นในการเทียบเคียง </w:t>
      </w:r>
    </w:p>
    <w:p w14:paraId="605603CF" w14:textId="77777777" w:rsidR="00115F9C" w:rsidRPr="003E6D9F" w:rsidRDefault="00115F9C" w:rsidP="00053AD2">
      <w:pPr>
        <w:pStyle w:val="ListParagraph"/>
        <w:numPr>
          <w:ilvl w:val="0"/>
          <w:numId w:val="39"/>
        </w:numPr>
        <w:spacing w:after="0" w:line="240" w:lineRule="auto"/>
      </w:pPr>
      <w:r w:rsidRPr="003E6D9F">
        <w:rPr>
          <w:rFonts w:hint="cs"/>
          <w:cs/>
        </w:rPr>
        <w:t xml:space="preserve">การจบการศึกษาตามระยะเวลาที่กำหนดไว้ในหลักสูตร  </w:t>
      </w:r>
    </w:p>
    <w:p w14:paraId="5EDCF43D" w14:textId="77777777" w:rsidR="00115F9C" w:rsidRPr="003E6D9F" w:rsidRDefault="00115F9C" w:rsidP="00053AD2">
      <w:pPr>
        <w:pStyle w:val="ListParagraph"/>
        <w:numPr>
          <w:ilvl w:val="0"/>
          <w:numId w:val="39"/>
        </w:numPr>
        <w:spacing w:after="0" w:line="240" w:lineRule="auto"/>
      </w:pPr>
      <w:r w:rsidRPr="003E6D9F">
        <w:rPr>
          <w:rFonts w:hint="cs"/>
          <w:cs/>
        </w:rPr>
        <w:t xml:space="preserve">การได้งานทำ </w:t>
      </w:r>
    </w:p>
    <w:p w14:paraId="5FD32F59" w14:textId="77777777" w:rsidR="00115F9C" w:rsidRPr="003E6D9F" w:rsidRDefault="00115F9C" w:rsidP="00053AD2">
      <w:pPr>
        <w:pStyle w:val="ListParagraph"/>
        <w:numPr>
          <w:ilvl w:val="0"/>
          <w:numId w:val="39"/>
        </w:numPr>
        <w:spacing w:after="0" w:line="240" w:lineRule="auto"/>
      </w:pPr>
      <w:r w:rsidRPr="003E6D9F">
        <w:rPr>
          <w:rFonts w:hint="cs"/>
          <w:cs/>
        </w:rPr>
        <w:t xml:space="preserve">เงินเดือนหรือรายได้เฉลี่ยต่อเดือน (รวมทั้งหมด) </w:t>
      </w:r>
    </w:p>
    <w:p w14:paraId="431544DF" w14:textId="77777777" w:rsidR="00D54933" w:rsidRPr="00D54933" w:rsidRDefault="00D54933" w:rsidP="00D54933">
      <w:pPr>
        <w:spacing w:after="0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7"/>
        <w:gridCol w:w="355"/>
        <w:gridCol w:w="355"/>
        <w:gridCol w:w="468"/>
        <w:gridCol w:w="355"/>
        <w:gridCol w:w="355"/>
        <w:gridCol w:w="355"/>
        <w:gridCol w:w="355"/>
      </w:tblGrid>
      <w:tr w:rsidR="00115F9C" w:rsidRPr="009B50F0" w14:paraId="09CA3AA2" w14:textId="77777777" w:rsidTr="00244C8F">
        <w:trPr>
          <w:trHeight w:val="437"/>
        </w:trPr>
        <w:tc>
          <w:tcPr>
            <w:tcW w:w="6577" w:type="dxa"/>
          </w:tcPr>
          <w:p w14:paraId="10E30202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  <w:cs/>
              </w:rPr>
              <w:t>การประเมินตนเอง</w:t>
            </w:r>
          </w:p>
        </w:tc>
        <w:tc>
          <w:tcPr>
            <w:tcW w:w="355" w:type="dxa"/>
          </w:tcPr>
          <w:p w14:paraId="6FD0CE81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1</w:t>
            </w:r>
          </w:p>
        </w:tc>
        <w:tc>
          <w:tcPr>
            <w:tcW w:w="355" w:type="dxa"/>
          </w:tcPr>
          <w:p w14:paraId="388F2B84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2</w:t>
            </w:r>
          </w:p>
        </w:tc>
        <w:tc>
          <w:tcPr>
            <w:tcW w:w="468" w:type="dxa"/>
          </w:tcPr>
          <w:p w14:paraId="67853C25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3</w:t>
            </w:r>
          </w:p>
        </w:tc>
        <w:tc>
          <w:tcPr>
            <w:tcW w:w="355" w:type="dxa"/>
          </w:tcPr>
          <w:p w14:paraId="7D61456F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4</w:t>
            </w:r>
          </w:p>
        </w:tc>
        <w:tc>
          <w:tcPr>
            <w:tcW w:w="355" w:type="dxa"/>
          </w:tcPr>
          <w:p w14:paraId="17B1A60B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5</w:t>
            </w:r>
          </w:p>
        </w:tc>
        <w:tc>
          <w:tcPr>
            <w:tcW w:w="355" w:type="dxa"/>
          </w:tcPr>
          <w:p w14:paraId="153BAB12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6</w:t>
            </w:r>
          </w:p>
        </w:tc>
        <w:tc>
          <w:tcPr>
            <w:tcW w:w="355" w:type="dxa"/>
          </w:tcPr>
          <w:p w14:paraId="2D1E986C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7</w:t>
            </w:r>
          </w:p>
        </w:tc>
      </w:tr>
      <w:tr w:rsidR="00115F9C" w:rsidRPr="009B50F0" w14:paraId="5C5E896F" w14:textId="77777777" w:rsidTr="00244C8F">
        <w:trPr>
          <w:trHeight w:val="234"/>
        </w:trPr>
        <w:tc>
          <w:tcPr>
            <w:tcW w:w="6577" w:type="dxa"/>
          </w:tcPr>
          <w:p w14:paraId="2E3812B3" w14:textId="77777777" w:rsidR="00115F9C" w:rsidRPr="009B50F0" w:rsidRDefault="00115F9C" w:rsidP="00244C8F">
            <w:r w:rsidRPr="009B50F0">
              <w:rPr>
                <w:rFonts w:hint="cs"/>
                <w:b/>
                <w:bCs/>
              </w:rPr>
              <w:t>Req</w:t>
            </w:r>
            <w:r w:rsidRPr="009B50F0">
              <w:rPr>
                <w:rFonts w:hint="cs"/>
                <w:b/>
                <w:bCs/>
                <w:cs/>
              </w:rPr>
              <w:t>.-8.2 :</w:t>
            </w:r>
            <w:r w:rsidRPr="009B50F0">
              <w:rPr>
                <w:rFonts w:hint="cs"/>
              </w:rPr>
              <w:t xml:space="preserve"> Employability as well as self</w:t>
            </w:r>
            <w:r w:rsidRPr="009B50F0">
              <w:rPr>
                <w:rFonts w:hint="cs"/>
                <w:cs/>
              </w:rPr>
              <w:t>-</w:t>
            </w:r>
            <w:r w:rsidRPr="009B50F0">
              <w:rPr>
                <w:rFonts w:hint="cs"/>
              </w:rPr>
              <w:t>employment, entrepreneurship, and</w:t>
            </w:r>
            <w:r w:rsidRPr="009B50F0">
              <w:rPr>
                <w:rFonts w:hint="cs"/>
                <w:cs/>
              </w:rPr>
              <w:t xml:space="preserve"> </w:t>
            </w:r>
            <w:r w:rsidRPr="009B50F0">
              <w:rPr>
                <w:rFonts w:hint="cs"/>
              </w:rPr>
              <w:t>advancement to further studies, are shown to be established, monitored, and</w:t>
            </w:r>
            <w:r w:rsidRPr="009B50F0">
              <w:rPr>
                <w:rFonts w:hint="cs"/>
                <w:cs/>
              </w:rPr>
              <w:t xml:space="preserve"> </w:t>
            </w:r>
            <w:r w:rsidRPr="009B50F0">
              <w:rPr>
                <w:rFonts w:hint="cs"/>
              </w:rPr>
              <w:t>benchmarked for improvement</w:t>
            </w:r>
            <w:r w:rsidRPr="009B50F0">
              <w:rPr>
                <w:rFonts w:hint="cs"/>
                <w:cs/>
              </w:rPr>
              <w:t>.</w:t>
            </w:r>
          </w:p>
        </w:tc>
        <w:tc>
          <w:tcPr>
            <w:tcW w:w="355" w:type="dxa"/>
          </w:tcPr>
          <w:p w14:paraId="38321932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74FD6788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468" w:type="dxa"/>
          </w:tcPr>
          <w:p w14:paraId="3879BA7A" w14:textId="15B0014B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30F3ADB7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0F5C25B1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5D1EB377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7DD7D6F6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</w:tr>
    </w:tbl>
    <w:p w14:paraId="31CB6115" w14:textId="77777777" w:rsidR="00115F9C" w:rsidRPr="009B50F0" w:rsidRDefault="00115F9C" w:rsidP="00115F9C">
      <w:pPr>
        <w:spacing w:after="0" w:line="240" w:lineRule="auto"/>
        <w:ind w:left="1134" w:hanging="1134"/>
        <w:rPr>
          <w:b/>
          <w:bCs/>
        </w:rPr>
      </w:pPr>
    </w:p>
    <w:p w14:paraId="2DAA13C7" w14:textId="77777777" w:rsidR="003E6D9F" w:rsidRDefault="003E6D9F">
      <w:pPr>
        <w:rPr>
          <w:b/>
          <w:bCs/>
        </w:rPr>
      </w:pPr>
      <w:r>
        <w:rPr>
          <w:b/>
          <w:bCs/>
          <w:cs/>
        </w:rPr>
        <w:br w:type="page"/>
      </w:r>
    </w:p>
    <w:p w14:paraId="625842D6" w14:textId="7755B267" w:rsidR="00115F9C" w:rsidRPr="009B50F0" w:rsidRDefault="00115F9C" w:rsidP="00115F9C">
      <w:pPr>
        <w:shd w:val="clear" w:color="auto" w:fill="D9E2F3" w:themeFill="accent5" w:themeFillTint="33"/>
        <w:spacing w:after="0" w:line="240" w:lineRule="auto"/>
        <w:ind w:left="1134" w:hanging="1134"/>
        <w:rPr>
          <w:b/>
          <w:bCs/>
        </w:rPr>
      </w:pPr>
      <w:r w:rsidRPr="009B50F0">
        <w:rPr>
          <w:rFonts w:hint="cs"/>
          <w:b/>
          <w:bCs/>
        </w:rPr>
        <w:lastRenderedPageBreak/>
        <w:t>Req</w:t>
      </w:r>
      <w:r w:rsidRPr="009B50F0">
        <w:rPr>
          <w:rFonts w:hint="cs"/>
          <w:b/>
          <w:bCs/>
          <w:cs/>
        </w:rPr>
        <w:t xml:space="preserve">.-8.3 : </w:t>
      </w:r>
      <w:r w:rsidRPr="009B50F0">
        <w:rPr>
          <w:rFonts w:hint="cs"/>
          <w:b/>
          <w:bCs/>
          <w:cs/>
        </w:rPr>
        <w:tab/>
      </w:r>
      <w:r w:rsidRPr="009B50F0">
        <w:rPr>
          <w:rFonts w:hint="cs"/>
          <w:b/>
          <w:bCs/>
          <w:u w:val="single"/>
        </w:rPr>
        <w:t>Research and creative work output</w:t>
      </w:r>
      <w:r w:rsidRPr="009B50F0">
        <w:rPr>
          <w:rFonts w:hint="cs"/>
          <w:b/>
          <w:bCs/>
          <w:vertAlign w:val="superscript"/>
        </w:rPr>
        <w:t>K</w:t>
      </w:r>
      <w:r w:rsidRPr="009B50F0">
        <w:rPr>
          <w:rFonts w:hint="cs"/>
          <w:b/>
          <w:bCs/>
        </w:rPr>
        <w:t xml:space="preserve"> and activities carried out by the academic</w:t>
      </w:r>
      <w:r w:rsidRPr="009B50F0">
        <w:rPr>
          <w:rFonts w:hint="cs"/>
          <w:b/>
          <w:bCs/>
          <w:cs/>
        </w:rPr>
        <w:t xml:space="preserve"> </w:t>
      </w:r>
      <w:r w:rsidRPr="009B50F0">
        <w:rPr>
          <w:rFonts w:hint="cs"/>
          <w:b/>
          <w:bCs/>
        </w:rPr>
        <w:t>staff and students, are shown to be established, monitored, and benchmarked</w:t>
      </w:r>
      <w:r w:rsidRPr="009B50F0">
        <w:rPr>
          <w:rFonts w:hint="cs"/>
          <w:b/>
          <w:bCs/>
          <w:cs/>
        </w:rPr>
        <w:t xml:space="preserve"> </w:t>
      </w:r>
      <w:r w:rsidRPr="009B50F0">
        <w:rPr>
          <w:rFonts w:hint="cs"/>
          <w:b/>
          <w:bCs/>
        </w:rPr>
        <w:t>for improvement</w:t>
      </w:r>
      <w:r w:rsidRPr="009B50F0">
        <w:rPr>
          <w:rFonts w:hint="cs"/>
          <w:b/>
          <w:bCs/>
          <w:cs/>
        </w:rPr>
        <w:t>.</w:t>
      </w:r>
    </w:p>
    <w:p w14:paraId="6F08EE45" w14:textId="77777777" w:rsidR="00115F9C" w:rsidRDefault="00115F9C" w:rsidP="00115F9C">
      <w:pPr>
        <w:spacing w:after="0" w:line="240" w:lineRule="auto"/>
        <w:ind w:left="1134" w:hanging="1134"/>
        <w:rPr>
          <w:b/>
          <w:bCs/>
        </w:rPr>
      </w:pPr>
    </w:p>
    <w:p w14:paraId="44A9C7CD" w14:textId="3B821B33" w:rsidR="00115F9C" w:rsidRPr="009B50F0" w:rsidRDefault="00115F9C" w:rsidP="00115F9C">
      <w:pPr>
        <w:spacing w:after="0" w:line="240" w:lineRule="auto"/>
        <w:ind w:firstLine="426"/>
        <w:rPr>
          <w:b/>
          <w:b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 w:rsidRPr="00E14D3D">
        <w:rPr>
          <w:rFonts w:hint="cs"/>
          <w:cs/>
        </w:rPr>
        <w:t>หลักสูตร</w:t>
      </w:r>
      <w:r>
        <w:rPr>
          <w:rFonts w:hint="cs"/>
          <w:cs/>
        </w:rPr>
        <w:t>มีระบบและกลไกการกำกับ ติดตามการทำการวิจัยและเผยแพร่ผลงานทางวิชาการอย่างต่อเนื่อง ในการศึกษา 256</w:t>
      </w:r>
      <w:r w:rsidR="00A43EEE">
        <w:rPr>
          <w:rFonts w:hint="cs"/>
          <w:cs/>
        </w:rPr>
        <w:t>7</w:t>
      </w:r>
      <w:r>
        <w:rPr>
          <w:rFonts w:hint="cs"/>
          <w:cs/>
        </w:rPr>
        <w:t xml:space="preserve"> มีรายละเอียดของการทำวิจัย ของนักศึกษาระดับปริญญาโท ดังนี้</w:t>
      </w:r>
    </w:p>
    <w:p w14:paraId="4062CB54" w14:textId="77777777" w:rsidR="00115F9C" w:rsidRPr="009B50F0" w:rsidRDefault="00115F9C" w:rsidP="00115F9C">
      <w:pPr>
        <w:spacing w:before="240" w:after="0"/>
        <w:ind w:left="426" w:firstLine="708"/>
        <w:rPr>
          <w:b/>
          <w:bCs/>
          <w:cs/>
        </w:rPr>
      </w:pPr>
      <w:r w:rsidRPr="009B50F0">
        <w:rPr>
          <w:rFonts w:hint="cs"/>
          <w:b/>
          <w:bCs/>
          <w:cs/>
        </w:rPr>
        <w:t>ตารางแสดงระดับคุณภาพงานวิจัยของนักศึกษาระดับปริญญาโทและเอก (ย้อนหลัง 6 ปี)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70"/>
        <w:gridCol w:w="810"/>
        <w:gridCol w:w="810"/>
        <w:gridCol w:w="810"/>
        <w:gridCol w:w="720"/>
        <w:gridCol w:w="720"/>
        <w:gridCol w:w="720"/>
        <w:gridCol w:w="846"/>
      </w:tblGrid>
      <w:tr w:rsidR="00A43EEE" w:rsidRPr="009B50F0" w14:paraId="134C4474" w14:textId="7F3B6A74" w:rsidTr="001C7FFC">
        <w:trPr>
          <w:tblHeader/>
        </w:trPr>
        <w:tc>
          <w:tcPr>
            <w:tcW w:w="4770" w:type="dxa"/>
            <w:vMerge w:val="restart"/>
          </w:tcPr>
          <w:p w14:paraId="291F36C6" w14:textId="77777777" w:rsidR="00A43EEE" w:rsidRPr="009B50F0" w:rsidRDefault="00A43EEE" w:rsidP="00244C8F">
            <w:pPr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  <w:cs/>
              </w:rPr>
              <w:t>ระดับคุณภาพผลงานวิจัย</w:t>
            </w:r>
          </w:p>
          <w:p w14:paraId="2D851AEE" w14:textId="77777777" w:rsidR="00A43EEE" w:rsidRPr="009B50F0" w:rsidRDefault="00A43EEE" w:rsidP="00244C8F">
            <w:pPr>
              <w:jc w:val="center"/>
              <w:rPr>
                <w:b/>
                <w:bCs/>
                <w:cs/>
              </w:rPr>
            </w:pPr>
            <w:r w:rsidRPr="009B50F0">
              <w:rPr>
                <w:rFonts w:hint="cs"/>
                <w:b/>
                <w:bCs/>
                <w:cs/>
              </w:rPr>
              <w:t>แยกตามประเภทของแหล่งตีพิมพ์เผยแพร่</w:t>
            </w:r>
          </w:p>
        </w:tc>
        <w:tc>
          <w:tcPr>
            <w:tcW w:w="5436" w:type="dxa"/>
            <w:gridSpan w:val="7"/>
          </w:tcPr>
          <w:p w14:paraId="256FE35F" w14:textId="4446F18C" w:rsidR="00A43EEE" w:rsidRPr="009B50F0" w:rsidRDefault="00A43EEE" w:rsidP="00244C8F">
            <w:pPr>
              <w:jc w:val="center"/>
              <w:rPr>
                <w:rFonts w:hint="cs"/>
                <w:b/>
                <w:bCs/>
                <w:cs/>
              </w:rPr>
            </w:pPr>
            <w:r w:rsidRPr="009B50F0">
              <w:rPr>
                <w:rFonts w:hint="cs"/>
                <w:b/>
                <w:bCs/>
                <w:cs/>
              </w:rPr>
              <w:t>ปี พ.ศ. ที่ตีพิมพ์เผยแพร่ (จำนวนชิ้นงาน)</w:t>
            </w:r>
          </w:p>
        </w:tc>
      </w:tr>
      <w:tr w:rsidR="00A43EEE" w:rsidRPr="009B50F0" w14:paraId="2FEBF1A3" w14:textId="50727779" w:rsidTr="00A43EEE">
        <w:trPr>
          <w:tblHeader/>
        </w:trPr>
        <w:tc>
          <w:tcPr>
            <w:tcW w:w="4770" w:type="dxa"/>
            <w:vMerge/>
          </w:tcPr>
          <w:p w14:paraId="6FEADE85" w14:textId="77777777" w:rsidR="00A43EEE" w:rsidRPr="009B50F0" w:rsidRDefault="00A43EEE" w:rsidP="00244C8F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 w14:paraId="20677FFE" w14:textId="77777777" w:rsidR="00A43EEE" w:rsidRPr="009B50F0" w:rsidRDefault="00A43EEE" w:rsidP="00244C8F">
            <w:pPr>
              <w:jc w:val="center"/>
              <w:rPr>
                <w:b/>
                <w:bCs/>
                <w:cs/>
              </w:rPr>
            </w:pPr>
            <w:r w:rsidRPr="009B50F0">
              <w:rPr>
                <w:rFonts w:hint="cs"/>
                <w:b/>
                <w:bCs/>
                <w:cs/>
              </w:rPr>
              <w:t>2561</w:t>
            </w:r>
          </w:p>
        </w:tc>
        <w:tc>
          <w:tcPr>
            <w:tcW w:w="810" w:type="dxa"/>
          </w:tcPr>
          <w:p w14:paraId="3DA5E780" w14:textId="77777777" w:rsidR="00A43EEE" w:rsidRPr="009B50F0" w:rsidRDefault="00A43EEE" w:rsidP="00244C8F">
            <w:pPr>
              <w:jc w:val="center"/>
              <w:rPr>
                <w:b/>
                <w:bCs/>
                <w:cs/>
              </w:rPr>
            </w:pPr>
            <w:r w:rsidRPr="009B50F0">
              <w:rPr>
                <w:rFonts w:hint="cs"/>
                <w:b/>
                <w:bCs/>
                <w:cs/>
              </w:rPr>
              <w:t>2562</w:t>
            </w:r>
          </w:p>
        </w:tc>
        <w:tc>
          <w:tcPr>
            <w:tcW w:w="810" w:type="dxa"/>
          </w:tcPr>
          <w:p w14:paraId="20AEE421" w14:textId="77777777" w:rsidR="00A43EEE" w:rsidRPr="009B50F0" w:rsidRDefault="00A43EEE" w:rsidP="00244C8F">
            <w:pPr>
              <w:jc w:val="center"/>
              <w:rPr>
                <w:b/>
                <w:bCs/>
                <w:cs/>
              </w:rPr>
            </w:pPr>
            <w:r w:rsidRPr="009B50F0">
              <w:rPr>
                <w:rFonts w:hint="cs"/>
                <w:b/>
                <w:bCs/>
                <w:cs/>
              </w:rPr>
              <w:t>2563</w:t>
            </w:r>
          </w:p>
        </w:tc>
        <w:tc>
          <w:tcPr>
            <w:tcW w:w="720" w:type="dxa"/>
          </w:tcPr>
          <w:p w14:paraId="70729C87" w14:textId="77777777" w:rsidR="00A43EEE" w:rsidRPr="009B50F0" w:rsidRDefault="00A43EEE" w:rsidP="00244C8F">
            <w:pPr>
              <w:jc w:val="center"/>
              <w:rPr>
                <w:b/>
                <w:bCs/>
                <w:cs/>
              </w:rPr>
            </w:pPr>
            <w:r w:rsidRPr="009B50F0">
              <w:rPr>
                <w:rFonts w:hint="cs"/>
                <w:b/>
                <w:bCs/>
                <w:cs/>
              </w:rPr>
              <w:t>2564</w:t>
            </w:r>
          </w:p>
        </w:tc>
        <w:tc>
          <w:tcPr>
            <w:tcW w:w="720" w:type="dxa"/>
          </w:tcPr>
          <w:p w14:paraId="77EBDF60" w14:textId="77777777" w:rsidR="00A43EEE" w:rsidRPr="009B50F0" w:rsidRDefault="00A43EEE" w:rsidP="00244C8F">
            <w:pPr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2565</w:t>
            </w:r>
          </w:p>
        </w:tc>
        <w:tc>
          <w:tcPr>
            <w:tcW w:w="720" w:type="dxa"/>
          </w:tcPr>
          <w:p w14:paraId="2EE55B4A" w14:textId="77777777" w:rsidR="00A43EEE" w:rsidRPr="009B50F0" w:rsidRDefault="00A43EEE" w:rsidP="00244C8F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2566</w:t>
            </w:r>
          </w:p>
        </w:tc>
        <w:tc>
          <w:tcPr>
            <w:tcW w:w="846" w:type="dxa"/>
          </w:tcPr>
          <w:p w14:paraId="525E2D21" w14:textId="6F76BE45" w:rsidR="00A43EEE" w:rsidRDefault="00A43EEE" w:rsidP="00244C8F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2567</w:t>
            </w:r>
          </w:p>
        </w:tc>
      </w:tr>
      <w:tr w:rsidR="00A43EEE" w:rsidRPr="009B50F0" w14:paraId="1D0C29F8" w14:textId="01F63278" w:rsidTr="00A43EEE">
        <w:tc>
          <w:tcPr>
            <w:tcW w:w="4770" w:type="dxa"/>
          </w:tcPr>
          <w:p w14:paraId="09A1C632" w14:textId="77777777" w:rsidR="00A43EEE" w:rsidRPr="009B50F0" w:rsidRDefault="00A43EEE" w:rsidP="00244C8F">
            <w:pPr>
              <w:rPr>
                <w:cs/>
              </w:rPr>
            </w:pPr>
            <w:r w:rsidRPr="009B50F0">
              <w:rPr>
                <w:rFonts w:hint="cs"/>
                <w:cs/>
              </w:rPr>
              <w:t>ตีพิมพ์ในลักษณะใดลักษณะหนึ่ง (ค่าน้ำหนัก 0.10)</w:t>
            </w:r>
          </w:p>
        </w:tc>
        <w:tc>
          <w:tcPr>
            <w:tcW w:w="810" w:type="dxa"/>
          </w:tcPr>
          <w:p w14:paraId="1E3D26AF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810" w:type="dxa"/>
          </w:tcPr>
          <w:p w14:paraId="2B01DC18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810" w:type="dxa"/>
          </w:tcPr>
          <w:p w14:paraId="01655A5E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28486CDD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7D853446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7A334C89" w14:textId="77777777" w:rsidR="00A43EEE" w:rsidRPr="009B50F0" w:rsidRDefault="00A43EEE" w:rsidP="00244C8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46" w:type="dxa"/>
          </w:tcPr>
          <w:p w14:paraId="5CFAD326" w14:textId="495B8DEE" w:rsidR="00A43EEE" w:rsidRDefault="00A43EEE" w:rsidP="00244C8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A43EEE" w:rsidRPr="009B50F0" w14:paraId="127C7E96" w14:textId="1D83436F" w:rsidTr="00A43EEE">
        <w:tc>
          <w:tcPr>
            <w:tcW w:w="4770" w:type="dxa"/>
          </w:tcPr>
          <w:p w14:paraId="76B2CEDB" w14:textId="77777777" w:rsidR="00A43EEE" w:rsidRPr="009B50F0" w:rsidRDefault="00A43EEE" w:rsidP="00244C8F">
            <w:pPr>
              <w:rPr>
                <w:cs/>
              </w:rPr>
            </w:pPr>
            <w:r w:rsidRPr="009B50F0">
              <w:rPr>
                <w:rFonts w:hint="cs"/>
                <w:cs/>
              </w:rPr>
              <w:t>รายงานสืบเนื่องจากการประชุมวิชาการระดับชาติ (ค่าน้ำหนัก 0.20)</w:t>
            </w:r>
          </w:p>
        </w:tc>
        <w:tc>
          <w:tcPr>
            <w:tcW w:w="810" w:type="dxa"/>
          </w:tcPr>
          <w:p w14:paraId="44B69780" w14:textId="77777777" w:rsidR="00A43EEE" w:rsidRPr="009B50F0" w:rsidRDefault="00A43EEE" w:rsidP="00244C8F">
            <w:pPr>
              <w:jc w:val="center"/>
              <w:rPr>
                <w:cs/>
              </w:rPr>
            </w:pPr>
            <w:r w:rsidRPr="009B50F0">
              <w:rPr>
                <w:rFonts w:hint="cs"/>
                <w:cs/>
              </w:rPr>
              <w:t>6</w:t>
            </w:r>
          </w:p>
        </w:tc>
        <w:tc>
          <w:tcPr>
            <w:tcW w:w="810" w:type="dxa"/>
          </w:tcPr>
          <w:p w14:paraId="2BDEF1BA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</w:rPr>
              <w:t>2</w:t>
            </w:r>
          </w:p>
        </w:tc>
        <w:tc>
          <w:tcPr>
            <w:tcW w:w="810" w:type="dxa"/>
          </w:tcPr>
          <w:p w14:paraId="22EC3973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1</w:t>
            </w:r>
          </w:p>
        </w:tc>
        <w:tc>
          <w:tcPr>
            <w:tcW w:w="720" w:type="dxa"/>
          </w:tcPr>
          <w:p w14:paraId="5B64B230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4114CB3B" w14:textId="77777777" w:rsidR="00A43EEE" w:rsidRPr="009B50F0" w:rsidRDefault="00A43EEE" w:rsidP="00244C8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55C57092" w14:textId="77777777" w:rsidR="00A43EEE" w:rsidRPr="009B50F0" w:rsidRDefault="00A43EEE" w:rsidP="00244C8F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46" w:type="dxa"/>
          </w:tcPr>
          <w:p w14:paraId="4FBEAFA6" w14:textId="7FCA9535" w:rsidR="00A43EEE" w:rsidRDefault="00A43EEE" w:rsidP="00244C8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</w:tr>
      <w:tr w:rsidR="00A43EEE" w:rsidRPr="009B50F0" w14:paraId="6C0000EA" w14:textId="6165413A" w:rsidTr="00A43EEE">
        <w:tc>
          <w:tcPr>
            <w:tcW w:w="4770" w:type="dxa"/>
          </w:tcPr>
          <w:p w14:paraId="4D110966" w14:textId="77777777" w:rsidR="00A43EEE" w:rsidRPr="009B50F0" w:rsidRDefault="00A43EEE" w:rsidP="00244C8F">
            <w:pPr>
              <w:rPr>
                <w:cs/>
              </w:rPr>
            </w:pPr>
            <w:r w:rsidRPr="009B50F0">
              <w:rPr>
                <w:rFonts w:hint="cs"/>
                <w:cs/>
              </w:rPr>
              <w:t>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หรือในวารสารทางวิชาการระดับชาติที่ไม่อยู่ในฐานข้อมูลตามประกาศ ก.พ.อ.  แต่สถาบันนำเสนอสภาสถาบันอนุมัติและจัดทำเป็นประกาศให้ทราบเป็นการทั่วไป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ผลงานที่ได้รับการจดอนุสิทธิบัตร (ค่าน้ำหนัก 0.40)</w:t>
            </w:r>
          </w:p>
        </w:tc>
        <w:tc>
          <w:tcPr>
            <w:tcW w:w="810" w:type="dxa"/>
          </w:tcPr>
          <w:p w14:paraId="21A25DC8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2</w:t>
            </w:r>
          </w:p>
        </w:tc>
        <w:tc>
          <w:tcPr>
            <w:tcW w:w="810" w:type="dxa"/>
          </w:tcPr>
          <w:p w14:paraId="6CF47F52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810" w:type="dxa"/>
          </w:tcPr>
          <w:p w14:paraId="7AC5596F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0004DFDA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560C70A8" w14:textId="77777777" w:rsidR="00A43EEE" w:rsidRPr="009B50F0" w:rsidRDefault="00A43EEE" w:rsidP="00244C8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364ABB4B" w14:textId="77777777" w:rsidR="00A43EEE" w:rsidRPr="009B50F0" w:rsidRDefault="00A43EEE" w:rsidP="00244C8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46" w:type="dxa"/>
          </w:tcPr>
          <w:p w14:paraId="04844AAE" w14:textId="57E2BC1C" w:rsidR="00A43EEE" w:rsidRDefault="00A43EEE" w:rsidP="00244C8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</w:tr>
      <w:tr w:rsidR="00A43EEE" w:rsidRPr="009B50F0" w14:paraId="10E1F85E" w14:textId="6231AB4F" w:rsidTr="00A43EEE">
        <w:tc>
          <w:tcPr>
            <w:tcW w:w="4770" w:type="dxa"/>
          </w:tcPr>
          <w:p w14:paraId="572FF496" w14:textId="77777777" w:rsidR="00A43EEE" w:rsidRPr="009B50F0" w:rsidRDefault="00A43EEE" w:rsidP="00244C8F">
            <w:pPr>
              <w:rPr>
                <w:cs/>
              </w:rPr>
            </w:pPr>
            <w:r w:rsidRPr="009B50F0">
              <w:rPr>
                <w:rFonts w:hint="cs"/>
                <w:cs/>
              </w:rPr>
              <w:t xml:space="preserve">วารสารวิชาการที่ปรากฎในฐานข้อมูล </w:t>
            </w:r>
            <w:r w:rsidRPr="009B50F0">
              <w:rPr>
                <w:rFonts w:hint="cs"/>
              </w:rPr>
              <w:t xml:space="preserve">TCI </w:t>
            </w:r>
            <w:r w:rsidRPr="009B50F0">
              <w:rPr>
                <w:rFonts w:hint="cs"/>
                <w:cs/>
              </w:rPr>
              <w:t>กลุ่มที่ 2 (ค่าน้ำหนัก 0.60)</w:t>
            </w:r>
          </w:p>
        </w:tc>
        <w:tc>
          <w:tcPr>
            <w:tcW w:w="810" w:type="dxa"/>
          </w:tcPr>
          <w:p w14:paraId="65C707C4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1</w:t>
            </w:r>
          </w:p>
        </w:tc>
        <w:tc>
          <w:tcPr>
            <w:tcW w:w="810" w:type="dxa"/>
          </w:tcPr>
          <w:p w14:paraId="1F81CBE9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810" w:type="dxa"/>
          </w:tcPr>
          <w:p w14:paraId="51787E17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1</w:t>
            </w:r>
          </w:p>
        </w:tc>
        <w:tc>
          <w:tcPr>
            <w:tcW w:w="720" w:type="dxa"/>
          </w:tcPr>
          <w:p w14:paraId="168A0708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1</w:t>
            </w:r>
          </w:p>
        </w:tc>
        <w:tc>
          <w:tcPr>
            <w:tcW w:w="720" w:type="dxa"/>
          </w:tcPr>
          <w:p w14:paraId="483C8D1B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2</w:t>
            </w:r>
          </w:p>
        </w:tc>
        <w:tc>
          <w:tcPr>
            <w:tcW w:w="720" w:type="dxa"/>
          </w:tcPr>
          <w:p w14:paraId="55FE1E6C" w14:textId="77777777" w:rsidR="00A43EEE" w:rsidRPr="009B50F0" w:rsidRDefault="00A43EEE" w:rsidP="00244C8F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46" w:type="dxa"/>
          </w:tcPr>
          <w:p w14:paraId="2685D516" w14:textId="5A8D99CD" w:rsidR="00A43EEE" w:rsidRDefault="00A43EEE" w:rsidP="00244C8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A43EEE" w:rsidRPr="009B50F0" w14:paraId="3FEB63E8" w14:textId="774C693B" w:rsidTr="00A43EEE">
        <w:tc>
          <w:tcPr>
            <w:tcW w:w="4770" w:type="dxa"/>
          </w:tcPr>
          <w:p w14:paraId="4801ED8A" w14:textId="77777777" w:rsidR="00A43EEE" w:rsidRPr="009B50F0" w:rsidRDefault="00A43EEE" w:rsidP="00244C8F">
            <w:r w:rsidRPr="009B50F0">
              <w:rPr>
                <w:rFonts w:hint="cs"/>
                <w:cs/>
              </w:rPr>
              <w:t xml:space="preserve">รายงานสืบเนื่องจากการประชุมวิชาการระดับนานาชาติไม่อยู่ในฐานข้อมูลตามประกาศ ก.พ.อ.  แต่สถาบั้นนำเสนอสภาสถาบันอนุมัติและจัดทำเป็นประกาศให้ทราบเป็นการทั่วไป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(ซึ่งไม่อยู่ใน </w:t>
            </w:r>
            <w:r w:rsidRPr="009B50F0">
              <w:rPr>
                <w:rFonts w:hint="cs"/>
              </w:rPr>
              <w:t>Beall</w:t>
            </w:r>
            <w:r w:rsidRPr="009B50F0">
              <w:rPr>
                <w:rFonts w:hint="cs"/>
                <w:cs/>
              </w:rPr>
              <w:t>’</w:t>
            </w:r>
            <w:r w:rsidRPr="009B50F0">
              <w:rPr>
                <w:rFonts w:hint="cs"/>
              </w:rPr>
              <w:t>s list</w:t>
            </w:r>
            <w:r w:rsidRPr="009B50F0">
              <w:rPr>
                <w:rFonts w:hint="cs"/>
                <w:cs/>
              </w:rPr>
              <w:t>)</w:t>
            </w:r>
          </w:p>
          <w:p w14:paraId="0D02943D" w14:textId="77777777" w:rsidR="00A43EEE" w:rsidRPr="009B50F0" w:rsidRDefault="00A43EEE" w:rsidP="00244C8F">
            <w:pPr>
              <w:rPr>
                <w:cs/>
              </w:rPr>
            </w:pPr>
            <w:r w:rsidRPr="009B50F0">
              <w:rPr>
                <w:rFonts w:hint="cs"/>
                <w:cs/>
              </w:rPr>
              <w:t xml:space="preserve">วารสารวิชาการที่ปรากฎในฐานข้อมูล </w:t>
            </w:r>
            <w:r w:rsidRPr="009B50F0">
              <w:rPr>
                <w:rFonts w:hint="cs"/>
              </w:rPr>
              <w:t xml:space="preserve">TCI </w:t>
            </w:r>
            <w:r w:rsidRPr="009B50F0">
              <w:rPr>
                <w:rFonts w:hint="cs"/>
                <w:cs/>
              </w:rPr>
              <w:t>กลุ่มที่ 1 (ค่าน้ำหนัก 0.80)</w:t>
            </w:r>
          </w:p>
        </w:tc>
        <w:tc>
          <w:tcPr>
            <w:tcW w:w="810" w:type="dxa"/>
          </w:tcPr>
          <w:p w14:paraId="36FD981D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810" w:type="dxa"/>
          </w:tcPr>
          <w:p w14:paraId="39C173F7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</w:rPr>
              <w:t>1</w:t>
            </w:r>
          </w:p>
        </w:tc>
        <w:tc>
          <w:tcPr>
            <w:tcW w:w="810" w:type="dxa"/>
          </w:tcPr>
          <w:p w14:paraId="4D8AA5FE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5B0EE441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6557696D" w14:textId="77777777" w:rsidR="00A43EEE" w:rsidRPr="009B50F0" w:rsidRDefault="00A43EEE" w:rsidP="00244C8F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720" w:type="dxa"/>
          </w:tcPr>
          <w:p w14:paraId="6574764D" w14:textId="77777777" w:rsidR="00A43EEE" w:rsidRPr="009B50F0" w:rsidRDefault="00A43EEE" w:rsidP="00244C8F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46" w:type="dxa"/>
          </w:tcPr>
          <w:p w14:paraId="496DFE22" w14:textId="74863F14" w:rsidR="00A43EEE" w:rsidRDefault="00A43EEE" w:rsidP="00244C8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A43EEE" w:rsidRPr="009B50F0" w14:paraId="4EA9638D" w14:textId="1BBB4861" w:rsidTr="00A43EEE">
        <w:tc>
          <w:tcPr>
            <w:tcW w:w="4770" w:type="dxa"/>
          </w:tcPr>
          <w:p w14:paraId="44647F64" w14:textId="77777777" w:rsidR="00A43EEE" w:rsidRPr="009B50F0" w:rsidRDefault="00A43EEE" w:rsidP="00244C8F">
            <w:r w:rsidRPr="009B50F0">
              <w:rPr>
                <w:rFonts w:hint="cs"/>
                <w:cs/>
              </w:rPr>
              <w:t xml:space="preserve">รายงานสืบเนื่องจากการประชุมวิชาการระดับนานาชาติที่อยู่ในฐานข้อมูลตามประกาศ ก.พ.อ.  </w:t>
            </w:r>
          </w:p>
          <w:p w14:paraId="5E77FD70" w14:textId="77777777" w:rsidR="00A43EEE" w:rsidRPr="009B50F0" w:rsidRDefault="00A43EEE" w:rsidP="00244C8F">
            <w:pPr>
              <w:rPr>
                <w:cs/>
              </w:rPr>
            </w:pPr>
            <w:r w:rsidRPr="009B50F0">
              <w:rPr>
                <w:rFonts w:hint="cs"/>
                <w:cs/>
              </w:rPr>
              <w:t>ผลงานที่ได้รับการจดสิทธิบัตร (ค่าน้ำหนัก 1.00)</w:t>
            </w:r>
          </w:p>
        </w:tc>
        <w:tc>
          <w:tcPr>
            <w:tcW w:w="810" w:type="dxa"/>
          </w:tcPr>
          <w:p w14:paraId="3C4290EC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810" w:type="dxa"/>
          </w:tcPr>
          <w:p w14:paraId="60BE8267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810" w:type="dxa"/>
          </w:tcPr>
          <w:p w14:paraId="079D8D00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4236FBD6" w14:textId="77777777" w:rsidR="00A43EEE" w:rsidRPr="009B50F0" w:rsidRDefault="00A43EEE" w:rsidP="00244C8F">
            <w:pPr>
              <w:jc w:val="center"/>
            </w:pPr>
            <w:r w:rsidRPr="009B50F0">
              <w:rPr>
                <w:rFonts w:hint="cs"/>
                <w:cs/>
              </w:rPr>
              <w:t>2</w:t>
            </w:r>
          </w:p>
        </w:tc>
        <w:tc>
          <w:tcPr>
            <w:tcW w:w="720" w:type="dxa"/>
          </w:tcPr>
          <w:p w14:paraId="52681B7B" w14:textId="77777777" w:rsidR="00A43EEE" w:rsidRPr="009B50F0" w:rsidRDefault="00A43EEE" w:rsidP="00244C8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720" w:type="dxa"/>
          </w:tcPr>
          <w:p w14:paraId="7EF3163F" w14:textId="77777777" w:rsidR="00A43EEE" w:rsidRPr="009B50F0" w:rsidRDefault="00A43EEE" w:rsidP="00244C8F">
            <w:pPr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846" w:type="dxa"/>
          </w:tcPr>
          <w:p w14:paraId="7AD46589" w14:textId="4ADF6CFD" w:rsidR="00A43EEE" w:rsidRDefault="00A43EEE" w:rsidP="00244C8F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A43EEE" w:rsidRPr="009B50F0" w14:paraId="678179F2" w14:textId="414830BB" w:rsidTr="00A43EEE">
        <w:tc>
          <w:tcPr>
            <w:tcW w:w="4770" w:type="dxa"/>
          </w:tcPr>
          <w:p w14:paraId="535CEB04" w14:textId="77777777" w:rsidR="00A43EEE" w:rsidRPr="009B50F0" w:rsidRDefault="00A43EEE" w:rsidP="00244C8F">
            <w:pPr>
              <w:jc w:val="center"/>
              <w:rPr>
                <w:b/>
                <w:bCs/>
                <w:cs/>
              </w:rPr>
            </w:pPr>
            <w:r w:rsidRPr="009B50F0">
              <w:rPr>
                <w:rFonts w:hint="cs"/>
                <w:b/>
                <w:bCs/>
                <w:cs/>
              </w:rPr>
              <w:t>รวมจำนวนชิ้นงาน</w:t>
            </w:r>
          </w:p>
        </w:tc>
        <w:tc>
          <w:tcPr>
            <w:tcW w:w="810" w:type="dxa"/>
          </w:tcPr>
          <w:p w14:paraId="2EB0EDA4" w14:textId="77777777" w:rsidR="00A43EEE" w:rsidRPr="009B50F0" w:rsidRDefault="00A43EEE" w:rsidP="00244C8F">
            <w:pPr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  <w:cs/>
              </w:rPr>
              <w:t>9</w:t>
            </w:r>
          </w:p>
        </w:tc>
        <w:tc>
          <w:tcPr>
            <w:tcW w:w="810" w:type="dxa"/>
          </w:tcPr>
          <w:p w14:paraId="549989B7" w14:textId="77777777" w:rsidR="00A43EEE" w:rsidRPr="009B50F0" w:rsidRDefault="00A43EEE" w:rsidP="00244C8F">
            <w:pPr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3</w:t>
            </w:r>
          </w:p>
        </w:tc>
        <w:tc>
          <w:tcPr>
            <w:tcW w:w="810" w:type="dxa"/>
          </w:tcPr>
          <w:p w14:paraId="214502DB" w14:textId="77777777" w:rsidR="00A43EEE" w:rsidRPr="009B50F0" w:rsidRDefault="00A43EEE" w:rsidP="00244C8F">
            <w:pPr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720" w:type="dxa"/>
          </w:tcPr>
          <w:p w14:paraId="6F8B4912" w14:textId="77777777" w:rsidR="00A43EEE" w:rsidRPr="009B50F0" w:rsidRDefault="00A43EEE" w:rsidP="00244C8F">
            <w:pPr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720" w:type="dxa"/>
          </w:tcPr>
          <w:p w14:paraId="4D7F3C9C" w14:textId="77777777" w:rsidR="00A43EEE" w:rsidRPr="009B50F0" w:rsidRDefault="00A43EEE" w:rsidP="00244C8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720" w:type="dxa"/>
          </w:tcPr>
          <w:p w14:paraId="25451D4B" w14:textId="77777777" w:rsidR="00A43EEE" w:rsidRPr="009B50F0" w:rsidRDefault="00A43EEE" w:rsidP="00244C8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846" w:type="dxa"/>
          </w:tcPr>
          <w:p w14:paraId="0982486F" w14:textId="7965548D" w:rsidR="00A43EEE" w:rsidRDefault="00A43EEE" w:rsidP="00244C8F">
            <w:pPr>
              <w:jc w:val="center"/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</w:tr>
    </w:tbl>
    <w:p w14:paraId="6D301F7D" w14:textId="77777777" w:rsidR="00115F9C" w:rsidRPr="009B50F0" w:rsidRDefault="00115F9C" w:rsidP="00115F9C">
      <w:pPr>
        <w:spacing w:after="0" w:line="240" w:lineRule="auto"/>
      </w:pPr>
    </w:p>
    <w:p w14:paraId="6A34F1CC" w14:textId="77777777" w:rsidR="00115F9C" w:rsidRDefault="00115F9C" w:rsidP="00115F9C">
      <w:pPr>
        <w:spacing w:after="0"/>
        <w:ind w:firstLine="720"/>
        <w:jc w:val="thaiDistribute"/>
      </w:pPr>
      <w:r w:rsidRPr="009B50F0">
        <w:rPr>
          <w:rFonts w:hint="cs"/>
          <w:cs/>
        </w:rPr>
        <w:lastRenderedPageBreak/>
        <w:t xml:space="preserve">หลักสูตรได้เก็บข้อมูลของผลงานวิจัยในรอบ 6 ปีของนักศึกษาระดับปริญญาโท คณะพัฒนาการท่องเที่ยวพบว่า ผลงานส่วนใหญ่เป็นรายงานสืบเนื่องจากการประชุมวิชาการระดับชาติ (ค่าน้ำหนัก 0.20) โดยผลงานทั้งหมดเป็นผลงานที่สอดคล้องกับความเชี่ยวชาญของคณาจารย์ระดับบัณฑิตศึกษาครอบคลุม 4 ประเด็น ได้แก่ การพัฒนาการท่องเที่ยว  นโยบายและการวางแผนการท่องเที่ยว  การจัดการธุรกิจการท่องเที่ยว และระบบสารสนเทศทางการท่องเที่ยว </w:t>
      </w:r>
    </w:p>
    <w:p w14:paraId="0C2D14D3" w14:textId="1B19CDE8" w:rsidR="00115F9C" w:rsidRDefault="00115F9C" w:rsidP="00115F9C">
      <w:pPr>
        <w:spacing w:after="0"/>
        <w:ind w:firstLine="720"/>
        <w:jc w:val="thaiDistribute"/>
      </w:pPr>
      <w:r>
        <w:rPr>
          <w:rFonts w:hint="cs"/>
          <w:cs/>
        </w:rPr>
        <w:t>ตั้งแต่ปีการศึกษา 2566 เป็นต้นไป หลักสูตรได้กำหนดให้นักศึกษาที่มีศักยภาพที่จะตีพิมพ์เผยแพร่ในวารสารระดับชาติ (</w:t>
      </w:r>
      <w:r>
        <w:t>TCI 1, TCI 2</w:t>
      </w:r>
      <w:r>
        <w:rPr>
          <w:rFonts w:hint="cs"/>
          <w:cs/>
        </w:rPr>
        <w:t xml:space="preserve">) ทำให้มีนักศึกษาตีพิมพ์เผยแพร่ใน </w:t>
      </w:r>
      <w:r>
        <w:t xml:space="preserve">TCI 1 </w:t>
      </w:r>
      <w:r>
        <w:rPr>
          <w:rFonts w:hint="cs"/>
          <w:cs/>
        </w:rPr>
        <w:t xml:space="preserve">จำนวน 1 ผลงาน,  </w:t>
      </w:r>
      <w:r>
        <w:t xml:space="preserve">TCI </w:t>
      </w:r>
      <w:r>
        <w:rPr>
          <w:rFonts w:hint="cs"/>
          <w:cs/>
        </w:rPr>
        <w:t>2</w:t>
      </w:r>
      <w:r>
        <w:rPr>
          <w:cs/>
        </w:rPr>
        <w:t xml:space="preserve"> </w:t>
      </w:r>
      <w:r>
        <w:rPr>
          <w:rFonts w:hint="cs"/>
          <w:cs/>
        </w:rPr>
        <w:t xml:space="preserve">จำนวน 1 ผลงาน และการประชุมวิชาการระดับชาติ จำนวน 1 ผลงาน </w:t>
      </w:r>
      <w:r w:rsidRPr="009B50F0">
        <w:rPr>
          <w:rFonts w:hint="cs"/>
          <w:cs/>
        </w:rPr>
        <w:t>ซึ่งนับว่าเป็นไปตามเป้าหมายที่วางไว้</w:t>
      </w:r>
      <w:r w:rsidR="00123244">
        <w:t xml:space="preserve"> </w:t>
      </w:r>
    </w:p>
    <w:p w14:paraId="47FCF34E" w14:textId="3375BA91" w:rsidR="00123244" w:rsidRDefault="00123244" w:rsidP="00123244">
      <w:pPr>
        <w:spacing w:after="0"/>
        <w:ind w:firstLine="720"/>
        <w:jc w:val="thaiDistribute"/>
      </w:pPr>
      <w:r>
        <w:rPr>
          <w:rFonts w:hint="cs"/>
          <w:cs/>
        </w:rPr>
        <w:t>ในปีการศึกษา 2567 นักศึกษาที่ได้รับทุนจาก สปป.ลาว ต้องสำเร็จการศึกษาภายในระยะเวลาที่ทุนกำหนด หลักสูตรกำหนดให้นักศึกษาเข้าร่วมการประชุมวิชาการนานาชาติของคณะศิลปศาสตร์ ได้นำเสนอ</w:t>
      </w:r>
      <w:r>
        <w:rPr>
          <w:rFonts w:ascii="KanitLight" w:hAnsi="KanitLight"/>
          <w:color w:val="000000"/>
          <w:shd w:val="clear" w:color="auto" w:fill="FFFFFF"/>
          <w:cs/>
        </w:rPr>
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</w:t>
      </w:r>
      <w:r>
        <w:rPr>
          <w:rFonts w:hint="cs"/>
          <w:cs/>
        </w:rPr>
        <w:t xml:space="preserve"> จำนวน 1 ผลงาน และนำเสนอ</w:t>
      </w:r>
      <w:r>
        <w:rPr>
          <w:rFonts w:ascii="KanitLight" w:hAnsi="KanitLight"/>
          <w:color w:val="000000"/>
          <w:shd w:val="clear" w:color="auto" w:fill="FFFFFF"/>
          <w:cs/>
        </w:rPr>
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>อีก 1 คน</w:t>
      </w:r>
    </w:p>
    <w:p w14:paraId="46832205" w14:textId="77777777" w:rsidR="00123244" w:rsidRDefault="00123244" w:rsidP="00123244">
      <w:pPr>
        <w:spacing w:after="0"/>
        <w:ind w:firstLine="720"/>
        <w:jc w:val="thaiDistribute"/>
        <w:rPr>
          <w:rFonts w:hint="cs"/>
          <w: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8"/>
        <w:gridCol w:w="353"/>
        <w:gridCol w:w="354"/>
        <w:gridCol w:w="468"/>
        <w:gridCol w:w="354"/>
        <w:gridCol w:w="354"/>
        <w:gridCol w:w="354"/>
        <w:gridCol w:w="354"/>
      </w:tblGrid>
      <w:tr w:rsidR="00123244" w:rsidRPr="009B50F0" w14:paraId="5AC5D5EF" w14:textId="77777777" w:rsidTr="00436B65">
        <w:trPr>
          <w:trHeight w:val="437"/>
          <w:jc w:val="center"/>
        </w:trPr>
        <w:tc>
          <w:tcPr>
            <w:tcW w:w="6278" w:type="dxa"/>
          </w:tcPr>
          <w:p w14:paraId="6C1345AD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  <w:cs/>
              </w:rPr>
              <w:t>การประเมินตนเอง</w:t>
            </w:r>
          </w:p>
        </w:tc>
        <w:tc>
          <w:tcPr>
            <w:tcW w:w="353" w:type="dxa"/>
          </w:tcPr>
          <w:p w14:paraId="3A64FAFB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1</w:t>
            </w:r>
          </w:p>
        </w:tc>
        <w:tc>
          <w:tcPr>
            <w:tcW w:w="354" w:type="dxa"/>
          </w:tcPr>
          <w:p w14:paraId="4EFD2FD9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2</w:t>
            </w:r>
          </w:p>
        </w:tc>
        <w:tc>
          <w:tcPr>
            <w:tcW w:w="354" w:type="dxa"/>
          </w:tcPr>
          <w:p w14:paraId="6221684E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3</w:t>
            </w:r>
          </w:p>
        </w:tc>
        <w:tc>
          <w:tcPr>
            <w:tcW w:w="354" w:type="dxa"/>
          </w:tcPr>
          <w:p w14:paraId="36AB5553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4</w:t>
            </w:r>
          </w:p>
        </w:tc>
        <w:tc>
          <w:tcPr>
            <w:tcW w:w="354" w:type="dxa"/>
          </w:tcPr>
          <w:p w14:paraId="65F51496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5</w:t>
            </w:r>
          </w:p>
        </w:tc>
        <w:tc>
          <w:tcPr>
            <w:tcW w:w="354" w:type="dxa"/>
          </w:tcPr>
          <w:p w14:paraId="0623AA9E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6</w:t>
            </w:r>
          </w:p>
        </w:tc>
        <w:tc>
          <w:tcPr>
            <w:tcW w:w="354" w:type="dxa"/>
          </w:tcPr>
          <w:p w14:paraId="215526FF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7</w:t>
            </w:r>
          </w:p>
        </w:tc>
      </w:tr>
      <w:tr w:rsidR="00123244" w:rsidRPr="009B50F0" w14:paraId="5D2C5B1C" w14:textId="77777777" w:rsidTr="00436B65">
        <w:trPr>
          <w:trHeight w:val="234"/>
          <w:jc w:val="center"/>
        </w:trPr>
        <w:tc>
          <w:tcPr>
            <w:tcW w:w="6278" w:type="dxa"/>
          </w:tcPr>
          <w:p w14:paraId="72AD0EBC" w14:textId="77777777" w:rsidR="00123244" w:rsidRPr="009B50F0" w:rsidRDefault="00123244" w:rsidP="00436B65">
            <w:r w:rsidRPr="009B50F0">
              <w:rPr>
                <w:rFonts w:hint="cs"/>
                <w:b/>
                <w:bCs/>
              </w:rPr>
              <w:t>Req</w:t>
            </w:r>
            <w:r w:rsidRPr="009B50F0">
              <w:rPr>
                <w:rFonts w:hint="cs"/>
                <w:b/>
                <w:bCs/>
                <w:cs/>
              </w:rPr>
              <w:t>.-8.3 :</w:t>
            </w:r>
            <w:r w:rsidRPr="009B50F0">
              <w:rPr>
                <w:rFonts w:hint="cs"/>
              </w:rPr>
              <w:t xml:space="preserve"> Research and creative work output and activities carried out by the academic</w:t>
            </w:r>
            <w:r w:rsidRPr="009B50F0">
              <w:rPr>
                <w:rFonts w:hint="cs"/>
                <w:cs/>
              </w:rPr>
              <w:t xml:space="preserve"> </w:t>
            </w:r>
            <w:r w:rsidRPr="009B50F0">
              <w:rPr>
                <w:rFonts w:hint="cs"/>
              </w:rPr>
              <w:t>staff and students, are shown to be established, monitored, and benchmarked</w:t>
            </w:r>
            <w:r w:rsidRPr="009B50F0">
              <w:rPr>
                <w:rFonts w:hint="cs"/>
                <w:cs/>
              </w:rPr>
              <w:t xml:space="preserve"> </w:t>
            </w:r>
            <w:r w:rsidRPr="009B50F0">
              <w:rPr>
                <w:rFonts w:hint="cs"/>
              </w:rPr>
              <w:t>for improvement</w:t>
            </w:r>
            <w:r w:rsidRPr="009B50F0">
              <w:rPr>
                <w:rFonts w:hint="cs"/>
                <w:cs/>
              </w:rPr>
              <w:t>.</w:t>
            </w:r>
          </w:p>
        </w:tc>
        <w:tc>
          <w:tcPr>
            <w:tcW w:w="353" w:type="dxa"/>
          </w:tcPr>
          <w:p w14:paraId="741B2520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4" w:type="dxa"/>
          </w:tcPr>
          <w:p w14:paraId="506C2CF1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4" w:type="dxa"/>
          </w:tcPr>
          <w:p w14:paraId="6104FE2E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</w:pPr>
            <w:r w:rsidRPr="009B50F0">
              <w:rPr>
                <w:rFonts w:hint="cs"/>
              </w:rPr>
              <w:sym w:font="Wingdings" w:char="F0FC"/>
            </w:r>
          </w:p>
        </w:tc>
        <w:tc>
          <w:tcPr>
            <w:tcW w:w="354" w:type="dxa"/>
          </w:tcPr>
          <w:p w14:paraId="17980261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4" w:type="dxa"/>
          </w:tcPr>
          <w:p w14:paraId="3DA00AA5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4" w:type="dxa"/>
          </w:tcPr>
          <w:p w14:paraId="3FC539C1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4" w:type="dxa"/>
          </w:tcPr>
          <w:p w14:paraId="0C45647A" w14:textId="77777777" w:rsidR="00123244" w:rsidRPr="009B50F0" w:rsidRDefault="00123244" w:rsidP="00436B65">
            <w:pPr>
              <w:tabs>
                <w:tab w:val="left" w:pos="426"/>
                <w:tab w:val="left" w:pos="851"/>
              </w:tabs>
              <w:jc w:val="center"/>
            </w:pPr>
          </w:p>
        </w:tc>
      </w:tr>
    </w:tbl>
    <w:p w14:paraId="7BE442DB" w14:textId="700F2B8B" w:rsidR="00115F9C" w:rsidRPr="00CD2907" w:rsidRDefault="00115F9C" w:rsidP="00115F9C">
      <w:pPr>
        <w:spacing w:after="0"/>
        <w:jc w:val="thaiDistribute"/>
        <w:rPr>
          <w:sz w:val="28"/>
        </w:rPr>
      </w:pPr>
    </w:p>
    <w:p w14:paraId="7EE5BF3F" w14:textId="56DE7B6C" w:rsidR="00115F9C" w:rsidRDefault="00115F9C" w:rsidP="00115F9C">
      <w:pPr>
        <w:spacing w:after="0"/>
        <w:ind w:firstLine="720"/>
        <w:jc w:val="thaiDistribute"/>
      </w:pPr>
    </w:p>
    <w:p w14:paraId="3031CB42" w14:textId="77777777" w:rsidR="00123244" w:rsidRDefault="00123244" w:rsidP="00115F9C">
      <w:pPr>
        <w:spacing w:after="0"/>
        <w:ind w:firstLine="720"/>
        <w:jc w:val="thaiDistribute"/>
        <w:rPr>
          <w:rFonts w:hint="cs"/>
          <w:cs/>
        </w:rPr>
        <w:sectPr w:rsidR="00123244" w:rsidSect="00244C8F">
          <w:headerReference w:type="first" r:id="rId14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5EA2833" w14:textId="77777777" w:rsidR="00115F9C" w:rsidRPr="009B50F0" w:rsidRDefault="00115F9C" w:rsidP="00115F9C">
      <w:pPr>
        <w:shd w:val="clear" w:color="auto" w:fill="D9E2F3" w:themeFill="accent5" w:themeFillTint="33"/>
        <w:spacing w:after="0" w:line="240" w:lineRule="auto"/>
        <w:rPr>
          <w:b/>
          <w:bCs/>
        </w:rPr>
      </w:pPr>
      <w:r w:rsidRPr="009B50F0">
        <w:rPr>
          <w:rFonts w:hint="cs"/>
          <w:b/>
          <w:bCs/>
        </w:rPr>
        <w:lastRenderedPageBreak/>
        <w:t>Req</w:t>
      </w:r>
      <w:r w:rsidRPr="009B50F0">
        <w:rPr>
          <w:rFonts w:hint="cs"/>
          <w:b/>
          <w:bCs/>
          <w:cs/>
        </w:rPr>
        <w:t>.-8.4 :</w:t>
      </w:r>
      <w:r w:rsidRPr="009B50F0">
        <w:rPr>
          <w:rFonts w:hint="cs"/>
          <w:b/>
          <w:bCs/>
        </w:rPr>
        <w:t xml:space="preserve"> Data are provided to show directly the achievement of the programme</w:t>
      </w:r>
      <w:r w:rsidRPr="009B50F0">
        <w:rPr>
          <w:rFonts w:hint="cs"/>
          <w:b/>
          <w:bCs/>
          <w:cs/>
        </w:rPr>
        <w:t xml:space="preserve"> </w:t>
      </w:r>
      <w:r w:rsidRPr="009B50F0">
        <w:rPr>
          <w:rFonts w:hint="cs"/>
          <w:b/>
          <w:bCs/>
        </w:rPr>
        <w:t>outcomes, which are established and monitored</w:t>
      </w:r>
      <w:r w:rsidRPr="009B50F0">
        <w:rPr>
          <w:rFonts w:hint="cs"/>
          <w:b/>
          <w:bCs/>
          <w:cs/>
        </w:rPr>
        <w:t>.</w:t>
      </w:r>
    </w:p>
    <w:p w14:paraId="63152263" w14:textId="689A5239" w:rsidR="00115F9C" w:rsidRDefault="00115F9C" w:rsidP="00115F9C">
      <w:pPr>
        <w:spacing w:after="0" w:line="240" w:lineRule="auto"/>
        <w:ind w:left="1134"/>
        <w:rPr>
          <w:color w:val="000000" w:themeColor="text1"/>
        </w:rPr>
      </w:pPr>
    </w:p>
    <w:p w14:paraId="03514328" w14:textId="77777777" w:rsidR="00123244" w:rsidRPr="009B50F0" w:rsidRDefault="00123244" w:rsidP="00115F9C">
      <w:pPr>
        <w:spacing w:after="0" w:line="240" w:lineRule="auto"/>
        <w:ind w:left="1134"/>
        <w:rPr>
          <w:color w:val="000000" w:themeColor="text1"/>
        </w:rPr>
      </w:pPr>
    </w:p>
    <w:p w14:paraId="308BF3A4" w14:textId="77777777" w:rsidR="00115F9C" w:rsidRPr="009B50F0" w:rsidRDefault="00115F9C" w:rsidP="00115F9C">
      <w:pPr>
        <w:shd w:val="clear" w:color="auto" w:fill="D9E2F3" w:themeFill="accent5" w:themeFillTint="33"/>
        <w:spacing w:after="0" w:line="240" w:lineRule="auto"/>
        <w:ind w:left="1134" w:hanging="1134"/>
        <w:rPr>
          <w:b/>
          <w:bCs/>
        </w:rPr>
      </w:pPr>
      <w:r w:rsidRPr="009B50F0">
        <w:rPr>
          <w:rFonts w:hint="cs"/>
          <w:b/>
          <w:bCs/>
        </w:rPr>
        <w:t>Req</w:t>
      </w:r>
      <w:r w:rsidRPr="009B50F0">
        <w:rPr>
          <w:rFonts w:hint="cs"/>
          <w:b/>
          <w:bCs/>
          <w:cs/>
        </w:rPr>
        <w:t xml:space="preserve">.-8.5 : </w:t>
      </w:r>
      <w:r w:rsidRPr="009B50F0">
        <w:rPr>
          <w:rFonts w:hint="cs"/>
          <w:b/>
          <w:bCs/>
          <w:cs/>
        </w:rPr>
        <w:tab/>
      </w:r>
      <w:r w:rsidRPr="009B50F0">
        <w:rPr>
          <w:rFonts w:hint="cs"/>
          <w:b/>
          <w:bCs/>
        </w:rPr>
        <w:t>Satisfaction level of the various stakeholders are shown to be established,</w:t>
      </w:r>
      <w:r w:rsidRPr="009B50F0">
        <w:rPr>
          <w:rFonts w:hint="cs"/>
          <w:b/>
          <w:bCs/>
          <w:cs/>
        </w:rPr>
        <w:t xml:space="preserve"> </w:t>
      </w:r>
      <w:r w:rsidRPr="009B50F0">
        <w:rPr>
          <w:rFonts w:hint="cs"/>
          <w:b/>
          <w:bCs/>
        </w:rPr>
        <w:t>monitored, and benchmarked for improvement</w:t>
      </w:r>
      <w:r w:rsidRPr="009B50F0">
        <w:rPr>
          <w:rFonts w:hint="cs"/>
          <w:b/>
          <w:bCs/>
          <w:cs/>
        </w:rPr>
        <w:t>.</w:t>
      </w:r>
    </w:p>
    <w:p w14:paraId="040EAD01" w14:textId="77777777" w:rsidR="00115F9C" w:rsidRPr="009B50F0" w:rsidRDefault="00115F9C" w:rsidP="00115F9C">
      <w:pPr>
        <w:spacing w:after="0" w:line="240" w:lineRule="auto"/>
        <w:ind w:left="1134"/>
        <w:rPr>
          <w:color w:val="000000" w:themeColor="text1"/>
        </w:rPr>
      </w:pPr>
    </w:p>
    <w:p w14:paraId="420FAB59" w14:textId="77777777" w:rsidR="00115F9C" w:rsidRDefault="00115F9C" w:rsidP="00115F9C">
      <w:pPr>
        <w:ind w:firstLine="426"/>
        <w:jc w:val="thaiDistribute"/>
      </w:pPr>
      <w:r>
        <w:rPr>
          <w:rFonts w:hint="cs"/>
          <w:cs/>
        </w:rPr>
        <w:t>หลักสูตรมีกระบวนการในการสำรวจความพึงพอใจของผู้มีส่วนได้ส่วนเสีย โดยกองแผนงานของมหาวิทยาลัยได้ดำเนินการเก็บข้อมูล ผู้ใช้บัณฑิต นักศึกษาชั้นปีสุดท้าย และบั</w:t>
      </w:r>
      <w:bookmarkStart w:id="0" w:name="_GoBack"/>
      <w:bookmarkEnd w:id="0"/>
      <w:r>
        <w:rPr>
          <w:rFonts w:hint="cs"/>
          <w:cs/>
        </w:rPr>
        <w:t xml:space="preserve">ณฑิตใหม่ ดังนี้ </w:t>
      </w:r>
    </w:p>
    <w:p w14:paraId="6E2D40B5" w14:textId="72661428" w:rsidR="00115F9C" w:rsidRDefault="00115F9C" w:rsidP="00115F9C">
      <w:pPr>
        <w:jc w:val="thaiDistribute"/>
      </w:pPr>
      <w:r>
        <w:rPr>
          <w:rFonts w:hint="cs"/>
          <w:cs/>
        </w:rPr>
        <w:t xml:space="preserve">ตารางแสดงความพึงพอใจของผู้มีส่วนได้ส่วนเสีย ที่มีต่อหลักสูตร (ปีการศึกษา 2562 </w:t>
      </w:r>
      <w:r>
        <w:rPr>
          <w:cs/>
        </w:rPr>
        <w:t>–</w:t>
      </w:r>
      <w:r>
        <w:rPr>
          <w:rFonts w:hint="cs"/>
          <w:cs/>
        </w:rPr>
        <w:t xml:space="preserve"> 256</w:t>
      </w:r>
      <w:r w:rsidR="00123244">
        <w:rPr>
          <w:rFonts w:hint="cs"/>
          <w:cs/>
        </w:rPr>
        <w:t>7</w:t>
      </w:r>
      <w:r>
        <w:rPr>
          <w:rFonts w:hint="cs"/>
          <w:cs/>
        </w:rPr>
        <w:t xml:space="preserve">) 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993"/>
        <w:gridCol w:w="992"/>
        <w:gridCol w:w="992"/>
        <w:gridCol w:w="850"/>
        <w:gridCol w:w="993"/>
        <w:gridCol w:w="850"/>
      </w:tblGrid>
      <w:tr w:rsidR="00123244" w:rsidRPr="00123244" w14:paraId="37A89032" w14:textId="23EF7C02" w:rsidTr="00123244">
        <w:tc>
          <w:tcPr>
            <w:tcW w:w="3539" w:type="dxa"/>
            <w:vMerge w:val="restart"/>
          </w:tcPr>
          <w:p w14:paraId="5918559D" w14:textId="77777777" w:rsidR="00123244" w:rsidRPr="00123244" w:rsidRDefault="00123244" w:rsidP="00271AE7">
            <w:pPr>
              <w:jc w:val="center"/>
              <w:rPr>
                <w:b/>
                <w:bCs/>
                <w:sz w:val="28"/>
                <w:szCs w:val="28"/>
              </w:rPr>
            </w:pPr>
            <w:r w:rsidRPr="00123244">
              <w:rPr>
                <w:rFonts w:hint="cs"/>
                <w:b/>
                <w:bCs/>
                <w:sz w:val="28"/>
                <w:szCs w:val="28"/>
                <w:cs/>
              </w:rPr>
              <w:t>ผู้มีส่วนได้ส่วนเสีย</w:t>
            </w:r>
          </w:p>
        </w:tc>
        <w:tc>
          <w:tcPr>
            <w:tcW w:w="5670" w:type="dxa"/>
            <w:gridSpan w:val="6"/>
          </w:tcPr>
          <w:p w14:paraId="35752F0C" w14:textId="49C322DE" w:rsidR="00123244" w:rsidRPr="00123244" w:rsidRDefault="00123244" w:rsidP="00271AE7">
            <w:pPr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123244">
              <w:rPr>
                <w:rFonts w:hint="cs"/>
                <w:b/>
                <w:bCs/>
                <w:sz w:val="28"/>
                <w:szCs w:val="28"/>
                <w:cs/>
              </w:rPr>
              <w:t>ระดับความพึงพอใจในแต่ละปีที่ทำการสำรวจ (ค่าเฉลี่ย)</w:t>
            </w:r>
          </w:p>
        </w:tc>
      </w:tr>
      <w:tr w:rsidR="00123244" w:rsidRPr="00123244" w14:paraId="377EA254" w14:textId="6B9A9C6C" w:rsidTr="00123244">
        <w:tc>
          <w:tcPr>
            <w:tcW w:w="3539" w:type="dxa"/>
            <w:vMerge/>
          </w:tcPr>
          <w:p w14:paraId="58B0B14B" w14:textId="77777777" w:rsidR="00123244" w:rsidRPr="00123244" w:rsidRDefault="00123244" w:rsidP="00244C8F">
            <w:pPr>
              <w:jc w:val="thaiDistribute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D8E7001" w14:textId="77777777" w:rsidR="00123244" w:rsidRPr="00123244" w:rsidRDefault="00123244" w:rsidP="00244C8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23244">
              <w:rPr>
                <w:rFonts w:hint="cs"/>
                <w:b/>
                <w:bCs/>
                <w:sz w:val="28"/>
                <w:szCs w:val="28"/>
                <w:cs/>
              </w:rPr>
              <w:t>2562</w:t>
            </w:r>
          </w:p>
        </w:tc>
        <w:tc>
          <w:tcPr>
            <w:tcW w:w="992" w:type="dxa"/>
          </w:tcPr>
          <w:p w14:paraId="2C6B7D1A" w14:textId="77777777" w:rsidR="00123244" w:rsidRPr="00123244" w:rsidRDefault="00123244" w:rsidP="00244C8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23244">
              <w:rPr>
                <w:rFonts w:hint="cs"/>
                <w:b/>
                <w:bCs/>
                <w:sz w:val="28"/>
                <w:szCs w:val="28"/>
                <w:cs/>
              </w:rPr>
              <w:t>2563</w:t>
            </w:r>
          </w:p>
        </w:tc>
        <w:tc>
          <w:tcPr>
            <w:tcW w:w="992" w:type="dxa"/>
          </w:tcPr>
          <w:p w14:paraId="32AB24C4" w14:textId="77777777" w:rsidR="00123244" w:rsidRPr="00123244" w:rsidRDefault="00123244" w:rsidP="00244C8F">
            <w:pPr>
              <w:jc w:val="center"/>
              <w:rPr>
                <w:b/>
                <w:bCs/>
                <w:sz w:val="28"/>
                <w:szCs w:val="28"/>
              </w:rPr>
            </w:pPr>
            <w:r w:rsidRPr="00123244">
              <w:rPr>
                <w:rFonts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50" w:type="dxa"/>
          </w:tcPr>
          <w:p w14:paraId="6AAE3044" w14:textId="77777777" w:rsidR="00123244" w:rsidRPr="00123244" w:rsidRDefault="00123244" w:rsidP="00244C8F">
            <w:pPr>
              <w:jc w:val="center"/>
              <w:rPr>
                <w:b/>
                <w:bCs/>
                <w:sz w:val="28"/>
                <w:szCs w:val="28"/>
              </w:rPr>
            </w:pPr>
            <w:r w:rsidRPr="00123244">
              <w:rPr>
                <w:rFonts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3" w:type="dxa"/>
          </w:tcPr>
          <w:p w14:paraId="25B20C93" w14:textId="078E3067" w:rsidR="00123244" w:rsidRPr="00123244" w:rsidRDefault="00123244" w:rsidP="00244C8F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23244">
              <w:rPr>
                <w:rFonts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850" w:type="dxa"/>
          </w:tcPr>
          <w:p w14:paraId="256FDCDD" w14:textId="5F746254" w:rsidR="00123244" w:rsidRPr="00BE3B6D" w:rsidRDefault="00123244" w:rsidP="00244C8F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</w:pPr>
            <w:r w:rsidRPr="00BE3B6D">
              <w:rPr>
                <w:rFonts w:hint="cs"/>
                <w:b/>
                <w:bCs/>
                <w:color w:val="FF0000"/>
                <w:sz w:val="28"/>
                <w:szCs w:val="28"/>
                <w:cs/>
              </w:rPr>
              <w:t>2567</w:t>
            </w:r>
          </w:p>
        </w:tc>
      </w:tr>
      <w:tr w:rsidR="00123244" w:rsidRPr="00123244" w14:paraId="14FF81D7" w14:textId="4F78C70D" w:rsidTr="00123244">
        <w:tc>
          <w:tcPr>
            <w:tcW w:w="3539" w:type="dxa"/>
          </w:tcPr>
          <w:p w14:paraId="10265380" w14:textId="77777777" w:rsidR="00123244" w:rsidRPr="00123244" w:rsidRDefault="00123244" w:rsidP="00244C8F">
            <w:pPr>
              <w:jc w:val="thaiDistribute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 xml:space="preserve">1. ผู้ใช้บัณฑิตต่อคุณภาพบัณฑิตตาม </w:t>
            </w:r>
            <w:r w:rsidRPr="00123244">
              <w:rPr>
                <w:sz w:val="28"/>
                <w:szCs w:val="28"/>
              </w:rPr>
              <w:t xml:space="preserve">TQF </w:t>
            </w:r>
          </w:p>
        </w:tc>
        <w:tc>
          <w:tcPr>
            <w:tcW w:w="993" w:type="dxa"/>
          </w:tcPr>
          <w:p w14:paraId="295E06F4" w14:textId="77777777" w:rsidR="00123244" w:rsidRPr="00123244" w:rsidRDefault="00123244" w:rsidP="00244C8F">
            <w:pPr>
              <w:jc w:val="center"/>
              <w:rPr>
                <w:sz w:val="28"/>
                <w:szCs w:val="28"/>
                <w:cs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4.40</w:t>
            </w:r>
          </w:p>
        </w:tc>
        <w:tc>
          <w:tcPr>
            <w:tcW w:w="992" w:type="dxa"/>
          </w:tcPr>
          <w:p w14:paraId="173D93FD" w14:textId="77777777" w:rsidR="00123244" w:rsidRPr="00123244" w:rsidRDefault="00123244" w:rsidP="00244C8F">
            <w:pPr>
              <w:jc w:val="center"/>
              <w:rPr>
                <w:sz w:val="28"/>
                <w:szCs w:val="28"/>
                <w:cs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3063001E" w14:textId="77777777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4.48</w:t>
            </w:r>
          </w:p>
        </w:tc>
        <w:tc>
          <w:tcPr>
            <w:tcW w:w="850" w:type="dxa"/>
          </w:tcPr>
          <w:p w14:paraId="61084302" w14:textId="77777777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20CA07FC" w14:textId="4627D67C" w:rsidR="00123244" w:rsidRPr="00123244" w:rsidRDefault="00123244" w:rsidP="00244C8F">
            <w:pPr>
              <w:jc w:val="center"/>
              <w:rPr>
                <w:sz w:val="28"/>
                <w:szCs w:val="28"/>
                <w:cs/>
              </w:rPr>
            </w:pPr>
            <w:r w:rsidRPr="00123244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14:paraId="67792379" w14:textId="77777777" w:rsidR="00123244" w:rsidRPr="00BE3B6D" w:rsidRDefault="00123244" w:rsidP="00244C8F">
            <w:pPr>
              <w:jc w:val="center"/>
              <w:rPr>
                <w:color w:val="FF0000"/>
                <w:sz w:val="28"/>
                <w:szCs w:val="28"/>
                <w:cs/>
              </w:rPr>
            </w:pPr>
          </w:p>
        </w:tc>
      </w:tr>
      <w:tr w:rsidR="00123244" w:rsidRPr="00123244" w14:paraId="7EBFE435" w14:textId="2D52CC6C" w:rsidTr="00123244">
        <w:tc>
          <w:tcPr>
            <w:tcW w:w="3539" w:type="dxa"/>
          </w:tcPr>
          <w:p w14:paraId="2924CDFA" w14:textId="77777777" w:rsidR="00123244" w:rsidRPr="00123244" w:rsidRDefault="00123244" w:rsidP="00244C8F">
            <w:pPr>
              <w:jc w:val="thaiDistribute"/>
              <w:rPr>
                <w:sz w:val="28"/>
                <w:szCs w:val="28"/>
                <w:cs/>
              </w:rPr>
            </w:pPr>
            <w:r w:rsidRPr="00123244">
              <w:rPr>
                <w:sz w:val="28"/>
                <w:szCs w:val="28"/>
              </w:rPr>
              <w:t>2</w:t>
            </w:r>
            <w:r w:rsidRPr="00123244">
              <w:rPr>
                <w:sz w:val="28"/>
                <w:szCs w:val="28"/>
                <w:cs/>
              </w:rPr>
              <w:t xml:space="preserve">. </w:t>
            </w:r>
            <w:r w:rsidRPr="00123244">
              <w:rPr>
                <w:rFonts w:hint="cs"/>
                <w:sz w:val="28"/>
                <w:szCs w:val="28"/>
                <w:cs/>
              </w:rPr>
              <w:t>นักศึกษาชั้นปีสุดท้ายต่อคุณภาพหลักสูตร</w:t>
            </w:r>
          </w:p>
        </w:tc>
        <w:tc>
          <w:tcPr>
            <w:tcW w:w="993" w:type="dxa"/>
          </w:tcPr>
          <w:p w14:paraId="03FEC47E" w14:textId="77777777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5FC4D2FD" w14:textId="77777777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4.02</w:t>
            </w:r>
          </w:p>
        </w:tc>
        <w:tc>
          <w:tcPr>
            <w:tcW w:w="992" w:type="dxa"/>
          </w:tcPr>
          <w:p w14:paraId="1CDF1D1D" w14:textId="77777777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4.37</w:t>
            </w:r>
          </w:p>
        </w:tc>
        <w:tc>
          <w:tcPr>
            <w:tcW w:w="850" w:type="dxa"/>
          </w:tcPr>
          <w:p w14:paraId="366C95E9" w14:textId="77777777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1DED9745" w14:textId="0128F5E8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14:paraId="5C79218D" w14:textId="77777777" w:rsidR="00123244" w:rsidRPr="00BE3B6D" w:rsidRDefault="00123244" w:rsidP="00244C8F">
            <w:pPr>
              <w:jc w:val="center"/>
              <w:rPr>
                <w:color w:val="FF0000"/>
                <w:sz w:val="28"/>
                <w:szCs w:val="28"/>
                <w:cs/>
              </w:rPr>
            </w:pPr>
          </w:p>
        </w:tc>
      </w:tr>
      <w:tr w:rsidR="00123244" w:rsidRPr="00123244" w14:paraId="5AB425F8" w14:textId="2E0901A7" w:rsidTr="00123244">
        <w:tc>
          <w:tcPr>
            <w:tcW w:w="3539" w:type="dxa"/>
          </w:tcPr>
          <w:p w14:paraId="22A2B9EB" w14:textId="77777777" w:rsidR="00123244" w:rsidRPr="00123244" w:rsidRDefault="00123244" w:rsidP="00244C8F">
            <w:pPr>
              <w:jc w:val="thaiDistribute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 xml:space="preserve">3. บัณฑิตใหม่ต่อคุณภาพหลักสูตร </w:t>
            </w:r>
          </w:p>
        </w:tc>
        <w:tc>
          <w:tcPr>
            <w:tcW w:w="993" w:type="dxa"/>
          </w:tcPr>
          <w:p w14:paraId="57C33F2A" w14:textId="77777777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14:paraId="785B2371" w14:textId="77777777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3.50</w:t>
            </w:r>
          </w:p>
        </w:tc>
        <w:tc>
          <w:tcPr>
            <w:tcW w:w="992" w:type="dxa"/>
          </w:tcPr>
          <w:p w14:paraId="5B6BA98C" w14:textId="77777777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14:paraId="4C5457AB" w14:textId="77777777" w:rsidR="00123244" w:rsidRPr="00123244" w:rsidRDefault="00123244" w:rsidP="00244C8F">
            <w:pPr>
              <w:jc w:val="center"/>
              <w:rPr>
                <w:sz w:val="28"/>
                <w:szCs w:val="28"/>
              </w:rPr>
            </w:pPr>
            <w:r w:rsidRPr="00123244">
              <w:rPr>
                <w:rFonts w:hint="cs"/>
                <w:sz w:val="28"/>
                <w:szCs w:val="28"/>
                <w:cs/>
              </w:rPr>
              <w:t>5.00</w:t>
            </w:r>
          </w:p>
        </w:tc>
        <w:tc>
          <w:tcPr>
            <w:tcW w:w="993" w:type="dxa"/>
          </w:tcPr>
          <w:p w14:paraId="70E2ED12" w14:textId="1AFC5F94" w:rsidR="00123244" w:rsidRPr="00123244" w:rsidRDefault="00123244" w:rsidP="00244C8F">
            <w:pPr>
              <w:jc w:val="center"/>
              <w:rPr>
                <w:sz w:val="28"/>
                <w:szCs w:val="28"/>
                <w:cs/>
              </w:rPr>
            </w:pPr>
            <w:r w:rsidRPr="00123244">
              <w:rPr>
                <w:sz w:val="28"/>
                <w:szCs w:val="28"/>
              </w:rPr>
              <w:t>5</w:t>
            </w:r>
            <w:r w:rsidRPr="00123244">
              <w:rPr>
                <w:sz w:val="28"/>
                <w:szCs w:val="28"/>
                <w:cs/>
              </w:rPr>
              <w:t>.</w:t>
            </w:r>
            <w:r w:rsidRPr="00123244">
              <w:rPr>
                <w:sz w:val="28"/>
                <w:szCs w:val="28"/>
              </w:rPr>
              <w:t>00</w:t>
            </w:r>
          </w:p>
        </w:tc>
        <w:tc>
          <w:tcPr>
            <w:tcW w:w="850" w:type="dxa"/>
          </w:tcPr>
          <w:p w14:paraId="2A913EEF" w14:textId="77777777" w:rsidR="00123244" w:rsidRPr="00BE3B6D" w:rsidRDefault="00123244" w:rsidP="00244C8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14:paraId="4C2175AE" w14:textId="77777777" w:rsidR="00115F9C" w:rsidRDefault="00115F9C" w:rsidP="00115F9C">
      <w:pPr>
        <w:spacing w:after="0"/>
        <w:jc w:val="thaiDistribute"/>
      </w:pPr>
    </w:p>
    <w:p w14:paraId="3AAC8534" w14:textId="77777777" w:rsidR="00115F9C" w:rsidRDefault="00115F9C" w:rsidP="00115F9C">
      <w:pPr>
        <w:spacing w:after="0"/>
        <w:jc w:val="thaiDistribute"/>
      </w:pPr>
      <w:r>
        <w:rPr>
          <w:rFonts w:hint="cs"/>
          <w:cs/>
        </w:rPr>
        <w:t>การแปลผลระดับความพึงพอใจ</w:t>
      </w:r>
    </w:p>
    <w:p w14:paraId="077EF270" w14:textId="77777777" w:rsidR="00115F9C" w:rsidRDefault="00115F9C" w:rsidP="00115F9C">
      <w:pPr>
        <w:spacing w:after="0"/>
        <w:ind w:left="720"/>
        <w:jc w:val="thaiDistribute"/>
      </w:pPr>
      <w:r w:rsidRPr="0038676A">
        <w:rPr>
          <w:cs/>
        </w:rPr>
        <w:t xml:space="preserve">1.00-1.80  หมายถึง  </w:t>
      </w:r>
      <w:r>
        <w:rPr>
          <w:rFonts w:hint="cs"/>
          <w:cs/>
        </w:rPr>
        <w:t>พึงพอใจน้อยที่สุด</w:t>
      </w:r>
      <w:r w:rsidRPr="0038676A">
        <w:rPr>
          <w:cs/>
        </w:rPr>
        <w:t xml:space="preserve">    </w:t>
      </w:r>
    </w:p>
    <w:p w14:paraId="2C275E4C" w14:textId="77777777" w:rsidR="00115F9C" w:rsidRDefault="00115F9C" w:rsidP="00115F9C">
      <w:pPr>
        <w:spacing w:after="0"/>
        <w:ind w:left="720"/>
        <w:jc w:val="thaiDistribute"/>
      </w:pPr>
      <w:r w:rsidRPr="0038676A">
        <w:rPr>
          <w:cs/>
        </w:rPr>
        <w:t>1.81-2.60  หมายถึง</w:t>
      </w:r>
      <w:r>
        <w:rPr>
          <w:rFonts w:hint="cs"/>
          <w:cs/>
        </w:rPr>
        <w:t xml:space="preserve">  พึงพอใจน้อย</w:t>
      </w:r>
    </w:p>
    <w:p w14:paraId="7D595881" w14:textId="77777777" w:rsidR="00115F9C" w:rsidRDefault="00115F9C" w:rsidP="00115F9C">
      <w:pPr>
        <w:spacing w:after="0"/>
        <w:ind w:left="720"/>
        <w:jc w:val="thaiDistribute"/>
      </w:pPr>
      <w:r w:rsidRPr="0038676A">
        <w:rPr>
          <w:cs/>
        </w:rPr>
        <w:t xml:space="preserve">2.61-3.40  หมายถึง  </w:t>
      </w:r>
      <w:r>
        <w:rPr>
          <w:rFonts w:hint="cs"/>
          <w:cs/>
        </w:rPr>
        <w:t>พึงพอใจปานกลาง</w:t>
      </w:r>
    </w:p>
    <w:p w14:paraId="67A55754" w14:textId="77777777" w:rsidR="00115F9C" w:rsidRDefault="00115F9C" w:rsidP="00115F9C">
      <w:pPr>
        <w:spacing w:after="0"/>
        <w:ind w:left="720"/>
        <w:jc w:val="thaiDistribute"/>
      </w:pPr>
      <w:r w:rsidRPr="0038676A">
        <w:rPr>
          <w:cs/>
        </w:rPr>
        <w:t>3.41-4.20  หมายถึง</w:t>
      </w:r>
      <w:r>
        <w:rPr>
          <w:rFonts w:hint="cs"/>
          <w:cs/>
        </w:rPr>
        <w:t xml:space="preserve">  </w:t>
      </w:r>
      <w:r w:rsidRPr="0038676A">
        <w:rPr>
          <w:cs/>
        </w:rPr>
        <w:t>พึงพอใจมาก</w:t>
      </w:r>
    </w:p>
    <w:p w14:paraId="4D142521" w14:textId="77777777" w:rsidR="00115F9C" w:rsidRDefault="00115F9C" w:rsidP="00115F9C">
      <w:pPr>
        <w:spacing w:after="0"/>
        <w:ind w:left="720"/>
        <w:jc w:val="thaiDistribute"/>
      </w:pPr>
      <w:r w:rsidRPr="0038676A">
        <w:rPr>
          <w:cs/>
        </w:rPr>
        <w:t>4.21-5.00  หมายถึง  พึงพอใจมากที่สุด</w:t>
      </w:r>
    </w:p>
    <w:p w14:paraId="18E1473F" w14:textId="77777777" w:rsidR="00115F9C" w:rsidRDefault="00115F9C" w:rsidP="00115F9C">
      <w:pPr>
        <w:spacing w:after="0"/>
        <w:ind w:left="720"/>
        <w:jc w:val="thaiDistribute"/>
      </w:pPr>
    </w:p>
    <w:p w14:paraId="1576F0B7" w14:textId="77777777" w:rsidR="00115F9C" w:rsidRDefault="00115F9C" w:rsidP="00115F9C">
      <w:pPr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จากตารางพบว่า ผู้ใช้บัณฑิตมีความพึงพอใจต่อคุณภาพบัณฑิตตาม </w:t>
      </w:r>
      <w:r>
        <w:t xml:space="preserve">TQF </w:t>
      </w:r>
      <w:r>
        <w:rPr>
          <w:rFonts w:hint="cs"/>
          <w:cs/>
        </w:rPr>
        <w:t xml:space="preserve">ในระดับมากที่สุด ในปี 2562 ค่าเฉลี่ยที่ 4.40 และ ในปี 2564 ค่าเฉลี่ยที่ 4.48 ขณะที่นักศึกษาชันปีสุดท้ายมีความพึงพอใจต่อคุณภาพหลักสูตร ในระดับมากที่สุดในปี 2563 ค่าเฉลี่ย 4.02 และในปี 2564 ค่าเฉลี่ย 4.37 เช่นเดียวกัน สำหรับบัณฑิตใหม่พบว่ามีความพึงพอใจต่อคุณภาพหลักสูตร ในปี 2563 อยู่ในระดับมาก ค่าเฉลี่ย 3.50 และ ในปี 2565 มีความพึงพอใจมากที่สุด ที่ค่าเฉลี่ย 5.00 </w:t>
      </w:r>
    </w:p>
    <w:p w14:paraId="0EFD5222" w14:textId="5846BC6F" w:rsidR="00115F9C" w:rsidRPr="009B50F0" w:rsidRDefault="00115F9C" w:rsidP="00115F9C">
      <w:pPr>
        <w:ind w:firstLine="426"/>
        <w:jc w:val="thaiDistribute"/>
        <w:rPr>
          <w:cs/>
        </w:rPr>
      </w:pPr>
      <w:r w:rsidRPr="009B50F0">
        <w:rPr>
          <w:rFonts w:hint="cs"/>
          <w:cs/>
        </w:rPr>
        <w:t>ในปีนี้หลักสูตรได้สำรวจความพึงพอใจผู้มีส่วนได้ส่วนเสีย ได้แก่ หน่วยงานภาครัฐ ผู้ประกอบการ ภาคสถาบันการศึกษา และศิษย์เก่า เป็นหลัก  ภายหลังการสัมภาษณ์หลักกสูตรได้วางแผนและเตรียมข้อมูลสำหรับการสำรวจความพึงพอใจกลุ่มผู้มีส่วนได้ส่วนเสียเพิ่มเติมได้แก่ อาจารย์ประจำหลักสูตร และผู้ใช้บัณฑิต ผ่านการเก็บข้อมูลด้วยแบบสอบถาม เพื่อใช้เป็นข้อมูลสะท้อนกลับให้แก่หลักสูตร สำหรับการพัฒนาความพึงพอใจต่อการบริหารจัดการหลักสูตรให้ดีขึ้นต่อไปในอนาคต</w:t>
      </w:r>
      <w:r w:rsidR="00B87ED8">
        <w:rPr>
          <w:rFonts w:hint="cs"/>
          <w:cs/>
        </w:rPr>
        <w:t xml:space="preserve"> </w:t>
      </w:r>
      <w:r w:rsidR="00B87ED8" w:rsidRPr="008573F0">
        <w:rPr>
          <w:rFonts w:hint="cs"/>
          <w:cs/>
        </w:rPr>
        <w:t xml:space="preserve">โดยนำมาเรียงกลุ่มผู้มีส่วนได้ส่วนเสียที่มีความสำคัญ </w:t>
      </w:r>
      <w:r w:rsidR="008573F0" w:rsidRPr="008573F0">
        <w:rPr>
          <w:rFonts w:hint="cs"/>
          <w:cs/>
        </w:rPr>
        <w:t>ได้แก่ ผู้ใช้บัณฑิต ผู้ประกอบการ ศิษย์เก่า (</w:t>
      </w:r>
      <w:r w:rsidR="00B87ED8" w:rsidRPr="008573F0">
        <w:rPr>
          <w:rFonts w:hint="cs"/>
          <w:cs/>
        </w:rPr>
        <w:t xml:space="preserve">อ้างอิง </w:t>
      </w:r>
      <w:r w:rsidR="00B87ED8" w:rsidRPr="008573F0">
        <w:t>C</w:t>
      </w:r>
      <w:r w:rsidR="008573F0">
        <w:rPr>
          <w:rFonts w:hint="cs"/>
          <w:cs/>
        </w:rPr>
        <w:t>.</w:t>
      </w:r>
      <w:r w:rsidR="00B87ED8" w:rsidRPr="008573F0">
        <w:t>1</w:t>
      </w:r>
      <w:r w:rsidR="008573F0" w:rsidRPr="008573F0">
        <w:rPr>
          <w:rFonts w:hint="cs"/>
          <w:cs/>
        </w:rPr>
        <w:t>.4</w:t>
      </w:r>
      <w:r w:rsidR="00B87ED8" w:rsidRPr="008573F0">
        <w:rPr>
          <w:cs/>
        </w:rPr>
        <w:t xml:space="preserve"> </w:t>
      </w:r>
      <w:r w:rsidR="00B87ED8" w:rsidRPr="008573F0">
        <w:rPr>
          <w:rFonts w:hint="cs"/>
          <w:cs/>
        </w:rPr>
        <w:t>ตารางแสดงความต้องการของผู้มีส่วนได้ส่วนเสีย</w:t>
      </w:r>
      <w:r w:rsidR="008573F0" w:rsidRPr="008573F0">
        <w:rPr>
          <w:rFonts w:hint="cs"/>
          <w:cs/>
        </w:rPr>
        <w:t>)</w:t>
      </w:r>
      <w:r w:rsidR="008573F0">
        <w:rPr>
          <w:rFonts w:hint="cs"/>
          <w:cs/>
        </w:rPr>
        <w:t xml:space="preserve"> </w:t>
      </w:r>
    </w:p>
    <w:p w14:paraId="274497ED" w14:textId="77777777" w:rsidR="00115F9C" w:rsidRPr="009B50F0" w:rsidRDefault="00115F9C" w:rsidP="00115F9C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7"/>
        <w:gridCol w:w="354"/>
        <w:gridCol w:w="354"/>
        <w:gridCol w:w="354"/>
        <w:gridCol w:w="354"/>
        <w:gridCol w:w="354"/>
        <w:gridCol w:w="354"/>
        <w:gridCol w:w="354"/>
      </w:tblGrid>
      <w:tr w:rsidR="00115F9C" w:rsidRPr="009B50F0" w14:paraId="095B71BF" w14:textId="77777777" w:rsidTr="00244C8F">
        <w:trPr>
          <w:trHeight w:val="437"/>
        </w:trPr>
        <w:tc>
          <w:tcPr>
            <w:tcW w:w="6577" w:type="dxa"/>
          </w:tcPr>
          <w:p w14:paraId="0D853412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  <w:cs/>
              </w:rPr>
              <w:t>การประเมินตนเอง</w:t>
            </w:r>
          </w:p>
        </w:tc>
        <w:tc>
          <w:tcPr>
            <w:tcW w:w="355" w:type="dxa"/>
          </w:tcPr>
          <w:p w14:paraId="4A2B4944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1</w:t>
            </w:r>
          </w:p>
        </w:tc>
        <w:tc>
          <w:tcPr>
            <w:tcW w:w="355" w:type="dxa"/>
          </w:tcPr>
          <w:p w14:paraId="79A68E6A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2</w:t>
            </w:r>
          </w:p>
        </w:tc>
        <w:tc>
          <w:tcPr>
            <w:tcW w:w="355" w:type="dxa"/>
          </w:tcPr>
          <w:p w14:paraId="05B27B1D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3</w:t>
            </w:r>
          </w:p>
        </w:tc>
        <w:tc>
          <w:tcPr>
            <w:tcW w:w="355" w:type="dxa"/>
          </w:tcPr>
          <w:p w14:paraId="2B29ABBA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4</w:t>
            </w:r>
          </w:p>
        </w:tc>
        <w:tc>
          <w:tcPr>
            <w:tcW w:w="355" w:type="dxa"/>
          </w:tcPr>
          <w:p w14:paraId="78ADCE24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5</w:t>
            </w:r>
          </w:p>
        </w:tc>
        <w:tc>
          <w:tcPr>
            <w:tcW w:w="355" w:type="dxa"/>
          </w:tcPr>
          <w:p w14:paraId="3ECA3789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6</w:t>
            </w:r>
          </w:p>
        </w:tc>
        <w:tc>
          <w:tcPr>
            <w:tcW w:w="355" w:type="dxa"/>
          </w:tcPr>
          <w:p w14:paraId="6EC1515E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  <w:rPr>
                <w:b/>
                <w:bCs/>
              </w:rPr>
            </w:pPr>
            <w:r w:rsidRPr="009B50F0">
              <w:rPr>
                <w:rFonts w:hint="cs"/>
                <w:b/>
                <w:bCs/>
              </w:rPr>
              <w:t>7</w:t>
            </w:r>
          </w:p>
        </w:tc>
      </w:tr>
      <w:tr w:rsidR="00115F9C" w:rsidRPr="009B50F0" w14:paraId="5D6433E6" w14:textId="77777777" w:rsidTr="00244C8F">
        <w:trPr>
          <w:trHeight w:val="234"/>
        </w:trPr>
        <w:tc>
          <w:tcPr>
            <w:tcW w:w="6577" w:type="dxa"/>
          </w:tcPr>
          <w:p w14:paraId="142763C3" w14:textId="77777777" w:rsidR="00115F9C" w:rsidRPr="009B50F0" w:rsidRDefault="00115F9C" w:rsidP="00244C8F">
            <w:r w:rsidRPr="009B50F0">
              <w:rPr>
                <w:rFonts w:hint="cs"/>
                <w:b/>
                <w:bCs/>
              </w:rPr>
              <w:t>Req</w:t>
            </w:r>
            <w:r w:rsidRPr="009B50F0">
              <w:rPr>
                <w:rFonts w:hint="cs"/>
                <w:b/>
                <w:bCs/>
                <w:cs/>
              </w:rPr>
              <w:t>.-8.5 :</w:t>
            </w:r>
            <w:r w:rsidRPr="009B50F0">
              <w:rPr>
                <w:rFonts w:hint="cs"/>
              </w:rPr>
              <w:t xml:space="preserve"> Satisfaction level of the various stakeholders are shown to be established,</w:t>
            </w:r>
            <w:r w:rsidRPr="009B50F0">
              <w:rPr>
                <w:rFonts w:hint="cs"/>
                <w:cs/>
              </w:rPr>
              <w:t xml:space="preserve"> </w:t>
            </w:r>
            <w:r w:rsidRPr="009B50F0">
              <w:rPr>
                <w:rFonts w:hint="cs"/>
              </w:rPr>
              <w:t>monitored, and benchmarked for improvement</w:t>
            </w:r>
            <w:r w:rsidRPr="009B50F0">
              <w:rPr>
                <w:rFonts w:hint="cs"/>
                <w:cs/>
              </w:rPr>
              <w:t>.</w:t>
            </w:r>
          </w:p>
        </w:tc>
        <w:tc>
          <w:tcPr>
            <w:tcW w:w="355" w:type="dxa"/>
          </w:tcPr>
          <w:p w14:paraId="462AEC3B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77B57CB4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087E0D77" w14:textId="67F7431C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66D73C4F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6A3197BC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0B96FCDD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  <w:tc>
          <w:tcPr>
            <w:tcW w:w="355" w:type="dxa"/>
          </w:tcPr>
          <w:p w14:paraId="3A6F5D89" w14:textId="77777777" w:rsidR="00115F9C" w:rsidRPr="009B50F0" w:rsidRDefault="00115F9C" w:rsidP="00244C8F">
            <w:pPr>
              <w:tabs>
                <w:tab w:val="left" w:pos="426"/>
                <w:tab w:val="left" w:pos="851"/>
              </w:tabs>
              <w:jc w:val="center"/>
            </w:pPr>
          </w:p>
        </w:tc>
      </w:tr>
    </w:tbl>
    <w:p w14:paraId="6827E44E" w14:textId="77777777" w:rsidR="00115F9C" w:rsidRPr="00C45B9F" w:rsidRDefault="00115F9C" w:rsidP="00115F9C">
      <w:pPr>
        <w:rPr>
          <w:rFonts w:eastAsia="Calibri"/>
          <w:b/>
          <w:bCs/>
          <w:color w:val="C00000"/>
        </w:rPr>
      </w:pPr>
    </w:p>
    <w:sectPr w:rsidR="00115F9C" w:rsidRPr="00C45B9F" w:rsidSect="001F6AD6">
      <w:headerReference w:type="first" r:id="rId15"/>
      <w:pgSz w:w="11906" w:h="16838"/>
      <w:pgMar w:top="1440" w:right="1440" w:bottom="1440" w:left="1701" w:header="720" w:footer="720" w:gutter="0"/>
      <w:pgNumType w:start="1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C901C" w14:textId="77777777" w:rsidR="002E5A81" w:rsidRDefault="002E5A81" w:rsidP="00DD5799">
      <w:pPr>
        <w:spacing w:after="0" w:line="240" w:lineRule="auto"/>
      </w:pPr>
      <w:r>
        <w:separator/>
      </w:r>
    </w:p>
  </w:endnote>
  <w:endnote w:type="continuationSeparator" w:id="0">
    <w:p w14:paraId="79AA2D58" w14:textId="77777777" w:rsidR="002E5A81" w:rsidRDefault="002E5A81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 Unicode MS">
    <w:panose1 w:val="020B0604020202020204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nit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5EC75" w14:textId="77777777" w:rsidR="00724C80" w:rsidRDefault="00724C80">
    <w:pPr>
      <w:pStyle w:val="Footer"/>
    </w:pPr>
    <w:r w:rsidRPr="00B0797A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60D1E32" wp14:editId="604C27E6">
              <wp:simplePos x="0" y="0"/>
              <wp:positionH relativeFrom="rightMargin">
                <wp:posOffset>3377854</wp:posOffset>
              </wp:positionH>
              <wp:positionV relativeFrom="margin">
                <wp:posOffset>5181600</wp:posOffset>
              </wp:positionV>
              <wp:extent cx="510540" cy="548294"/>
              <wp:effectExtent l="0" t="0" r="0" b="4445"/>
              <wp:wrapNone/>
              <wp:docPr id="1828543104" name="Rectangle 1828543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5482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C2FDD" w14:textId="7B105BE0" w:rsidR="00724C80" w:rsidRPr="00B0797A" w:rsidRDefault="00724C80">
                          <w:pPr>
                            <w:pStyle w:val="Footer"/>
                            <w:rPr>
                              <w:rFonts w:eastAsiaTheme="majorEastAsia"/>
                            </w:rPr>
                          </w:pPr>
                          <w:r w:rsidRPr="00B0797A">
                            <w:rPr>
                              <w:rFonts w:eastAsiaTheme="minorEastAsia" w:hint="cs"/>
                            </w:rPr>
                            <w:fldChar w:fldCharType="begin"/>
                          </w:r>
                          <w:r w:rsidRPr="00B0797A">
                            <w:rPr>
                              <w:rFonts w:hint="cs"/>
                            </w:rPr>
                            <w:instrText xml:space="preserve"> PAGE    \</w:instrText>
                          </w:r>
                          <w:r w:rsidRPr="00B0797A">
                            <w:rPr>
                              <w:rFonts w:hint="cs"/>
                              <w:cs/>
                            </w:rPr>
                            <w:instrText xml:space="preserve">* </w:instrText>
                          </w:r>
                          <w:r w:rsidRPr="00B0797A">
                            <w:rPr>
                              <w:rFonts w:hint="cs"/>
                            </w:rPr>
                            <w:instrText xml:space="preserve">MERGEFORMAT </w:instrText>
                          </w:r>
                          <w:r w:rsidRPr="00B0797A">
                            <w:rPr>
                              <w:rFonts w:eastAsiaTheme="minorEastAsia" w:hint="cs"/>
                            </w:rPr>
                            <w:fldChar w:fldCharType="separate"/>
                          </w:r>
                          <w:r w:rsidR="00BE3B6D" w:rsidRPr="00BE3B6D">
                            <w:rPr>
                              <w:rFonts w:eastAsiaTheme="majorEastAsia"/>
                              <w:noProof/>
                            </w:rPr>
                            <w:t>2</w:t>
                          </w:r>
                          <w:r w:rsidRPr="00B0797A">
                            <w:rPr>
                              <w:rFonts w:eastAsiaTheme="majorEastAsia" w:hint="cs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D1E32" id="Rectangle 1828543104" o:spid="_x0000_s1027" style="position:absolute;margin-left:265.95pt;margin-top:408pt;width:40.2pt;height:43.15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" o:allowincell="f" filled="f" stroked="f">
              <v:textbox style="layout-flow:vertical;mso-fit-shape-to-text:t">
                <w:txbxContent>
                  <w:p w14:paraId="604C2FDD" w14:textId="7B105BE0" w:rsidR="00724C80" w:rsidRPr="00B0797A" w:rsidRDefault="00724C80">
                    <w:pPr>
                      <w:pStyle w:val="Footer"/>
                      <w:rPr>
                        <w:rFonts w:eastAsiaTheme="majorEastAsia"/>
                      </w:rPr>
                    </w:pPr>
                    <w:r w:rsidRPr="00B0797A">
                      <w:rPr>
                        <w:rFonts w:eastAsiaTheme="minorEastAsia" w:hint="cs"/>
                      </w:rPr>
                      <w:fldChar w:fldCharType="begin"/>
                    </w:r>
                    <w:r w:rsidRPr="00B0797A">
                      <w:rPr>
                        <w:rFonts w:hint="cs"/>
                      </w:rPr>
                      <w:instrText xml:space="preserve"> PAGE    \</w:instrText>
                    </w:r>
                    <w:r w:rsidRPr="00B0797A">
                      <w:rPr>
                        <w:rFonts w:hint="cs"/>
                        <w:cs/>
                      </w:rPr>
                      <w:instrText xml:space="preserve">* </w:instrText>
                    </w:r>
                    <w:r w:rsidRPr="00B0797A">
                      <w:rPr>
                        <w:rFonts w:hint="cs"/>
                      </w:rPr>
                      <w:instrText xml:space="preserve">MERGEFORMAT </w:instrText>
                    </w:r>
                    <w:r w:rsidRPr="00B0797A">
                      <w:rPr>
                        <w:rFonts w:eastAsiaTheme="minorEastAsia" w:hint="cs"/>
                      </w:rPr>
                      <w:fldChar w:fldCharType="separate"/>
                    </w:r>
                    <w:r w:rsidR="00BE3B6D" w:rsidRPr="00BE3B6D">
                      <w:rPr>
                        <w:rFonts w:eastAsiaTheme="majorEastAsia"/>
                        <w:noProof/>
                      </w:rPr>
                      <w:t>2</w:t>
                    </w:r>
                    <w:r w:rsidRPr="00B0797A">
                      <w:rPr>
                        <w:rFonts w:eastAsiaTheme="majorEastAsia" w:hint="cs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B0797A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64A3842F" wp14:editId="7012F2E9">
              <wp:simplePos x="0" y="0"/>
              <wp:positionH relativeFrom="rightMargin">
                <wp:posOffset>3377854</wp:posOffset>
              </wp:positionH>
              <wp:positionV relativeFrom="margin">
                <wp:posOffset>5271654</wp:posOffset>
              </wp:positionV>
              <wp:extent cx="510540" cy="458239"/>
              <wp:effectExtent l="0" t="0" r="0" b="0"/>
              <wp:wrapNone/>
              <wp:docPr id="1828543105" name="Rectangle 1828543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4582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51516" w14:textId="7C945FC5" w:rsidR="00724C80" w:rsidRPr="00B0797A" w:rsidRDefault="00724C80">
                          <w:pPr>
                            <w:pStyle w:val="Footer"/>
                            <w:rPr>
                              <w:rFonts w:eastAsiaTheme="majorEastAsia"/>
                            </w:rPr>
                          </w:pPr>
                          <w:r w:rsidRPr="00B0797A">
                            <w:rPr>
                              <w:rFonts w:eastAsiaTheme="minorEastAsia" w:hint="cs"/>
                            </w:rPr>
                            <w:fldChar w:fldCharType="begin"/>
                          </w:r>
                          <w:r w:rsidRPr="00B0797A">
                            <w:rPr>
                              <w:rFonts w:hint="cs"/>
                            </w:rPr>
                            <w:instrText xml:space="preserve"> PAGE    \</w:instrText>
                          </w:r>
                          <w:r w:rsidRPr="00B0797A">
                            <w:rPr>
                              <w:rFonts w:hint="cs"/>
                              <w:cs/>
                            </w:rPr>
                            <w:instrText xml:space="preserve">* </w:instrText>
                          </w:r>
                          <w:r w:rsidRPr="00B0797A">
                            <w:rPr>
                              <w:rFonts w:hint="cs"/>
                            </w:rPr>
                            <w:instrText xml:space="preserve">MERGEFORMAT </w:instrText>
                          </w:r>
                          <w:r w:rsidRPr="00B0797A">
                            <w:rPr>
                              <w:rFonts w:eastAsiaTheme="minorEastAsia" w:hint="cs"/>
                            </w:rPr>
                            <w:fldChar w:fldCharType="separate"/>
                          </w:r>
                          <w:r w:rsidR="00BE3B6D" w:rsidRPr="00BE3B6D">
                            <w:rPr>
                              <w:rFonts w:eastAsiaTheme="majorEastAsia"/>
                              <w:noProof/>
                            </w:rPr>
                            <w:t>2</w:t>
                          </w:r>
                          <w:r w:rsidRPr="00B0797A">
                            <w:rPr>
                              <w:rFonts w:eastAsiaTheme="majorEastAsia" w:hint="cs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3842F" id="Rectangle 1828543105" o:spid="_x0000_s1028" style="position:absolute;margin-left:265.95pt;margin-top:415.1pt;width:40.2pt;height:36.1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" o:allowincell="f" filled="f" stroked="f">
              <v:textbox style="layout-flow:vertical;mso-fit-shape-to-text:t">
                <w:txbxContent>
                  <w:p w14:paraId="65D51516" w14:textId="7C945FC5" w:rsidR="00724C80" w:rsidRPr="00B0797A" w:rsidRDefault="00724C80">
                    <w:pPr>
                      <w:pStyle w:val="Footer"/>
                      <w:rPr>
                        <w:rFonts w:eastAsiaTheme="majorEastAsia"/>
                      </w:rPr>
                    </w:pPr>
                    <w:r w:rsidRPr="00B0797A">
                      <w:rPr>
                        <w:rFonts w:eastAsiaTheme="minorEastAsia" w:hint="cs"/>
                      </w:rPr>
                      <w:fldChar w:fldCharType="begin"/>
                    </w:r>
                    <w:r w:rsidRPr="00B0797A">
                      <w:rPr>
                        <w:rFonts w:hint="cs"/>
                      </w:rPr>
                      <w:instrText xml:space="preserve"> PAGE    \</w:instrText>
                    </w:r>
                    <w:r w:rsidRPr="00B0797A">
                      <w:rPr>
                        <w:rFonts w:hint="cs"/>
                        <w:cs/>
                      </w:rPr>
                      <w:instrText xml:space="preserve">* </w:instrText>
                    </w:r>
                    <w:r w:rsidRPr="00B0797A">
                      <w:rPr>
                        <w:rFonts w:hint="cs"/>
                      </w:rPr>
                      <w:instrText xml:space="preserve">MERGEFORMAT </w:instrText>
                    </w:r>
                    <w:r w:rsidRPr="00B0797A">
                      <w:rPr>
                        <w:rFonts w:eastAsiaTheme="minorEastAsia" w:hint="cs"/>
                      </w:rPr>
                      <w:fldChar w:fldCharType="separate"/>
                    </w:r>
                    <w:r w:rsidR="00BE3B6D" w:rsidRPr="00BE3B6D">
                      <w:rPr>
                        <w:rFonts w:eastAsiaTheme="majorEastAsia"/>
                        <w:noProof/>
                      </w:rPr>
                      <w:t>2</w:t>
                    </w:r>
                    <w:r w:rsidRPr="00B0797A">
                      <w:rPr>
                        <w:rFonts w:eastAsiaTheme="majorEastAsia" w:hint="cs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21FDCDCE" wp14:editId="20CD26BD">
              <wp:simplePos x="0" y="0"/>
              <wp:positionH relativeFrom="rightMargin">
                <wp:posOffset>3323589</wp:posOffset>
              </wp:positionH>
              <wp:positionV relativeFrom="margin">
                <wp:posOffset>3492500</wp:posOffset>
              </wp:positionV>
              <wp:extent cx="510540" cy="2233930"/>
              <wp:effectExtent l="0" t="0" r="0" b="0"/>
              <wp:wrapNone/>
              <wp:docPr id="1828543106" name="Rectangle 1828543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510540" cy="223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6EB19" w14:textId="0172C7FB" w:rsidR="00724C80" w:rsidRDefault="00724C80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</w:instrText>
                          </w:r>
                          <w:r>
                            <w:rPr>
                              <w:cs/>
                            </w:rPr>
                            <w:instrText xml:space="preserve">* </w:instrText>
                          </w:r>
                          <w:r>
                            <w:instrText xml:space="preserve">MERGEFORMAT </w:instrTex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E3B6D" w:rsidRPr="00BE3B6D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FDCDCE" id="Rectangle 1828543106" o:spid="_x0000_s1029" style="position:absolute;margin-left:261.7pt;margin-top:275pt;width:40.2pt;height:175.9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" o:allowincell="f" filled="f" stroked="f">
              <v:textbox style="layout-flow:vertical;mso-layout-flow-alt:bottom-to-top;mso-fit-shape-to-text:t">
                <w:txbxContent>
                  <w:p w14:paraId="3A96EB19" w14:textId="0172C7FB" w:rsidR="00724C80" w:rsidRDefault="00724C80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asciiTheme="minorHAnsi" w:eastAsiaTheme="minorEastAsia" w:hAnsiTheme="minorHAnsi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</w:instrText>
                    </w:r>
                    <w:r>
                      <w:rPr>
                        <w:cs/>
                      </w:rPr>
                      <w:instrText xml:space="preserve">* </w:instrText>
                    </w:r>
                    <w:r>
                      <w:instrText xml:space="preserve">MERGEFORMAT </w:instrText>
                    </w:r>
                    <w:r>
                      <w:rPr>
                        <w:rFonts w:asciiTheme="minorHAnsi" w:eastAsiaTheme="minorEastAsia" w:hAnsiTheme="minorHAnsi" w:cs="Times New Roman"/>
                        <w:sz w:val="22"/>
                        <w:szCs w:val="22"/>
                      </w:rPr>
                      <w:fldChar w:fldCharType="separate"/>
                    </w:r>
                    <w:r w:rsidR="00BE3B6D" w:rsidRPr="00BE3B6D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FF252" w14:textId="77777777" w:rsidR="00724C80" w:rsidRDefault="00724C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79500C80" wp14:editId="6C14A3C5">
              <wp:simplePos x="0" y="0"/>
              <wp:positionH relativeFrom="rightMargin">
                <wp:posOffset>184785</wp:posOffset>
              </wp:positionH>
              <wp:positionV relativeFrom="margin">
                <wp:align>bottom</wp:align>
              </wp:positionV>
              <wp:extent cx="510540" cy="736600"/>
              <wp:effectExtent l="0" t="0" r="0" b="6350"/>
              <wp:wrapNone/>
              <wp:docPr id="1828543112" name="Rectangle 1828543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A1478" w14:textId="17B51FB6" w:rsidR="00724C80" w:rsidRPr="00B93EB1" w:rsidRDefault="00724C80" w:rsidP="00C02B56">
                          <w:pPr>
                            <w:pStyle w:val="Footer"/>
                            <w:jc w:val="right"/>
                            <w:rPr>
                              <w:rFonts w:eastAsiaTheme="majorEastAsia"/>
                            </w:rPr>
                          </w:pPr>
                          <w:r w:rsidRPr="00B93EB1">
                            <w:rPr>
                              <w:rFonts w:eastAsiaTheme="minorEastAsia" w:hint="cs"/>
                            </w:rPr>
                            <w:fldChar w:fldCharType="begin"/>
                          </w:r>
                          <w:r w:rsidRPr="00B93EB1">
                            <w:rPr>
                              <w:rFonts w:hint="cs"/>
                            </w:rPr>
                            <w:instrText xml:space="preserve"> PAGE    \</w:instrText>
                          </w:r>
                          <w:r w:rsidRPr="00B93EB1">
                            <w:rPr>
                              <w:rFonts w:hint="cs"/>
                              <w:cs/>
                            </w:rPr>
                            <w:instrText xml:space="preserve">* </w:instrText>
                          </w:r>
                          <w:r w:rsidRPr="00B93EB1">
                            <w:rPr>
                              <w:rFonts w:hint="cs"/>
                            </w:rPr>
                            <w:instrText xml:space="preserve">MERGEFORMAT </w:instrText>
                          </w:r>
                          <w:r w:rsidRPr="00B93EB1">
                            <w:rPr>
                              <w:rFonts w:eastAsiaTheme="minorEastAsia" w:hint="cs"/>
                            </w:rPr>
                            <w:fldChar w:fldCharType="separate"/>
                          </w:r>
                          <w:r w:rsidR="00123244" w:rsidRPr="00123244">
                            <w:rPr>
                              <w:rFonts w:eastAsiaTheme="majorEastAsia"/>
                              <w:noProof/>
                            </w:rPr>
                            <w:t>121</w:t>
                          </w:r>
                          <w:r w:rsidRPr="00B93EB1">
                            <w:rPr>
                              <w:rFonts w:eastAsiaTheme="majorEastAsia" w:hint="cs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500C80" id="Rectangle 1828543112" o:spid="_x0000_s1030" style="position:absolute;margin-left:14.55pt;margin-top:0;width:40.2pt;height:58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" o:allowincell="f" filled="f" stroked="f">
              <v:textbox style="layout-flow:vertical;mso-fit-shape-to-text:t">
                <w:txbxContent>
                  <w:p w14:paraId="0D1A1478" w14:textId="17B51FB6" w:rsidR="00724C80" w:rsidRPr="00B93EB1" w:rsidRDefault="00724C80" w:rsidP="00C02B56">
                    <w:pPr>
                      <w:pStyle w:val="Footer"/>
                      <w:jc w:val="right"/>
                      <w:rPr>
                        <w:rFonts w:eastAsiaTheme="majorEastAsia"/>
                      </w:rPr>
                    </w:pPr>
                    <w:r w:rsidRPr="00B93EB1">
                      <w:rPr>
                        <w:rFonts w:eastAsiaTheme="minorEastAsia" w:hint="cs"/>
                      </w:rPr>
                      <w:fldChar w:fldCharType="begin"/>
                    </w:r>
                    <w:r w:rsidRPr="00B93EB1">
                      <w:rPr>
                        <w:rFonts w:hint="cs"/>
                      </w:rPr>
                      <w:instrText xml:space="preserve"> PAGE    \</w:instrText>
                    </w:r>
                    <w:r w:rsidRPr="00B93EB1">
                      <w:rPr>
                        <w:rFonts w:hint="cs"/>
                        <w:cs/>
                      </w:rPr>
                      <w:instrText xml:space="preserve">* </w:instrText>
                    </w:r>
                    <w:r w:rsidRPr="00B93EB1">
                      <w:rPr>
                        <w:rFonts w:hint="cs"/>
                      </w:rPr>
                      <w:instrText xml:space="preserve">MERGEFORMAT </w:instrText>
                    </w:r>
                    <w:r w:rsidRPr="00B93EB1">
                      <w:rPr>
                        <w:rFonts w:eastAsiaTheme="minorEastAsia" w:hint="cs"/>
                      </w:rPr>
                      <w:fldChar w:fldCharType="separate"/>
                    </w:r>
                    <w:r w:rsidR="00123244" w:rsidRPr="00123244">
                      <w:rPr>
                        <w:rFonts w:eastAsiaTheme="majorEastAsia"/>
                        <w:noProof/>
                      </w:rPr>
                      <w:t>121</w:t>
                    </w:r>
                    <w:r w:rsidRPr="00B93EB1">
                      <w:rPr>
                        <w:rFonts w:eastAsiaTheme="majorEastAsia" w:hint="cs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AB90B" w14:textId="77777777" w:rsidR="002E5A81" w:rsidRDefault="002E5A81" w:rsidP="00DD5799">
      <w:pPr>
        <w:spacing w:after="0" w:line="240" w:lineRule="auto"/>
      </w:pPr>
      <w:r>
        <w:separator/>
      </w:r>
    </w:p>
  </w:footnote>
  <w:footnote w:type="continuationSeparator" w:id="0">
    <w:p w14:paraId="572473F5" w14:textId="77777777" w:rsidR="002E5A81" w:rsidRDefault="002E5A81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253C" w14:textId="77777777" w:rsidR="00724C80" w:rsidRPr="0091194E" w:rsidRDefault="00724C80">
    <w:pPr>
      <w:pStyle w:val="Header"/>
      <w:jc w:val="right"/>
    </w:pPr>
  </w:p>
  <w:p w14:paraId="39707166" w14:textId="77777777" w:rsidR="00724C80" w:rsidRDefault="00724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3053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DED040" w14:textId="77777777" w:rsidR="00724C80" w:rsidRPr="0091194E" w:rsidRDefault="00724C80">
        <w:pPr>
          <w:pStyle w:val="Header"/>
          <w:jc w:val="right"/>
        </w:pPr>
        <w:r w:rsidRPr="0091194E">
          <w:fldChar w:fldCharType="begin"/>
        </w:r>
        <w:r w:rsidRPr="0091194E">
          <w:instrText xml:space="preserve"> PAGE   \</w:instrText>
        </w:r>
        <w:r w:rsidRPr="0091194E">
          <w:rPr>
            <w:cs/>
          </w:rPr>
          <w:instrText xml:space="preserve">* </w:instrText>
        </w:r>
        <w:r w:rsidRPr="0091194E">
          <w:instrText xml:space="preserve">MERGEFORMAT </w:instrText>
        </w:r>
        <w:r w:rsidRPr="0091194E">
          <w:fldChar w:fldCharType="separate"/>
        </w:r>
        <w:r w:rsidRPr="0091194E">
          <w:rPr>
            <w:noProof/>
          </w:rPr>
          <w:t>2</w:t>
        </w:r>
        <w:r w:rsidRPr="0091194E">
          <w:rPr>
            <w:noProof/>
          </w:rPr>
          <w:fldChar w:fldCharType="end"/>
        </w:r>
      </w:p>
    </w:sdtContent>
  </w:sdt>
  <w:p w14:paraId="20E7D6FB" w14:textId="77777777" w:rsidR="00724C80" w:rsidRDefault="00724C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3489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CC8169" w14:textId="61D486FA" w:rsidR="00724C80" w:rsidRPr="0091194E" w:rsidRDefault="00724C80">
        <w:pPr>
          <w:pStyle w:val="Header"/>
          <w:jc w:val="right"/>
        </w:pPr>
      </w:p>
    </w:sdtContent>
  </w:sdt>
  <w:p w14:paraId="198D6E7E" w14:textId="77777777" w:rsidR="00724C80" w:rsidRDefault="00724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D22"/>
    <w:multiLevelType w:val="hybridMultilevel"/>
    <w:tmpl w:val="094288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D47A6"/>
    <w:multiLevelType w:val="multilevel"/>
    <w:tmpl w:val="F50C5A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H Sarabun New" w:hAnsi="TH Sarabun New" w:cs="TH Sarabun New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hAnsi="Arial" w:cs="Angsana New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="Arial" w:hAnsi="Arial" w:cs="Angsana New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="Arial" w:hAnsi="Arial" w:cs="Angsana New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="Arial" w:hAnsi="Arial" w:cs="Angsana New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="Arial" w:hAnsi="Arial" w:cs="Angsana New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="Arial" w:hAnsi="Arial" w:cs="Angsana New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="Arial" w:hAnsi="Arial" w:cs="Angsana New" w:hint="default"/>
        <w:sz w:val="22"/>
      </w:rPr>
    </w:lvl>
  </w:abstractNum>
  <w:abstractNum w:abstractNumId="2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4A1341"/>
    <w:multiLevelType w:val="hybridMultilevel"/>
    <w:tmpl w:val="3B7A3C94"/>
    <w:lvl w:ilvl="0" w:tplc="25BE5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F1519"/>
    <w:multiLevelType w:val="hybridMultilevel"/>
    <w:tmpl w:val="06ECC866"/>
    <w:lvl w:ilvl="0" w:tplc="E50449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1A37E4"/>
    <w:multiLevelType w:val="hybridMultilevel"/>
    <w:tmpl w:val="986ABF0C"/>
    <w:lvl w:ilvl="0" w:tplc="12000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923B2"/>
    <w:multiLevelType w:val="hybridMultilevel"/>
    <w:tmpl w:val="DC648DA8"/>
    <w:lvl w:ilvl="0" w:tplc="C0D2C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0697F"/>
    <w:multiLevelType w:val="hybridMultilevel"/>
    <w:tmpl w:val="75920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33D52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20610"/>
    <w:multiLevelType w:val="hybridMultilevel"/>
    <w:tmpl w:val="6BC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65A64"/>
    <w:multiLevelType w:val="hybridMultilevel"/>
    <w:tmpl w:val="9938660C"/>
    <w:lvl w:ilvl="0" w:tplc="635E9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93CAF"/>
    <w:multiLevelType w:val="hybridMultilevel"/>
    <w:tmpl w:val="7936A3E4"/>
    <w:lvl w:ilvl="0" w:tplc="0A9684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C2D33"/>
    <w:multiLevelType w:val="hybridMultilevel"/>
    <w:tmpl w:val="60ECDA2A"/>
    <w:lvl w:ilvl="0" w:tplc="71FA19E2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3" w15:restartNumberingAfterBreak="0">
    <w:nsid w:val="18EA7CBA"/>
    <w:multiLevelType w:val="hybridMultilevel"/>
    <w:tmpl w:val="937C93A6"/>
    <w:lvl w:ilvl="0" w:tplc="CB3C3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CA1560"/>
    <w:multiLevelType w:val="hybridMultilevel"/>
    <w:tmpl w:val="6BC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2575F"/>
    <w:multiLevelType w:val="hybridMultilevel"/>
    <w:tmpl w:val="AA2AB356"/>
    <w:lvl w:ilvl="0" w:tplc="CB3C3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6B35"/>
    <w:multiLevelType w:val="multilevel"/>
    <w:tmpl w:val="56CAE3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350" w:hanging="36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17" w15:restartNumberingAfterBreak="0">
    <w:nsid w:val="262F04B7"/>
    <w:multiLevelType w:val="multilevel"/>
    <w:tmpl w:val="4442051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10" w:hanging="1800"/>
      </w:pPr>
      <w:rPr>
        <w:rFonts w:hint="default"/>
      </w:rPr>
    </w:lvl>
  </w:abstractNum>
  <w:abstractNum w:abstractNumId="18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22C05"/>
    <w:multiLevelType w:val="multilevel"/>
    <w:tmpl w:val="D73CA5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30515FA2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34F5B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B4FE6"/>
    <w:multiLevelType w:val="hybridMultilevel"/>
    <w:tmpl w:val="77D6D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C35F5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9195A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E4AB4"/>
    <w:multiLevelType w:val="hybridMultilevel"/>
    <w:tmpl w:val="6930C722"/>
    <w:lvl w:ilvl="0" w:tplc="841CA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2072E3"/>
    <w:multiLevelType w:val="hybridMultilevel"/>
    <w:tmpl w:val="EBD27966"/>
    <w:lvl w:ilvl="0" w:tplc="B4AA62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E09AF"/>
    <w:multiLevelType w:val="hybridMultilevel"/>
    <w:tmpl w:val="E0B2A7F4"/>
    <w:lvl w:ilvl="0" w:tplc="C8480458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6C2593"/>
    <w:multiLevelType w:val="hybridMultilevel"/>
    <w:tmpl w:val="1CC4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221F4"/>
    <w:multiLevelType w:val="multilevel"/>
    <w:tmpl w:val="F50C5A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ascii="TH Sarabun New" w:hAnsi="TH Sarabun New" w:cs="TH Sarabun New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="Arial" w:hAnsi="Arial" w:cs="Angsana New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="Arial" w:hAnsi="Arial" w:cs="Angsana New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="Arial" w:hAnsi="Arial" w:cs="Angsana New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="Arial" w:hAnsi="Arial" w:cs="Angsana New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="Arial" w:hAnsi="Arial" w:cs="Angsana New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="Arial" w:hAnsi="Arial" w:cs="Angsana New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="Arial" w:hAnsi="Arial" w:cs="Angsana New" w:hint="default"/>
        <w:sz w:val="22"/>
      </w:rPr>
    </w:lvl>
  </w:abstractNum>
  <w:abstractNum w:abstractNumId="30" w15:restartNumberingAfterBreak="0">
    <w:nsid w:val="3E8F21EB"/>
    <w:multiLevelType w:val="hybridMultilevel"/>
    <w:tmpl w:val="22741702"/>
    <w:lvl w:ilvl="0" w:tplc="65B64D9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921603"/>
    <w:multiLevelType w:val="multilevel"/>
    <w:tmpl w:val="FF7A86A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2" w15:restartNumberingAfterBreak="0">
    <w:nsid w:val="42ED3E08"/>
    <w:multiLevelType w:val="hybridMultilevel"/>
    <w:tmpl w:val="6BC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33358"/>
    <w:multiLevelType w:val="hybridMultilevel"/>
    <w:tmpl w:val="C4405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77815"/>
    <w:multiLevelType w:val="hybridMultilevel"/>
    <w:tmpl w:val="F60A6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AB40FC"/>
    <w:multiLevelType w:val="hybridMultilevel"/>
    <w:tmpl w:val="63A06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664047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75320E"/>
    <w:multiLevelType w:val="hybridMultilevel"/>
    <w:tmpl w:val="FA2C04EA"/>
    <w:styleLink w:val="ImportedStyle2"/>
    <w:lvl w:ilvl="0" w:tplc="F73A23D0">
      <w:start w:val="1"/>
      <w:numFmt w:val="decimal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50C0CC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604946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009FD2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72FADC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9EB1C4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2E5FEA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ECCC4E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8C905A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48BD3DDB"/>
    <w:multiLevelType w:val="hybridMultilevel"/>
    <w:tmpl w:val="7A7695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9C71E53"/>
    <w:multiLevelType w:val="hybridMultilevel"/>
    <w:tmpl w:val="03DA02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E7118AA"/>
    <w:multiLevelType w:val="hybridMultilevel"/>
    <w:tmpl w:val="257674EA"/>
    <w:lvl w:ilvl="0" w:tplc="21F4F2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33604F1"/>
    <w:multiLevelType w:val="hybridMultilevel"/>
    <w:tmpl w:val="9F88A3D6"/>
    <w:lvl w:ilvl="0" w:tplc="14347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B94524"/>
    <w:multiLevelType w:val="hybridMultilevel"/>
    <w:tmpl w:val="763A27AA"/>
    <w:styleLink w:val="ImportedStyle1"/>
    <w:lvl w:ilvl="0" w:tplc="1FDEE8E6">
      <w:start w:val="1"/>
      <w:numFmt w:val="decimal"/>
      <w:lvlText w:val="(%1)"/>
      <w:lvlJc w:val="left"/>
      <w:pPr>
        <w:ind w:left="1658" w:hanging="5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D63738">
      <w:start w:val="1"/>
      <w:numFmt w:val="lowerLetter"/>
      <w:lvlText w:val="%2."/>
      <w:lvlJc w:val="left"/>
      <w:pPr>
        <w:ind w:left="2378" w:hanging="5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2278D0">
      <w:start w:val="1"/>
      <w:numFmt w:val="lowerRoman"/>
      <w:lvlText w:val="%3."/>
      <w:lvlJc w:val="left"/>
      <w:pPr>
        <w:ind w:left="3055" w:hanging="3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DE75A4">
      <w:start w:val="1"/>
      <w:numFmt w:val="decimal"/>
      <w:lvlText w:val="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1E50CE">
      <w:start w:val="1"/>
      <w:numFmt w:val="lowerLetter"/>
      <w:lvlText w:val="%5."/>
      <w:lvlJc w:val="left"/>
      <w:pPr>
        <w:ind w:left="435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E2946">
      <w:start w:val="1"/>
      <w:numFmt w:val="lowerRoman"/>
      <w:lvlText w:val="%6."/>
      <w:lvlJc w:val="left"/>
      <w:pPr>
        <w:ind w:left="5070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58804A">
      <w:start w:val="1"/>
      <w:numFmt w:val="decimal"/>
      <w:lvlText w:val="%7."/>
      <w:lvlJc w:val="left"/>
      <w:pPr>
        <w:ind w:left="579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120CBE">
      <w:start w:val="1"/>
      <w:numFmt w:val="lowerLetter"/>
      <w:lvlText w:val="%8."/>
      <w:lvlJc w:val="left"/>
      <w:pPr>
        <w:ind w:left="651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A43300">
      <w:start w:val="1"/>
      <w:numFmt w:val="lowerRoman"/>
      <w:lvlText w:val="%9."/>
      <w:lvlJc w:val="left"/>
      <w:pPr>
        <w:ind w:left="7230" w:hanging="2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8300061"/>
    <w:multiLevelType w:val="hybridMultilevel"/>
    <w:tmpl w:val="C56EC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4B721E"/>
    <w:multiLevelType w:val="hybridMultilevel"/>
    <w:tmpl w:val="4F7EF754"/>
    <w:lvl w:ilvl="0" w:tplc="FD06900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BD2C62"/>
    <w:multiLevelType w:val="hybridMultilevel"/>
    <w:tmpl w:val="DB2E26A0"/>
    <w:lvl w:ilvl="0" w:tplc="2BEC8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1D3F10"/>
    <w:multiLevelType w:val="hybridMultilevel"/>
    <w:tmpl w:val="07941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F921CFF"/>
    <w:multiLevelType w:val="multilevel"/>
    <w:tmpl w:val="FD380D1E"/>
    <w:lvl w:ilvl="0">
      <w:start w:val="1"/>
      <w:numFmt w:val="decimal"/>
      <w:lvlText w:val="%1."/>
      <w:lvlJc w:val="left"/>
      <w:pPr>
        <w:ind w:left="1080" w:hanging="360"/>
      </w:pPr>
      <w:rPr>
        <w:rFonts w:ascii="TH Niramit AS" w:hAnsi="TH Niramit AS" w:cs="TH Niramit A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49" w15:restartNumberingAfterBreak="0">
    <w:nsid w:val="61F5463D"/>
    <w:multiLevelType w:val="hybridMultilevel"/>
    <w:tmpl w:val="372ACBA2"/>
    <w:lvl w:ilvl="0" w:tplc="88C46D5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3550803"/>
    <w:multiLevelType w:val="hybridMultilevel"/>
    <w:tmpl w:val="4B08E27C"/>
    <w:lvl w:ilvl="0" w:tplc="CB3C3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45724A4"/>
    <w:multiLevelType w:val="hybridMultilevel"/>
    <w:tmpl w:val="82EE4DC0"/>
    <w:lvl w:ilvl="0" w:tplc="9D80D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8A7226F"/>
    <w:multiLevelType w:val="multilevel"/>
    <w:tmpl w:val="D08A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cs"/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9EA0946"/>
    <w:multiLevelType w:val="hybridMultilevel"/>
    <w:tmpl w:val="6632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0C7510"/>
    <w:multiLevelType w:val="hybridMultilevel"/>
    <w:tmpl w:val="FCD40030"/>
    <w:lvl w:ilvl="0" w:tplc="4CCA5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2CA0C31"/>
    <w:multiLevelType w:val="hybridMultilevel"/>
    <w:tmpl w:val="9F88A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52"/>
  </w:num>
  <w:num w:numId="3">
    <w:abstractNumId w:val="22"/>
  </w:num>
  <w:num w:numId="4">
    <w:abstractNumId w:val="14"/>
  </w:num>
  <w:num w:numId="5">
    <w:abstractNumId w:val="9"/>
  </w:num>
  <w:num w:numId="6">
    <w:abstractNumId w:val="31"/>
  </w:num>
  <w:num w:numId="7">
    <w:abstractNumId w:val="42"/>
  </w:num>
  <w:num w:numId="8">
    <w:abstractNumId w:val="37"/>
  </w:num>
  <w:num w:numId="9">
    <w:abstractNumId w:val="32"/>
  </w:num>
  <w:num w:numId="10">
    <w:abstractNumId w:val="10"/>
  </w:num>
  <w:num w:numId="11">
    <w:abstractNumId w:val="13"/>
  </w:num>
  <w:num w:numId="12">
    <w:abstractNumId w:val="27"/>
  </w:num>
  <w:num w:numId="13">
    <w:abstractNumId w:val="51"/>
  </w:num>
  <w:num w:numId="14">
    <w:abstractNumId w:val="12"/>
  </w:num>
  <w:num w:numId="15">
    <w:abstractNumId w:val="15"/>
  </w:num>
  <w:num w:numId="16">
    <w:abstractNumId w:val="1"/>
  </w:num>
  <w:num w:numId="17">
    <w:abstractNumId w:val="41"/>
  </w:num>
  <w:num w:numId="18">
    <w:abstractNumId w:val="20"/>
  </w:num>
  <w:num w:numId="19">
    <w:abstractNumId w:val="53"/>
  </w:num>
  <w:num w:numId="20">
    <w:abstractNumId w:val="36"/>
  </w:num>
  <w:num w:numId="21">
    <w:abstractNumId w:val="8"/>
  </w:num>
  <w:num w:numId="22">
    <w:abstractNumId w:val="56"/>
  </w:num>
  <w:num w:numId="23">
    <w:abstractNumId w:val="26"/>
  </w:num>
  <w:num w:numId="24">
    <w:abstractNumId w:val="6"/>
  </w:num>
  <w:num w:numId="25">
    <w:abstractNumId w:val="21"/>
  </w:num>
  <w:num w:numId="26">
    <w:abstractNumId w:val="23"/>
  </w:num>
  <w:num w:numId="27">
    <w:abstractNumId w:val="24"/>
  </w:num>
  <w:num w:numId="28">
    <w:abstractNumId w:val="46"/>
  </w:num>
  <w:num w:numId="29">
    <w:abstractNumId w:val="3"/>
  </w:num>
  <w:num w:numId="30">
    <w:abstractNumId w:val="17"/>
  </w:num>
  <w:num w:numId="31">
    <w:abstractNumId w:val="39"/>
  </w:num>
  <w:num w:numId="32">
    <w:abstractNumId w:val="45"/>
  </w:num>
  <w:num w:numId="33">
    <w:abstractNumId w:val="19"/>
  </w:num>
  <w:num w:numId="34">
    <w:abstractNumId w:val="2"/>
  </w:num>
  <w:num w:numId="35">
    <w:abstractNumId w:val="57"/>
  </w:num>
  <w:num w:numId="36">
    <w:abstractNumId w:val="47"/>
  </w:num>
  <w:num w:numId="37">
    <w:abstractNumId w:val="18"/>
  </w:num>
  <w:num w:numId="38">
    <w:abstractNumId w:val="40"/>
  </w:num>
  <w:num w:numId="39">
    <w:abstractNumId w:val="5"/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49"/>
  </w:num>
  <w:num w:numId="45">
    <w:abstractNumId w:val="30"/>
  </w:num>
  <w:num w:numId="46">
    <w:abstractNumId w:val="7"/>
  </w:num>
  <w:num w:numId="47">
    <w:abstractNumId w:val="43"/>
  </w:num>
  <w:num w:numId="48">
    <w:abstractNumId w:val="28"/>
  </w:num>
  <w:num w:numId="49">
    <w:abstractNumId w:val="33"/>
  </w:num>
  <w:num w:numId="50">
    <w:abstractNumId w:val="38"/>
  </w:num>
  <w:num w:numId="51">
    <w:abstractNumId w:val="34"/>
  </w:num>
  <w:num w:numId="52">
    <w:abstractNumId w:val="35"/>
  </w:num>
  <w:num w:numId="53">
    <w:abstractNumId w:val="54"/>
  </w:num>
  <w:num w:numId="54">
    <w:abstractNumId w:val="29"/>
  </w:num>
  <w:num w:numId="55">
    <w:abstractNumId w:val="44"/>
  </w:num>
  <w:num w:numId="56">
    <w:abstractNumId w:val="4"/>
  </w:num>
  <w:num w:numId="57">
    <w:abstractNumId w:val="55"/>
  </w:num>
  <w:num w:numId="58">
    <w:abstractNumId w:val="1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2FF4"/>
    <w:rsid w:val="000039F4"/>
    <w:rsid w:val="00004105"/>
    <w:rsid w:val="00007112"/>
    <w:rsid w:val="00007B68"/>
    <w:rsid w:val="00007F38"/>
    <w:rsid w:val="000108E9"/>
    <w:rsid w:val="000112CA"/>
    <w:rsid w:val="000127E5"/>
    <w:rsid w:val="00012D69"/>
    <w:rsid w:val="00014F00"/>
    <w:rsid w:val="00015E25"/>
    <w:rsid w:val="000168C7"/>
    <w:rsid w:val="00016945"/>
    <w:rsid w:val="00017959"/>
    <w:rsid w:val="00020357"/>
    <w:rsid w:val="00020C4D"/>
    <w:rsid w:val="00021C1D"/>
    <w:rsid w:val="00023BC2"/>
    <w:rsid w:val="000240BA"/>
    <w:rsid w:val="000249E9"/>
    <w:rsid w:val="00025A48"/>
    <w:rsid w:val="00026393"/>
    <w:rsid w:val="00031E1B"/>
    <w:rsid w:val="0003366E"/>
    <w:rsid w:val="00036A4A"/>
    <w:rsid w:val="00041342"/>
    <w:rsid w:val="00045B83"/>
    <w:rsid w:val="000506DD"/>
    <w:rsid w:val="00050851"/>
    <w:rsid w:val="000508FB"/>
    <w:rsid w:val="00050D83"/>
    <w:rsid w:val="00050FB2"/>
    <w:rsid w:val="00053AD2"/>
    <w:rsid w:val="000548DF"/>
    <w:rsid w:val="00055899"/>
    <w:rsid w:val="00056474"/>
    <w:rsid w:val="000569E3"/>
    <w:rsid w:val="00057F8F"/>
    <w:rsid w:val="00063D87"/>
    <w:rsid w:val="0006429C"/>
    <w:rsid w:val="000642A2"/>
    <w:rsid w:val="000647F2"/>
    <w:rsid w:val="00070CD6"/>
    <w:rsid w:val="00072E53"/>
    <w:rsid w:val="00074242"/>
    <w:rsid w:val="0008021B"/>
    <w:rsid w:val="00082268"/>
    <w:rsid w:val="00084199"/>
    <w:rsid w:val="000842FF"/>
    <w:rsid w:val="00084A96"/>
    <w:rsid w:val="00086A9D"/>
    <w:rsid w:val="00086E38"/>
    <w:rsid w:val="000876CC"/>
    <w:rsid w:val="00091E74"/>
    <w:rsid w:val="000933B5"/>
    <w:rsid w:val="000933F2"/>
    <w:rsid w:val="00093B8C"/>
    <w:rsid w:val="000940E0"/>
    <w:rsid w:val="0009744F"/>
    <w:rsid w:val="000A01FD"/>
    <w:rsid w:val="000A0406"/>
    <w:rsid w:val="000A0DC7"/>
    <w:rsid w:val="000A270D"/>
    <w:rsid w:val="000A2DAC"/>
    <w:rsid w:val="000A65B1"/>
    <w:rsid w:val="000A7AEE"/>
    <w:rsid w:val="000B1E4D"/>
    <w:rsid w:val="000B3448"/>
    <w:rsid w:val="000B350A"/>
    <w:rsid w:val="000B4E76"/>
    <w:rsid w:val="000B630D"/>
    <w:rsid w:val="000B697B"/>
    <w:rsid w:val="000B76C5"/>
    <w:rsid w:val="000B77E8"/>
    <w:rsid w:val="000C081D"/>
    <w:rsid w:val="000C229D"/>
    <w:rsid w:val="000C3665"/>
    <w:rsid w:val="000C6346"/>
    <w:rsid w:val="000D1FC7"/>
    <w:rsid w:val="000D5485"/>
    <w:rsid w:val="000D5DF1"/>
    <w:rsid w:val="000E27DD"/>
    <w:rsid w:val="000E4917"/>
    <w:rsid w:val="000E7D33"/>
    <w:rsid w:val="000F35D5"/>
    <w:rsid w:val="000F7DA3"/>
    <w:rsid w:val="00100759"/>
    <w:rsid w:val="00105D59"/>
    <w:rsid w:val="001072B6"/>
    <w:rsid w:val="00110ABE"/>
    <w:rsid w:val="001110D4"/>
    <w:rsid w:val="00111CF9"/>
    <w:rsid w:val="00115F9C"/>
    <w:rsid w:val="00117A0A"/>
    <w:rsid w:val="00122A43"/>
    <w:rsid w:val="00123244"/>
    <w:rsid w:val="00124677"/>
    <w:rsid w:val="00125081"/>
    <w:rsid w:val="001252E3"/>
    <w:rsid w:val="00127F5C"/>
    <w:rsid w:val="001314F2"/>
    <w:rsid w:val="00132B84"/>
    <w:rsid w:val="00141C2D"/>
    <w:rsid w:val="00142342"/>
    <w:rsid w:val="00142385"/>
    <w:rsid w:val="001423CD"/>
    <w:rsid w:val="001425D4"/>
    <w:rsid w:val="00144D92"/>
    <w:rsid w:val="001451C8"/>
    <w:rsid w:val="00145257"/>
    <w:rsid w:val="00150786"/>
    <w:rsid w:val="00152220"/>
    <w:rsid w:val="00152546"/>
    <w:rsid w:val="001526D0"/>
    <w:rsid w:val="001553BF"/>
    <w:rsid w:val="00161E99"/>
    <w:rsid w:val="00162BEC"/>
    <w:rsid w:val="00162F92"/>
    <w:rsid w:val="00163E2E"/>
    <w:rsid w:val="00165D11"/>
    <w:rsid w:val="00166535"/>
    <w:rsid w:val="001668FB"/>
    <w:rsid w:val="0017058D"/>
    <w:rsid w:val="00170701"/>
    <w:rsid w:val="00170C7F"/>
    <w:rsid w:val="00171ECB"/>
    <w:rsid w:val="00172B8A"/>
    <w:rsid w:val="0017456E"/>
    <w:rsid w:val="00174C16"/>
    <w:rsid w:val="001754C3"/>
    <w:rsid w:val="00180A63"/>
    <w:rsid w:val="00182628"/>
    <w:rsid w:val="00184424"/>
    <w:rsid w:val="00192037"/>
    <w:rsid w:val="001A08C7"/>
    <w:rsid w:val="001A1493"/>
    <w:rsid w:val="001A32C7"/>
    <w:rsid w:val="001A3E6F"/>
    <w:rsid w:val="001A50E5"/>
    <w:rsid w:val="001A5680"/>
    <w:rsid w:val="001A57C5"/>
    <w:rsid w:val="001A6DDA"/>
    <w:rsid w:val="001A7A29"/>
    <w:rsid w:val="001B03E7"/>
    <w:rsid w:val="001B4B42"/>
    <w:rsid w:val="001B678D"/>
    <w:rsid w:val="001B7388"/>
    <w:rsid w:val="001C3891"/>
    <w:rsid w:val="001C41A5"/>
    <w:rsid w:val="001C641E"/>
    <w:rsid w:val="001D03C1"/>
    <w:rsid w:val="001D1070"/>
    <w:rsid w:val="001D27BB"/>
    <w:rsid w:val="001D56C3"/>
    <w:rsid w:val="001E04C1"/>
    <w:rsid w:val="001E1BBE"/>
    <w:rsid w:val="001E27C9"/>
    <w:rsid w:val="001E3BC2"/>
    <w:rsid w:val="001E7530"/>
    <w:rsid w:val="001E7E73"/>
    <w:rsid w:val="001F0AF4"/>
    <w:rsid w:val="001F118F"/>
    <w:rsid w:val="001F1533"/>
    <w:rsid w:val="001F1BEF"/>
    <w:rsid w:val="001F35AD"/>
    <w:rsid w:val="001F6AD6"/>
    <w:rsid w:val="001F6DE2"/>
    <w:rsid w:val="001F74FA"/>
    <w:rsid w:val="00203EB2"/>
    <w:rsid w:val="002060E5"/>
    <w:rsid w:val="0020658D"/>
    <w:rsid w:val="002156B3"/>
    <w:rsid w:val="0021665D"/>
    <w:rsid w:val="0022165F"/>
    <w:rsid w:val="00223FB9"/>
    <w:rsid w:val="00225B86"/>
    <w:rsid w:val="002276F0"/>
    <w:rsid w:val="00230AC0"/>
    <w:rsid w:val="002322FE"/>
    <w:rsid w:val="00233DF1"/>
    <w:rsid w:val="0023539D"/>
    <w:rsid w:val="002355F0"/>
    <w:rsid w:val="0023615D"/>
    <w:rsid w:val="00236626"/>
    <w:rsid w:val="002416A7"/>
    <w:rsid w:val="00243E2D"/>
    <w:rsid w:val="00244B15"/>
    <w:rsid w:val="00244C8F"/>
    <w:rsid w:val="00246A99"/>
    <w:rsid w:val="00246D93"/>
    <w:rsid w:val="002512D7"/>
    <w:rsid w:val="00252340"/>
    <w:rsid w:val="002537E3"/>
    <w:rsid w:val="00253F35"/>
    <w:rsid w:val="0025760D"/>
    <w:rsid w:val="00257DFD"/>
    <w:rsid w:val="00260F3D"/>
    <w:rsid w:val="0026224B"/>
    <w:rsid w:val="00263066"/>
    <w:rsid w:val="00263EAE"/>
    <w:rsid w:val="002654D9"/>
    <w:rsid w:val="002667EB"/>
    <w:rsid w:val="002703A0"/>
    <w:rsid w:val="00270FF6"/>
    <w:rsid w:val="00271AE7"/>
    <w:rsid w:val="00271C2B"/>
    <w:rsid w:val="00273265"/>
    <w:rsid w:val="00277C77"/>
    <w:rsid w:val="00281C39"/>
    <w:rsid w:val="002830D9"/>
    <w:rsid w:val="00284842"/>
    <w:rsid w:val="00286A19"/>
    <w:rsid w:val="00287652"/>
    <w:rsid w:val="00290CFA"/>
    <w:rsid w:val="002912D6"/>
    <w:rsid w:val="002917B6"/>
    <w:rsid w:val="002919C3"/>
    <w:rsid w:val="00295C8D"/>
    <w:rsid w:val="002A00BE"/>
    <w:rsid w:val="002A0297"/>
    <w:rsid w:val="002A3335"/>
    <w:rsid w:val="002A6AA4"/>
    <w:rsid w:val="002A6CF0"/>
    <w:rsid w:val="002A7968"/>
    <w:rsid w:val="002A7C7E"/>
    <w:rsid w:val="002B017A"/>
    <w:rsid w:val="002B16B9"/>
    <w:rsid w:val="002B3C7B"/>
    <w:rsid w:val="002B6EE7"/>
    <w:rsid w:val="002C19A2"/>
    <w:rsid w:val="002C1F7E"/>
    <w:rsid w:val="002C2C81"/>
    <w:rsid w:val="002C3477"/>
    <w:rsid w:val="002C4679"/>
    <w:rsid w:val="002C58DA"/>
    <w:rsid w:val="002C6BA8"/>
    <w:rsid w:val="002C7A52"/>
    <w:rsid w:val="002C7EF1"/>
    <w:rsid w:val="002D03F9"/>
    <w:rsid w:val="002D2347"/>
    <w:rsid w:val="002D35C6"/>
    <w:rsid w:val="002D381D"/>
    <w:rsid w:val="002D3CDF"/>
    <w:rsid w:val="002D72B8"/>
    <w:rsid w:val="002D7EEC"/>
    <w:rsid w:val="002E14E3"/>
    <w:rsid w:val="002E4265"/>
    <w:rsid w:val="002E4C1D"/>
    <w:rsid w:val="002E50F1"/>
    <w:rsid w:val="002E5A81"/>
    <w:rsid w:val="002F087C"/>
    <w:rsid w:val="002F468E"/>
    <w:rsid w:val="002F5B05"/>
    <w:rsid w:val="002F627A"/>
    <w:rsid w:val="00304240"/>
    <w:rsid w:val="00304321"/>
    <w:rsid w:val="003141E9"/>
    <w:rsid w:val="003175E2"/>
    <w:rsid w:val="003202A3"/>
    <w:rsid w:val="00321BF3"/>
    <w:rsid w:val="00327AEE"/>
    <w:rsid w:val="00330AC9"/>
    <w:rsid w:val="0033461C"/>
    <w:rsid w:val="00335B76"/>
    <w:rsid w:val="00336403"/>
    <w:rsid w:val="00340E16"/>
    <w:rsid w:val="003465C4"/>
    <w:rsid w:val="00346601"/>
    <w:rsid w:val="00346A13"/>
    <w:rsid w:val="00347DB0"/>
    <w:rsid w:val="00347DEF"/>
    <w:rsid w:val="00352BE6"/>
    <w:rsid w:val="00354713"/>
    <w:rsid w:val="00354A4D"/>
    <w:rsid w:val="00355594"/>
    <w:rsid w:val="003557D5"/>
    <w:rsid w:val="003572F2"/>
    <w:rsid w:val="003601DB"/>
    <w:rsid w:val="00366344"/>
    <w:rsid w:val="00367CDB"/>
    <w:rsid w:val="0037365E"/>
    <w:rsid w:val="003736AF"/>
    <w:rsid w:val="00374B6B"/>
    <w:rsid w:val="00374E5B"/>
    <w:rsid w:val="0037747E"/>
    <w:rsid w:val="003801B4"/>
    <w:rsid w:val="00380ECB"/>
    <w:rsid w:val="003814FA"/>
    <w:rsid w:val="00382F54"/>
    <w:rsid w:val="003840CC"/>
    <w:rsid w:val="00384326"/>
    <w:rsid w:val="00384BB1"/>
    <w:rsid w:val="00385768"/>
    <w:rsid w:val="00385833"/>
    <w:rsid w:val="003859F6"/>
    <w:rsid w:val="00390C68"/>
    <w:rsid w:val="00393174"/>
    <w:rsid w:val="00394728"/>
    <w:rsid w:val="00395050"/>
    <w:rsid w:val="00397302"/>
    <w:rsid w:val="003A0BE7"/>
    <w:rsid w:val="003A1437"/>
    <w:rsid w:val="003A6078"/>
    <w:rsid w:val="003A745C"/>
    <w:rsid w:val="003B2E59"/>
    <w:rsid w:val="003B30F3"/>
    <w:rsid w:val="003B33D6"/>
    <w:rsid w:val="003B4A9A"/>
    <w:rsid w:val="003B6E61"/>
    <w:rsid w:val="003C0B6F"/>
    <w:rsid w:val="003C325F"/>
    <w:rsid w:val="003D0D8B"/>
    <w:rsid w:val="003D0E73"/>
    <w:rsid w:val="003D38FF"/>
    <w:rsid w:val="003D44DB"/>
    <w:rsid w:val="003D5F93"/>
    <w:rsid w:val="003D6482"/>
    <w:rsid w:val="003E1F12"/>
    <w:rsid w:val="003E2338"/>
    <w:rsid w:val="003E446C"/>
    <w:rsid w:val="003E4FEF"/>
    <w:rsid w:val="003E6D9F"/>
    <w:rsid w:val="003E7120"/>
    <w:rsid w:val="003F0443"/>
    <w:rsid w:val="003F07A7"/>
    <w:rsid w:val="003F2351"/>
    <w:rsid w:val="003F55C4"/>
    <w:rsid w:val="003F7D18"/>
    <w:rsid w:val="003F7F79"/>
    <w:rsid w:val="00400945"/>
    <w:rsid w:val="00402035"/>
    <w:rsid w:val="00402780"/>
    <w:rsid w:val="0040293E"/>
    <w:rsid w:val="00403550"/>
    <w:rsid w:val="004043BA"/>
    <w:rsid w:val="004109EF"/>
    <w:rsid w:val="00414D92"/>
    <w:rsid w:val="00425EA4"/>
    <w:rsid w:val="004301CF"/>
    <w:rsid w:val="00433923"/>
    <w:rsid w:val="004370F5"/>
    <w:rsid w:val="00440FBF"/>
    <w:rsid w:val="00441041"/>
    <w:rsid w:val="00441DDE"/>
    <w:rsid w:val="0044247B"/>
    <w:rsid w:val="00442831"/>
    <w:rsid w:val="0044462A"/>
    <w:rsid w:val="00444E4A"/>
    <w:rsid w:val="00447534"/>
    <w:rsid w:val="0045075B"/>
    <w:rsid w:val="004513EB"/>
    <w:rsid w:val="0045230E"/>
    <w:rsid w:val="004533D5"/>
    <w:rsid w:val="004558D1"/>
    <w:rsid w:val="00456BB7"/>
    <w:rsid w:val="00462080"/>
    <w:rsid w:val="00463824"/>
    <w:rsid w:val="00463B33"/>
    <w:rsid w:val="00464C5D"/>
    <w:rsid w:val="00464EB5"/>
    <w:rsid w:val="004721C8"/>
    <w:rsid w:val="004729A3"/>
    <w:rsid w:val="004740C5"/>
    <w:rsid w:val="00475165"/>
    <w:rsid w:val="00475A45"/>
    <w:rsid w:val="00475A7D"/>
    <w:rsid w:val="00475E07"/>
    <w:rsid w:val="004763EE"/>
    <w:rsid w:val="00477CA7"/>
    <w:rsid w:val="0048113A"/>
    <w:rsid w:val="00481CE3"/>
    <w:rsid w:val="004829EB"/>
    <w:rsid w:val="00483B7C"/>
    <w:rsid w:val="0048594A"/>
    <w:rsid w:val="00487A29"/>
    <w:rsid w:val="00490826"/>
    <w:rsid w:val="00491723"/>
    <w:rsid w:val="004A054B"/>
    <w:rsid w:val="004A40AD"/>
    <w:rsid w:val="004A4115"/>
    <w:rsid w:val="004A4F08"/>
    <w:rsid w:val="004A5136"/>
    <w:rsid w:val="004A7BBF"/>
    <w:rsid w:val="004B007F"/>
    <w:rsid w:val="004B1726"/>
    <w:rsid w:val="004B2D31"/>
    <w:rsid w:val="004B3980"/>
    <w:rsid w:val="004B4101"/>
    <w:rsid w:val="004C05F2"/>
    <w:rsid w:val="004C06A0"/>
    <w:rsid w:val="004C2684"/>
    <w:rsid w:val="004C2874"/>
    <w:rsid w:val="004C554F"/>
    <w:rsid w:val="004C5986"/>
    <w:rsid w:val="004D0741"/>
    <w:rsid w:val="004D224F"/>
    <w:rsid w:val="004D3155"/>
    <w:rsid w:val="004D4388"/>
    <w:rsid w:val="004D5DBC"/>
    <w:rsid w:val="004E2A8B"/>
    <w:rsid w:val="004E64AF"/>
    <w:rsid w:val="004E70F2"/>
    <w:rsid w:val="004E72BF"/>
    <w:rsid w:val="004F01C9"/>
    <w:rsid w:val="004F05B2"/>
    <w:rsid w:val="004F19EF"/>
    <w:rsid w:val="004F5077"/>
    <w:rsid w:val="00500470"/>
    <w:rsid w:val="0050086C"/>
    <w:rsid w:val="00501508"/>
    <w:rsid w:val="00501D18"/>
    <w:rsid w:val="00505461"/>
    <w:rsid w:val="00506376"/>
    <w:rsid w:val="00506ABD"/>
    <w:rsid w:val="0050778D"/>
    <w:rsid w:val="00507ECD"/>
    <w:rsid w:val="00512839"/>
    <w:rsid w:val="00517149"/>
    <w:rsid w:val="00521248"/>
    <w:rsid w:val="00522762"/>
    <w:rsid w:val="00523577"/>
    <w:rsid w:val="005260E2"/>
    <w:rsid w:val="005276B4"/>
    <w:rsid w:val="005277FE"/>
    <w:rsid w:val="00530249"/>
    <w:rsid w:val="005314FA"/>
    <w:rsid w:val="00537D64"/>
    <w:rsid w:val="0054033F"/>
    <w:rsid w:val="0054486F"/>
    <w:rsid w:val="00545DA8"/>
    <w:rsid w:val="00546DBD"/>
    <w:rsid w:val="00550489"/>
    <w:rsid w:val="005508FF"/>
    <w:rsid w:val="0055151B"/>
    <w:rsid w:val="00554C88"/>
    <w:rsid w:val="00555F07"/>
    <w:rsid w:val="005573FD"/>
    <w:rsid w:val="00557B5C"/>
    <w:rsid w:val="0056064F"/>
    <w:rsid w:val="0056201B"/>
    <w:rsid w:val="005658C2"/>
    <w:rsid w:val="00565973"/>
    <w:rsid w:val="0056701F"/>
    <w:rsid w:val="00570B14"/>
    <w:rsid w:val="005727D1"/>
    <w:rsid w:val="00572B03"/>
    <w:rsid w:val="005730A9"/>
    <w:rsid w:val="00576053"/>
    <w:rsid w:val="00576B77"/>
    <w:rsid w:val="00577F86"/>
    <w:rsid w:val="00580045"/>
    <w:rsid w:val="00580562"/>
    <w:rsid w:val="005809C9"/>
    <w:rsid w:val="00581A12"/>
    <w:rsid w:val="005874C5"/>
    <w:rsid w:val="005902A5"/>
    <w:rsid w:val="00592448"/>
    <w:rsid w:val="00592C48"/>
    <w:rsid w:val="005936FC"/>
    <w:rsid w:val="005949E3"/>
    <w:rsid w:val="00595FE3"/>
    <w:rsid w:val="0059726A"/>
    <w:rsid w:val="0059771B"/>
    <w:rsid w:val="005A0CE1"/>
    <w:rsid w:val="005A1EB5"/>
    <w:rsid w:val="005A2041"/>
    <w:rsid w:val="005A31D7"/>
    <w:rsid w:val="005A3201"/>
    <w:rsid w:val="005A433E"/>
    <w:rsid w:val="005B0083"/>
    <w:rsid w:val="005B0651"/>
    <w:rsid w:val="005B0C97"/>
    <w:rsid w:val="005B174A"/>
    <w:rsid w:val="005B3D96"/>
    <w:rsid w:val="005B4EB1"/>
    <w:rsid w:val="005B5D0A"/>
    <w:rsid w:val="005C2455"/>
    <w:rsid w:val="005C2A50"/>
    <w:rsid w:val="005C36C3"/>
    <w:rsid w:val="005C389D"/>
    <w:rsid w:val="005C505B"/>
    <w:rsid w:val="005C544E"/>
    <w:rsid w:val="005C5D6E"/>
    <w:rsid w:val="005C5E8E"/>
    <w:rsid w:val="005D29B5"/>
    <w:rsid w:val="005D48FA"/>
    <w:rsid w:val="005D6228"/>
    <w:rsid w:val="005D64BA"/>
    <w:rsid w:val="005D7543"/>
    <w:rsid w:val="005E2268"/>
    <w:rsid w:val="005E5AF4"/>
    <w:rsid w:val="005E5DF5"/>
    <w:rsid w:val="005E67C3"/>
    <w:rsid w:val="005E6AA0"/>
    <w:rsid w:val="005F1932"/>
    <w:rsid w:val="005F1BBE"/>
    <w:rsid w:val="005F1FBD"/>
    <w:rsid w:val="005F2E16"/>
    <w:rsid w:val="005F3CDA"/>
    <w:rsid w:val="005F4D1E"/>
    <w:rsid w:val="005F7946"/>
    <w:rsid w:val="00603F54"/>
    <w:rsid w:val="00606051"/>
    <w:rsid w:val="00606911"/>
    <w:rsid w:val="006103E3"/>
    <w:rsid w:val="0061189C"/>
    <w:rsid w:val="00612BA1"/>
    <w:rsid w:val="00613BD6"/>
    <w:rsid w:val="00613F92"/>
    <w:rsid w:val="006149CD"/>
    <w:rsid w:val="00617501"/>
    <w:rsid w:val="00620C2D"/>
    <w:rsid w:val="006210D2"/>
    <w:rsid w:val="00621410"/>
    <w:rsid w:val="00623F2F"/>
    <w:rsid w:val="0062524E"/>
    <w:rsid w:val="00625271"/>
    <w:rsid w:val="006267CA"/>
    <w:rsid w:val="0063014D"/>
    <w:rsid w:val="00630D13"/>
    <w:rsid w:val="00631156"/>
    <w:rsid w:val="00631270"/>
    <w:rsid w:val="0063478C"/>
    <w:rsid w:val="00635E2D"/>
    <w:rsid w:val="00637046"/>
    <w:rsid w:val="00637DBB"/>
    <w:rsid w:val="006405CE"/>
    <w:rsid w:val="006426DA"/>
    <w:rsid w:val="00646F1C"/>
    <w:rsid w:val="0065002D"/>
    <w:rsid w:val="00652288"/>
    <w:rsid w:val="0065736E"/>
    <w:rsid w:val="0065763C"/>
    <w:rsid w:val="00657713"/>
    <w:rsid w:val="00660286"/>
    <w:rsid w:val="00660BCC"/>
    <w:rsid w:val="00661E4B"/>
    <w:rsid w:val="00662160"/>
    <w:rsid w:val="0066278F"/>
    <w:rsid w:val="00663EAC"/>
    <w:rsid w:val="006640D0"/>
    <w:rsid w:val="0066494D"/>
    <w:rsid w:val="00666141"/>
    <w:rsid w:val="00667FD7"/>
    <w:rsid w:val="00676539"/>
    <w:rsid w:val="00676EFE"/>
    <w:rsid w:val="00677F9C"/>
    <w:rsid w:val="0068141A"/>
    <w:rsid w:val="00683E39"/>
    <w:rsid w:val="006844A4"/>
    <w:rsid w:val="006851BE"/>
    <w:rsid w:val="00686A13"/>
    <w:rsid w:val="00691B0E"/>
    <w:rsid w:val="00691FB7"/>
    <w:rsid w:val="00694AD6"/>
    <w:rsid w:val="006954BF"/>
    <w:rsid w:val="00696001"/>
    <w:rsid w:val="00696797"/>
    <w:rsid w:val="006A12E0"/>
    <w:rsid w:val="006A221D"/>
    <w:rsid w:val="006A2643"/>
    <w:rsid w:val="006A33EA"/>
    <w:rsid w:val="006A6CA5"/>
    <w:rsid w:val="006B2B1A"/>
    <w:rsid w:val="006B4389"/>
    <w:rsid w:val="006B512A"/>
    <w:rsid w:val="006B6BED"/>
    <w:rsid w:val="006B7364"/>
    <w:rsid w:val="006C23C4"/>
    <w:rsid w:val="006C4A25"/>
    <w:rsid w:val="006C5557"/>
    <w:rsid w:val="006C76E5"/>
    <w:rsid w:val="006C7EFC"/>
    <w:rsid w:val="006D03D4"/>
    <w:rsid w:val="006D18AB"/>
    <w:rsid w:val="006D208D"/>
    <w:rsid w:val="006D2380"/>
    <w:rsid w:val="006D601C"/>
    <w:rsid w:val="006D6083"/>
    <w:rsid w:val="006E2B41"/>
    <w:rsid w:val="006E4678"/>
    <w:rsid w:val="006F047E"/>
    <w:rsid w:val="006F0AF7"/>
    <w:rsid w:val="006F1888"/>
    <w:rsid w:val="006F38EF"/>
    <w:rsid w:val="006F5A23"/>
    <w:rsid w:val="006F6F9D"/>
    <w:rsid w:val="006F77D9"/>
    <w:rsid w:val="006F786F"/>
    <w:rsid w:val="0070012B"/>
    <w:rsid w:val="00700CCF"/>
    <w:rsid w:val="00702108"/>
    <w:rsid w:val="0070260A"/>
    <w:rsid w:val="00702A2C"/>
    <w:rsid w:val="00703779"/>
    <w:rsid w:val="00704046"/>
    <w:rsid w:val="007053B2"/>
    <w:rsid w:val="00705AA7"/>
    <w:rsid w:val="00706386"/>
    <w:rsid w:val="007102E6"/>
    <w:rsid w:val="00711061"/>
    <w:rsid w:val="007112E7"/>
    <w:rsid w:val="0071548B"/>
    <w:rsid w:val="00715E90"/>
    <w:rsid w:val="00716472"/>
    <w:rsid w:val="00724C80"/>
    <w:rsid w:val="00724F75"/>
    <w:rsid w:val="0072723C"/>
    <w:rsid w:val="00730589"/>
    <w:rsid w:val="00732DC2"/>
    <w:rsid w:val="00733420"/>
    <w:rsid w:val="007338E8"/>
    <w:rsid w:val="00736CFC"/>
    <w:rsid w:val="007377E0"/>
    <w:rsid w:val="00740103"/>
    <w:rsid w:val="007407E8"/>
    <w:rsid w:val="00741520"/>
    <w:rsid w:val="00741992"/>
    <w:rsid w:val="00741B6F"/>
    <w:rsid w:val="0074367F"/>
    <w:rsid w:val="00744420"/>
    <w:rsid w:val="00744581"/>
    <w:rsid w:val="00747B08"/>
    <w:rsid w:val="00750DFC"/>
    <w:rsid w:val="007532D4"/>
    <w:rsid w:val="0075673E"/>
    <w:rsid w:val="00757955"/>
    <w:rsid w:val="00760F29"/>
    <w:rsid w:val="00761F97"/>
    <w:rsid w:val="00761FBB"/>
    <w:rsid w:val="00766F8B"/>
    <w:rsid w:val="00766FF4"/>
    <w:rsid w:val="00770901"/>
    <w:rsid w:val="0077666A"/>
    <w:rsid w:val="0078084C"/>
    <w:rsid w:val="00782EAA"/>
    <w:rsid w:val="0078545C"/>
    <w:rsid w:val="00785C93"/>
    <w:rsid w:val="00786B76"/>
    <w:rsid w:val="00787A3E"/>
    <w:rsid w:val="00791544"/>
    <w:rsid w:val="00791E45"/>
    <w:rsid w:val="007920B3"/>
    <w:rsid w:val="007929D4"/>
    <w:rsid w:val="00792C5F"/>
    <w:rsid w:val="00792DB9"/>
    <w:rsid w:val="00795019"/>
    <w:rsid w:val="00796E29"/>
    <w:rsid w:val="00797590"/>
    <w:rsid w:val="0079760C"/>
    <w:rsid w:val="007A198D"/>
    <w:rsid w:val="007A26E0"/>
    <w:rsid w:val="007A621D"/>
    <w:rsid w:val="007B01C0"/>
    <w:rsid w:val="007B1BE6"/>
    <w:rsid w:val="007B2E4C"/>
    <w:rsid w:val="007B3F57"/>
    <w:rsid w:val="007C01C3"/>
    <w:rsid w:val="007C4F06"/>
    <w:rsid w:val="007C5076"/>
    <w:rsid w:val="007C593D"/>
    <w:rsid w:val="007D27B0"/>
    <w:rsid w:val="007D5AA8"/>
    <w:rsid w:val="007D6C37"/>
    <w:rsid w:val="007D7229"/>
    <w:rsid w:val="007E0C73"/>
    <w:rsid w:val="007E0FB1"/>
    <w:rsid w:val="007E13DC"/>
    <w:rsid w:val="007E17BF"/>
    <w:rsid w:val="007E2D62"/>
    <w:rsid w:val="007E2ECD"/>
    <w:rsid w:val="007E3C66"/>
    <w:rsid w:val="007E49FF"/>
    <w:rsid w:val="007E69D8"/>
    <w:rsid w:val="007F02CC"/>
    <w:rsid w:val="007F0F3D"/>
    <w:rsid w:val="007F404D"/>
    <w:rsid w:val="007F49B4"/>
    <w:rsid w:val="007F6C72"/>
    <w:rsid w:val="007F7FA9"/>
    <w:rsid w:val="008002D9"/>
    <w:rsid w:val="008009F0"/>
    <w:rsid w:val="00801621"/>
    <w:rsid w:val="008049EA"/>
    <w:rsid w:val="00804D31"/>
    <w:rsid w:val="00814CDC"/>
    <w:rsid w:val="00814F0D"/>
    <w:rsid w:val="0081739C"/>
    <w:rsid w:val="00817605"/>
    <w:rsid w:val="008205B6"/>
    <w:rsid w:val="00822EE2"/>
    <w:rsid w:val="00824EA4"/>
    <w:rsid w:val="0082620F"/>
    <w:rsid w:val="00826C19"/>
    <w:rsid w:val="00827266"/>
    <w:rsid w:val="00827EB8"/>
    <w:rsid w:val="00830F37"/>
    <w:rsid w:val="008313BD"/>
    <w:rsid w:val="008321BB"/>
    <w:rsid w:val="00832ED9"/>
    <w:rsid w:val="0083501A"/>
    <w:rsid w:val="0083669E"/>
    <w:rsid w:val="008367CA"/>
    <w:rsid w:val="00837A29"/>
    <w:rsid w:val="00841204"/>
    <w:rsid w:val="0084209B"/>
    <w:rsid w:val="00842735"/>
    <w:rsid w:val="00846686"/>
    <w:rsid w:val="00846FE0"/>
    <w:rsid w:val="008509D0"/>
    <w:rsid w:val="00850D4D"/>
    <w:rsid w:val="008530AB"/>
    <w:rsid w:val="00853AD3"/>
    <w:rsid w:val="0085596C"/>
    <w:rsid w:val="00856257"/>
    <w:rsid w:val="008573F0"/>
    <w:rsid w:val="00861270"/>
    <w:rsid w:val="00861CFC"/>
    <w:rsid w:val="008626E0"/>
    <w:rsid w:val="00863651"/>
    <w:rsid w:val="00867BDE"/>
    <w:rsid w:val="00871514"/>
    <w:rsid w:val="008719F2"/>
    <w:rsid w:val="00875026"/>
    <w:rsid w:val="008776C5"/>
    <w:rsid w:val="008811A4"/>
    <w:rsid w:val="00882115"/>
    <w:rsid w:val="00882273"/>
    <w:rsid w:val="00882790"/>
    <w:rsid w:val="00887E70"/>
    <w:rsid w:val="008938FD"/>
    <w:rsid w:val="00894D0C"/>
    <w:rsid w:val="008A38E9"/>
    <w:rsid w:val="008B007C"/>
    <w:rsid w:val="008B72C1"/>
    <w:rsid w:val="008C071B"/>
    <w:rsid w:val="008C32EF"/>
    <w:rsid w:val="008C3FF3"/>
    <w:rsid w:val="008C46D6"/>
    <w:rsid w:val="008C7A37"/>
    <w:rsid w:val="008D0402"/>
    <w:rsid w:val="008D0532"/>
    <w:rsid w:val="008D055F"/>
    <w:rsid w:val="008D37FA"/>
    <w:rsid w:val="008D7957"/>
    <w:rsid w:val="008E19F6"/>
    <w:rsid w:val="008E1E47"/>
    <w:rsid w:val="008E248A"/>
    <w:rsid w:val="008E382D"/>
    <w:rsid w:val="008E620E"/>
    <w:rsid w:val="008E69D9"/>
    <w:rsid w:val="008F364E"/>
    <w:rsid w:val="008F4DF2"/>
    <w:rsid w:val="008F57D3"/>
    <w:rsid w:val="008F7C85"/>
    <w:rsid w:val="00901B33"/>
    <w:rsid w:val="0090276C"/>
    <w:rsid w:val="009035F4"/>
    <w:rsid w:val="00904512"/>
    <w:rsid w:val="00904F54"/>
    <w:rsid w:val="00905BF5"/>
    <w:rsid w:val="00906942"/>
    <w:rsid w:val="00913051"/>
    <w:rsid w:val="009143E5"/>
    <w:rsid w:val="00914AC5"/>
    <w:rsid w:val="009166FD"/>
    <w:rsid w:val="0092276C"/>
    <w:rsid w:val="009240C1"/>
    <w:rsid w:val="009242EB"/>
    <w:rsid w:val="00925071"/>
    <w:rsid w:val="009259E2"/>
    <w:rsid w:val="009264A0"/>
    <w:rsid w:val="009271CC"/>
    <w:rsid w:val="00927239"/>
    <w:rsid w:val="009305CC"/>
    <w:rsid w:val="00932403"/>
    <w:rsid w:val="00933A4F"/>
    <w:rsid w:val="009344D0"/>
    <w:rsid w:val="0093513D"/>
    <w:rsid w:val="009356E3"/>
    <w:rsid w:val="009371A8"/>
    <w:rsid w:val="00937865"/>
    <w:rsid w:val="00940D08"/>
    <w:rsid w:val="009434F0"/>
    <w:rsid w:val="0094386A"/>
    <w:rsid w:val="0094644A"/>
    <w:rsid w:val="00946602"/>
    <w:rsid w:val="00951319"/>
    <w:rsid w:val="009513B1"/>
    <w:rsid w:val="00951BF7"/>
    <w:rsid w:val="009537CB"/>
    <w:rsid w:val="009540C2"/>
    <w:rsid w:val="00954A47"/>
    <w:rsid w:val="00954C8D"/>
    <w:rsid w:val="00957D13"/>
    <w:rsid w:val="00960047"/>
    <w:rsid w:val="00961A7C"/>
    <w:rsid w:val="00961DE4"/>
    <w:rsid w:val="00962EDB"/>
    <w:rsid w:val="00963544"/>
    <w:rsid w:val="00963F61"/>
    <w:rsid w:val="0096540D"/>
    <w:rsid w:val="00965B59"/>
    <w:rsid w:val="009664D6"/>
    <w:rsid w:val="0097165C"/>
    <w:rsid w:val="009743CA"/>
    <w:rsid w:val="0097457C"/>
    <w:rsid w:val="00974798"/>
    <w:rsid w:val="00975DD3"/>
    <w:rsid w:val="00976351"/>
    <w:rsid w:val="009772F4"/>
    <w:rsid w:val="009776D8"/>
    <w:rsid w:val="009807A3"/>
    <w:rsid w:val="00980DE9"/>
    <w:rsid w:val="00980EE1"/>
    <w:rsid w:val="0098180C"/>
    <w:rsid w:val="00981E88"/>
    <w:rsid w:val="00984F2C"/>
    <w:rsid w:val="009877D0"/>
    <w:rsid w:val="009879A3"/>
    <w:rsid w:val="00987CBD"/>
    <w:rsid w:val="0099276A"/>
    <w:rsid w:val="00994492"/>
    <w:rsid w:val="00995BAE"/>
    <w:rsid w:val="009968C7"/>
    <w:rsid w:val="00997FB5"/>
    <w:rsid w:val="009A2D64"/>
    <w:rsid w:val="009A563A"/>
    <w:rsid w:val="009A5D9F"/>
    <w:rsid w:val="009A6950"/>
    <w:rsid w:val="009B0166"/>
    <w:rsid w:val="009B5F4E"/>
    <w:rsid w:val="009B6AEC"/>
    <w:rsid w:val="009B7316"/>
    <w:rsid w:val="009B7693"/>
    <w:rsid w:val="009C277E"/>
    <w:rsid w:val="009C286B"/>
    <w:rsid w:val="009C3E8F"/>
    <w:rsid w:val="009C4403"/>
    <w:rsid w:val="009C73FD"/>
    <w:rsid w:val="009C76E2"/>
    <w:rsid w:val="009C7734"/>
    <w:rsid w:val="009D1EA8"/>
    <w:rsid w:val="009D2281"/>
    <w:rsid w:val="009D2C04"/>
    <w:rsid w:val="009D2DFD"/>
    <w:rsid w:val="009D36F7"/>
    <w:rsid w:val="009D370D"/>
    <w:rsid w:val="009D579A"/>
    <w:rsid w:val="009D6276"/>
    <w:rsid w:val="009E2AED"/>
    <w:rsid w:val="009E4E59"/>
    <w:rsid w:val="009E7042"/>
    <w:rsid w:val="009F0781"/>
    <w:rsid w:val="009F0E95"/>
    <w:rsid w:val="009F1299"/>
    <w:rsid w:val="009F2015"/>
    <w:rsid w:val="009F2F80"/>
    <w:rsid w:val="009F6A96"/>
    <w:rsid w:val="00A05B8A"/>
    <w:rsid w:val="00A11442"/>
    <w:rsid w:val="00A12F3F"/>
    <w:rsid w:val="00A1682A"/>
    <w:rsid w:val="00A175D3"/>
    <w:rsid w:val="00A17CCA"/>
    <w:rsid w:val="00A212B2"/>
    <w:rsid w:val="00A21974"/>
    <w:rsid w:val="00A232DA"/>
    <w:rsid w:val="00A24008"/>
    <w:rsid w:val="00A27FF7"/>
    <w:rsid w:val="00A30473"/>
    <w:rsid w:val="00A30A7A"/>
    <w:rsid w:val="00A31F31"/>
    <w:rsid w:val="00A32677"/>
    <w:rsid w:val="00A3365D"/>
    <w:rsid w:val="00A33A64"/>
    <w:rsid w:val="00A34733"/>
    <w:rsid w:val="00A362D6"/>
    <w:rsid w:val="00A368B1"/>
    <w:rsid w:val="00A36C1B"/>
    <w:rsid w:val="00A371F4"/>
    <w:rsid w:val="00A37CBE"/>
    <w:rsid w:val="00A43C20"/>
    <w:rsid w:val="00A43EEE"/>
    <w:rsid w:val="00A53C52"/>
    <w:rsid w:val="00A53E05"/>
    <w:rsid w:val="00A5404B"/>
    <w:rsid w:val="00A616EF"/>
    <w:rsid w:val="00A620F2"/>
    <w:rsid w:val="00A6239C"/>
    <w:rsid w:val="00A640C2"/>
    <w:rsid w:val="00A6514A"/>
    <w:rsid w:val="00A651E0"/>
    <w:rsid w:val="00A66149"/>
    <w:rsid w:val="00A66262"/>
    <w:rsid w:val="00A66B8D"/>
    <w:rsid w:val="00A678AB"/>
    <w:rsid w:val="00A701F6"/>
    <w:rsid w:val="00A743A7"/>
    <w:rsid w:val="00A75163"/>
    <w:rsid w:val="00A77E65"/>
    <w:rsid w:val="00A817E8"/>
    <w:rsid w:val="00A835A8"/>
    <w:rsid w:val="00A85512"/>
    <w:rsid w:val="00A9033F"/>
    <w:rsid w:val="00A90FC4"/>
    <w:rsid w:val="00A911AB"/>
    <w:rsid w:val="00A92574"/>
    <w:rsid w:val="00A930C5"/>
    <w:rsid w:val="00AA0810"/>
    <w:rsid w:val="00AA4699"/>
    <w:rsid w:val="00AA5560"/>
    <w:rsid w:val="00AA6DBE"/>
    <w:rsid w:val="00AB358C"/>
    <w:rsid w:val="00AB6325"/>
    <w:rsid w:val="00AB6FC6"/>
    <w:rsid w:val="00AB720F"/>
    <w:rsid w:val="00AB797E"/>
    <w:rsid w:val="00AB7A32"/>
    <w:rsid w:val="00AC0A06"/>
    <w:rsid w:val="00AC340F"/>
    <w:rsid w:val="00AC36D6"/>
    <w:rsid w:val="00AC3E89"/>
    <w:rsid w:val="00AC4238"/>
    <w:rsid w:val="00AC424F"/>
    <w:rsid w:val="00AC4407"/>
    <w:rsid w:val="00AC51CD"/>
    <w:rsid w:val="00AC578C"/>
    <w:rsid w:val="00AC5F90"/>
    <w:rsid w:val="00AC6745"/>
    <w:rsid w:val="00AD07C8"/>
    <w:rsid w:val="00AD1823"/>
    <w:rsid w:val="00AD3101"/>
    <w:rsid w:val="00AD3277"/>
    <w:rsid w:val="00AD512D"/>
    <w:rsid w:val="00AD5EB9"/>
    <w:rsid w:val="00AD66AE"/>
    <w:rsid w:val="00AD7A35"/>
    <w:rsid w:val="00AD7AB6"/>
    <w:rsid w:val="00AE246F"/>
    <w:rsid w:val="00AF1357"/>
    <w:rsid w:val="00AF209F"/>
    <w:rsid w:val="00AF235D"/>
    <w:rsid w:val="00AF49A8"/>
    <w:rsid w:val="00AF5BE1"/>
    <w:rsid w:val="00B0069C"/>
    <w:rsid w:val="00B0492C"/>
    <w:rsid w:val="00B0608B"/>
    <w:rsid w:val="00B0797A"/>
    <w:rsid w:val="00B122B5"/>
    <w:rsid w:val="00B138CD"/>
    <w:rsid w:val="00B143A4"/>
    <w:rsid w:val="00B14455"/>
    <w:rsid w:val="00B14C78"/>
    <w:rsid w:val="00B1615E"/>
    <w:rsid w:val="00B1661C"/>
    <w:rsid w:val="00B16E77"/>
    <w:rsid w:val="00B16ED2"/>
    <w:rsid w:val="00B22F7F"/>
    <w:rsid w:val="00B2373F"/>
    <w:rsid w:val="00B23A67"/>
    <w:rsid w:val="00B23BD7"/>
    <w:rsid w:val="00B25BB8"/>
    <w:rsid w:val="00B30179"/>
    <w:rsid w:val="00B30715"/>
    <w:rsid w:val="00B31284"/>
    <w:rsid w:val="00B34022"/>
    <w:rsid w:val="00B347BA"/>
    <w:rsid w:val="00B34DCF"/>
    <w:rsid w:val="00B37393"/>
    <w:rsid w:val="00B4198D"/>
    <w:rsid w:val="00B41C70"/>
    <w:rsid w:val="00B421E4"/>
    <w:rsid w:val="00B44C0F"/>
    <w:rsid w:val="00B457EA"/>
    <w:rsid w:val="00B4593C"/>
    <w:rsid w:val="00B5438F"/>
    <w:rsid w:val="00B56D76"/>
    <w:rsid w:val="00B57758"/>
    <w:rsid w:val="00B60CEE"/>
    <w:rsid w:val="00B622BE"/>
    <w:rsid w:val="00B6305C"/>
    <w:rsid w:val="00B63B7D"/>
    <w:rsid w:val="00B63EF0"/>
    <w:rsid w:val="00B65759"/>
    <w:rsid w:val="00B709DB"/>
    <w:rsid w:val="00B71040"/>
    <w:rsid w:val="00B72B51"/>
    <w:rsid w:val="00B72C8A"/>
    <w:rsid w:val="00B746E5"/>
    <w:rsid w:val="00B74779"/>
    <w:rsid w:val="00B75784"/>
    <w:rsid w:val="00B8269A"/>
    <w:rsid w:val="00B82B4D"/>
    <w:rsid w:val="00B83DD2"/>
    <w:rsid w:val="00B84220"/>
    <w:rsid w:val="00B866C4"/>
    <w:rsid w:val="00B87ED8"/>
    <w:rsid w:val="00B90FB7"/>
    <w:rsid w:val="00B92442"/>
    <w:rsid w:val="00B92E3C"/>
    <w:rsid w:val="00B93EB1"/>
    <w:rsid w:val="00B94446"/>
    <w:rsid w:val="00BA3CDA"/>
    <w:rsid w:val="00BA502C"/>
    <w:rsid w:val="00BA74FA"/>
    <w:rsid w:val="00BA788A"/>
    <w:rsid w:val="00BB54F3"/>
    <w:rsid w:val="00BB7070"/>
    <w:rsid w:val="00BC1AE7"/>
    <w:rsid w:val="00BC205D"/>
    <w:rsid w:val="00BC28A6"/>
    <w:rsid w:val="00BC305A"/>
    <w:rsid w:val="00BC3F20"/>
    <w:rsid w:val="00BC44AB"/>
    <w:rsid w:val="00BC6DC5"/>
    <w:rsid w:val="00BC746F"/>
    <w:rsid w:val="00BD08BA"/>
    <w:rsid w:val="00BD0D49"/>
    <w:rsid w:val="00BD104A"/>
    <w:rsid w:val="00BD15D8"/>
    <w:rsid w:val="00BD3A02"/>
    <w:rsid w:val="00BD44B5"/>
    <w:rsid w:val="00BD49EC"/>
    <w:rsid w:val="00BD62D5"/>
    <w:rsid w:val="00BE3B6D"/>
    <w:rsid w:val="00BE3DB0"/>
    <w:rsid w:val="00BE673C"/>
    <w:rsid w:val="00BE6850"/>
    <w:rsid w:val="00BF1B13"/>
    <w:rsid w:val="00BF2ADC"/>
    <w:rsid w:val="00C00CBA"/>
    <w:rsid w:val="00C00F5D"/>
    <w:rsid w:val="00C02B56"/>
    <w:rsid w:val="00C02FF3"/>
    <w:rsid w:val="00C05CBB"/>
    <w:rsid w:val="00C1090D"/>
    <w:rsid w:val="00C125B8"/>
    <w:rsid w:val="00C15864"/>
    <w:rsid w:val="00C1588E"/>
    <w:rsid w:val="00C163F4"/>
    <w:rsid w:val="00C16EC6"/>
    <w:rsid w:val="00C17407"/>
    <w:rsid w:val="00C17606"/>
    <w:rsid w:val="00C22BB0"/>
    <w:rsid w:val="00C230C8"/>
    <w:rsid w:val="00C23DED"/>
    <w:rsid w:val="00C23E13"/>
    <w:rsid w:val="00C2713C"/>
    <w:rsid w:val="00C30550"/>
    <w:rsid w:val="00C305A2"/>
    <w:rsid w:val="00C30B88"/>
    <w:rsid w:val="00C31E15"/>
    <w:rsid w:val="00C32180"/>
    <w:rsid w:val="00C34151"/>
    <w:rsid w:val="00C36773"/>
    <w:rsid w:val="00C43184"/>
    <w:rsid w:val="00C44189"/>
    <w:rsid w:val="00C44AB0"/>
    <w:rsid w:val="00C44C3F"/>
    <w:rsid w:val="00C44CD5"/>
    <w:rsid w:val="00C454C4"/>
    <w:rsid w:val="00C46494"/>
    <w:rsid w:val="00C46BCA"/>
    <w:rsid w:val="00C47F5B"/>
    <w:rsid w:val="00C5134F"/>
    <w:rsid w:val="00C528E0"/>
    <w:rsid w:val="00C52C7C"/>
    <w:rsid w:val="00C53135"/>
    <w:rsid w:val="00C538F4"/>
    <w:rsid w:val="00C5473F"/>
    <w:rsid w:val="00C54FD4"/>
    <w:rsid w:val="00C567C6"/>
    <w:rsid w:val="00C613CA"/>
    <w:rsid w:val="00C61A04"/>
    <w:rsid w:val="00C65CBE"/>
    <w:rsid w:val="00C65EFD"/>
    <w:rsid w:val="00C667C1"/>
    <w:rsid w:val="00C66A5E"/>
    <w:rsid w:val="00C70216"/>
    <w:rsid w:val="00C703EE"/>
    <w:rsid w:val="00C73655"/>
    <w:rsid w:val="00C7368D"/>
    <w:rsid w:val="00C74EE1"/>
    <w:rsid w:val="00C7662A"/>
    <w:rsid w:val="00C76BBA"/>
    <w:rsid w:val="00C8451E"/>
    <w:rsid w:val="00C849F4"/>
    <w:rsid w:val="00C87102"/>
    <w:rsid w:val="00C874D6"/>
    <w:rsid w:val="00C90295"/>
    <w:rsid w:val="00C9409A"/>
    <w:rsid w:val="00C952AC"/>
    <w:rsid w:val="00C953E8"/>
    <w:rsid w:val="00CA0333"/>
    <w:rsid w:val="00CA03F5"/>
    <w:rsid w:val="00CA0576"/>
    <w:rsid w:val="00CA0C94"/>
    <w:rsid w:val="00CA25FF"/>
    <w:rsid w:val="00CA7B29"/>
    <w:rsid w:val="00CA7C24"/>
    <w:rsid w:val="00CB024E"/>
    <w:rsid w:val="00CB051C"/>
    <w:rsid w:val="00CB0B1A"/>
    <w:rsid w:val="00CB3A4B"/>
    <w:rsid w:val="00CB47BD"/>
    <w:rsid w:val="00CB4F19"/>
    <w:rsid w:val="00CB5F13"/>
    <w:rsid w:val="00CB689F"/>
    <w:rsid w:val="00CB6C98"/>
    <w:rsid w:val="00CB7A42"/>
    <w:rsid w:val="00CB7F9B"/>
    <w:rsid w:val="00CC16FC"/>
    <w:rsid w:val="00CC444E"/>
    <w:rsid w:val="00CC4A16"/>
    <w:rsid w:val="00CC6389"/>
    <w:rsid w:val="00CC7BD3"/>
    <w:rsid w:val="00CD027B"/>
    <w:rsid w:val="00CD16D8"/>
    <w:rsid w:val="00CD276D"/>
    <w:rsid w:val="00CD317F"/>
    <w:rsid w:val="00CD4F0D"/>
    <w:rsid w:val="00CD6496"/>
    <w:rsid w:val="00CD6BF8"/>
    <w:rsid w:val="00CE2657"/>
    <w:rsid w:val="00CE3283"/>
    <w:rsid w:val="00CE3EC1"/>
    <w:rsid w:val="00CE512D"/>
    <w:rsid w:val="00CE5152"/>
    <w:rsid w:val="00CE57AE"/>
    <w:rsid w:val="00CE66CD"/>
    <w:rsid w:val="00CE7046"/>
    <w:rsid w:val="00CE7DCA"/>
    <w:rsid w:val="00CF07C9"/>
    <w:rsid w:val="00CF0925"/>
    <w:rsid w:val="00CF37EE"/>
    <w:rsid w:val="00CF4AD2"/>
    <w:rsid w:val="00CF5AEC"/>
    <w:rsid w:val="00D0091C"/>
    <w:rsid w:val="00D02F2F"/>
    <w:rsid w:val="00D0494B"/>
    <w:rsid w:val="00D05CF4"/>
    <w:rsid w:val="00D06945"/>
    <w:rsid w:val="00D14765"/>
    <w:rsid w:val="00D147C7"/>
    <w:rsid w:val="00D15D54"/>
    <w:rsid w:val="00D1660B"/>
    <w:rsid w:val="00D167DE"/>
    <w:rsid w:val="00D17F96"/>
    <w:rsid w:val="00D2028A"/>
    <w:rsid w:val="00D21507"/>
    <w:rsid w:val="00D221D8"/>
    <w:rsid w:val="00D22836"/>
    <w:rsid w:val="00D24F9B"/>
    <w:rsid w:val="00D25886"/>
    <w:rsid w:val="00D25892"/>
    <w:rsid w:val="00D27C82"/>
    <w:rsid w:val="00D31458"/>
    <w:rsid w:val="00D337C1"/>
    <w:rsid w:val="00D33D7A"/>
    <w:rsid w:val="00D33D95"/>
    <w:rsid w:val="00D34AA0"/>
    <w:rsid w:val="00D34C76"/>
    <w:rsid w:val="00D4576B"/>
    <w:rsid w:val="00D45A86"/>
    <w:rsid w:val="00D47188"/>
    <w:rsid w:val="00D53B40"/>
    <w:rsid w:val="00D53EFD"/>
    <w:rsid w:val="00D54933"/>
    <w:rsid w:val="00D55876"/>
    <w:rsid w:val="00D603E7"/>
    <w:rsid w:val="00D60D73"/>
    <w:rsid w:val="00D619E4"/>
    <w:rsid w:val="00D65FDF"/>
    <w:rsid w:val="00D66830"/>
    <w:rsid w:val="00D72C21"/>
    <w:rsid w:val="00D752BD"/>
    <w:rsid w:val="00D77445"/>
    <w:rsid w:val="00D77D52"/>
    <w:rsid w:val="00D77E35"/>
    <w:rsid w:val="00D80DBD"/>
    <w:rsid w:val="00D8162C"/>
    <w:rsid w:val="00D81ADB"/>
    <w:rsid w:val="00D84DAD"/>
    <w:rsid w:val="00D86DCF"/>
    <w:rsid w:val="00D8777C"/>
    <w:rsid w:val="00D906DA"/>
    <w:rsid w:val="00D9371F"/>
    <w:rsid w:val="00D942BE"/>
    <w:rsid w:val="00D96ABA"/>
    <w:rsid w:val="00D979B5"/>
    <w:rsid w:val="00DA0E15"/>
    <w:rsid w:val="00DA2103"/>
    <w:rsid w:val="00DA2472"/>
    <w:rsid w:val="00DA277E"/>
    <w:rsid w:val="00DA3B50"/>
    <w:rsid w:val="00DA3DF7"/>
    <w:rsid w:val="00DA4BE3"/>
    <w:rsid w:val="00DA7197"/>
    <w:rsid w:val="00DB03D1"/>
    <w:rsid w:val="00DB2146"/>
    <w:rsid w:val="00DB26BA"/>
    <w:rsid w:val="00DB27E5"/>
    <w:rsid w:val="00DB28B4"/>
    <w:rsid w:val="00DB3391"/>
    <w:rsid w:val="00DB36C6"/>
    <w:rsid w:val="00DB4728"/>
    <w:rsid w:val="00DB504B"/>
    <w:rsid w:val="00DB736D"/>
    <w:rsid w:val="00DB777E"/>
    <w:rsid w:val="00DC1D44"/>
    <w:rsid w:val="00DC337E"/>
    <w:rsid w:val="00DC42C3"/>
    <w:rsid w:val="00DC6BAF"/>
    <w:rsid w:val="00DD058C"/>
    <w:rsid w:val="00DD0DB0"/>
    <w:rsid w:val="00DD37DE"/>
    <w:rsid w:val="00DD3DDC"/>
    <w:rsid w:val="00DD5799"/>
    <w:rsid w:val="00DD7B68"/>
    <w:rsid w:val="00DE0718"/>
    <w:rsid w:val="00DE0FCC"/>
    <w:rsid w:val="00DE1A0F"/>
    <w:rsid w:val="00DE2B60"/>
    <w:rsid w:val="00DE3B42"/>
    <w:rsid w:val="00DE4736"/>
    <w:rsid w:val="00DE5175"/>
    <w:rsid w:val="00DE5F26"/>
    <w:rsid w:val="00DE6EE1"/>
    <w:rsid w:val="00DF1BC1"/>
    <w:rsid w:val="00DF5F6A"/>
    <w:rsid w:val="00DF68AF"/>
    <w:rsid w:val="00DF753A"/>
    <w:rsid w:val="00DF7F08"/>
    <w:rsid w:val="00E005EB"/>
    <w:rsid w:val="00E017A2"/>
    <w:rsid w:val="00E01FE2"/>
    <w:rsid w:val="00E04FD1"/>
    <w:rsid w:val="00E07044"/>
    <w:rsid w:val="00E0792D"/>
    <w:rsid w:val="00E149B9"/>
    <w:rsid w:val="00E15743"/>
    <w:rsid w:val="00E224A9"/>
    <w:rsid w:val="00E2333E"/>
    <w:rsid w:val="00E2459D"/>
    <w:rsid w:val="00E24D62"/>
    <w:rsid w:val="00E26DC8"/>
    <w:rsid w:val="00E26F1C"/>
    <w:rsid w:val="00E27818"/>
    <w:rsid w:val="00E31CF1"/>
    <w:rsid w:val="00E323FC"/>
    <w:rsid w:val="00E347B1"/>
    <w:rsid w:val="00E34D30"/>
    <w:rsid w:val="00E378BD"/>
    <w:rsid w:val="00E427FB"/>
    <w:rsid w:val="00E438EB"/>
    <w:rsid w:val="00E450AA"/>
    <w:rsid w:val="00E47205"/>
    <w:rsid w:val="00E47E2B"/>
    <w:rsid w:val="00E53209"/>
    <w:rsid w:val="00E544B8"/>
    <w:rsid w:val="00E55D12"/>
    <w:rsid w:val="00E56E24"/>
    <w:rsid w:val="00E6030C"/>
    <w:rsid w:val="00E61B75"/>
    <w:rsid w:val="00E62702"/>
    <w:rsid w:val="00E630BD"/>
    <w:rsid w:val="00E63207"/>
    <w:rsid w:val="00E63862"/>
    <w:rsid w:val="00E639BD"/>
    <w:rsid w:val="00E63F4E"/>
    <w:rsid w:val="00E67EEC"/>
    <w:rsid w:val="00E72D3C"/>
    <w:rsid w:val="00E73E59"/>
    <w:rsid w:val="00E82392"/>
    <w:rsid w:val="00E83B7A"/>
    <w:rsid w:val="00E87097"/>
    <w:rsid w:val="00E917A1"/>
    <w:rsid w:val="00E92AA3"/>
    <w:rsid w:val="00E92D16"/>
    <w:rsid w:val="00E92ED5"/>
    <w:rsid w:val="00E96F18"/>
    <w:rsid w:val="00EA3C48"/>
    <w:rsid w:val="00EA7B71"/>
    <w:rsid w:val="00EB0A26"/>
    <w:rsid w:val="00EB1295"/>
    <w:rsid w:val="00EB1BC2"/>
    <w:rsid w:val="00EB3834"/>
    <w:rsid w:val="00EB7EB6"/>
    <w:rsid w:val="00EC11D4"/>
    <w:rsid w:val="00EC140E"/>
    <w:rsid w:val="00EC2A70"/>
    <w:rsid w:val="00EC42DC"/>
    <w:rsid w:val="00EC56EC"/>
    <w:rsid w:val="00ED0AF0"/>
    <w:rsid w:val="00ED4E1C"/>
    <w:rsid w:val="00ED5AF0"/>
    <w:rsid w:val="00ED7176"/>
    <w:rsid w:val="00EE5813"/>
    <w:rsid w:val="00EE5FD4"/>
    <w:rsid w:val="00EE6904"/>
    <w:rsid w:val="00EE6A36"/>
    <w:rsid w:val="00EE6C88"/>
    <w:rsid w:val="00EF00D2"/>
    <w:rsid w:val="00EF00ED"/>
    <w:rsid w:val="00EF0DB3"/>
    <w:rsid w:val="00EF117C"/>
    <w:rsid w:val="00EF4F25"/>
    <w:rsid w:val="00EF5BFF"/>
    <w:rsid w:val="00F00227"/>
    <w:rsid w:val="00F00F29"/>
    <w:rsid w:val="00F02351"/>
    <w:rsid w:val="00F025FE"/>
    <w:rsid w:val="00F05F0D"/>
    <w:rsid w:val="00F10025"/>
    <w:rsid w:val="00F105CE"/>
    <w:rsid w:val="00F111FA"/>
    <w:rsid w:val="00F12283"/>
    <w:rsid w:val="00F12870"/>
    <w:rsid w:val="00F128DA"/>
    <w:rsid w:val="00F138E6"/>
    <w:rsid w:val="00F1525A"/>
    <w:rsid w:val="00F17A72"/>
    <w:rsid w:val="00F2255A"/>
    <w:rsid w:val="00F23536"/>
    <w:rsid w:val="00F23A1E"/>
    <w:rsid w:val="00F23CE4"/>
    <w:rsid w:val="00F250AC"/>
    <w:rsid w:val="00F25606"/>
    <w:rsid w:val="00F2714C"/>
    <w:rsid w:val="00F272C6"/>
    <w:rsid w:val="00F31EB9"/>
    <w:rsid w:val="00F35F8D"/>
    <w:rsid w:val="00F36A4B"/>
    <w:rsid w:val="00F37172"/>
    <w:rsid w:val="00F379CD"/>
    <w:rsid w:val="00F37A24"/>
    <w:rsid w:val="00F37C06"/>
    <w:rsid w:val="00F37EED"/>
    <w:rsid w:val="00F407CA"/>
    <w:rsid w:val="00F44DDC"/>
    <w:rsid w:val="00F53D93"/>
    <w:rsid w:val="00F55796"/>
    <w:rsid w:val="00F56BFB"/>
    <w:rsid w:val="00F574C6"/>
    <w:rsid w:val="00F609F2"/>
    <w:rsid w:val="00F61E32"/>
    <w:rsid w:val="00F6630B"/>
    <w:rsid w:val="00F66CE8"/>
    <w:rsid w:val="00F67844"/>
    <w:rsid w:val="00F71AC0"/>
    <w:rsid w:val="00F72F5C"/>
    <w:rsid w:val="00F74028"/>
    <w:rsid w:val="00F7489A"/>
    <w:rsid w:val="00F75797"/>
    <w:rsid w:val="00F7726B"/>
    <w:rsid w:val="00F850EA"/>
    <w:rsid w:val="00F862D1"/>
    <w:rsid w:val="00F871E1"/>
    <w:rsid w:val="00F90340"/>
    <w:rsid w:val="00F90A20"/>
    <w:rsid w:val="00F93515"/>
    <w:rsid w:val="00F93999"/>
    <w:rsid w:val="00F93AC5"/>
    <w:rsid w:val="00F9450A"/>
    <w:rsid w:val="00F969D3"/>
    <w:rsid w:val="00F97014"/>
    <w:rsid w:val="00FA1C6A"/>
    <w:rsid w:val="00FA203E"/>
    <w:rsid w:val="00FA2210"/>
    <w:rsid w:val="00FA2B2E"/>
    <w:rsid w:val="00FA2B4E"/>
    <w:rsid w:val="00FA57A4"/>
    <w:rsid w:val="00FA7EA7"/>
    <w:rsid w:val="00FB1A63"/>
    <w:rsid w:val="00FB32A0"/>
    <w:rsid w:val="00FB5660"/>
    <w:rsid w:val="00FB5B20"/>
    <w:rsid w:val="00FB64B0"/>
    <w:rsid w:val="00FC1350"/>
    <w:rsid w:val="00FC4501"/>
    <w:rsid w:val="00FC50E2"/>
    <w:rsid w:val="00FC5214"/>
    <w:rsid w:val="00FC54DD"/>
    <w:rsid w:val="00FC77AB"/>
    <w:rsid w:val="00FC7EE1"/>
    <w:rsid w:val="00FD0406"/>
    <w:rsid w:val="00FD0AFD"/>
    <w:rsid w:val="00FD19F8"/>
    <w:rsid w:val="00FD365C"/>
    <w:rsid w:val="00FD7502"/>
    <w:rsid w:val="00FD76B8"/>
    <w:rsid w:val="00FE2CEA"/>
    <w:rsid w:val="00FE5B67"/>
    <w:rsid w:val="00FE602B"/>
    <w:rsid w:val="00FE6842"/>
    <w:rsid w:val="00FE7F1A"/>
    <w:rsid w:val="00FF0892"/>
    <w:rsid w:val="00FF313B"/>
    <w:rsid w:val="00FF3D1B"/>
    <w:rsid w:val="00FF407B"/>
    <w:rsid w:val="00FF42C3"/>
    <w:rsid w:val="00FF568D"/>
    <w:rsid w:val="00FF576D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</w:rPr>
  </w:style>
  <w:style w:type="paragraph" w:styleId="Heading2">
    <w:name w:val="heading 2"/>
    <w:basedOn w:val="Normal"/>
    <w:next w:val="Normal"/>
    <w:link w:val="Heading2Char2"/>
    <w:uiPriority w:val="9"/>
    <w:qFormat/>
    <w:rsid w:val="00AC340F"/>
    <w:pPr>
      <w:keepNext/>
      <w:spacing w:before="240" w:after="60" w:line="240" w:lineRule="auto"/>
      <w:outlineLvl w:val="1"/>
    </w:pPr>
    <w:rPr>
      <w:rFonts w:ascii="Arial" w:eastAsia="SimSu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AC340F"/>
    <w:pPr>
      <w:keepNext/>
      <w:spacing w:before="240" w:after="60" w:line="240" w:lineRule="auto"/>
      <w:outlineLvl w:val="2"/>
    </w:pPr>
    <w:rPr>
      <w:rFonts w:ascii="Arial" w:eastAsia="SimSun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AC340F"/>
    <w:pPr>
      <w:keepNext/>
      <w:spacing w:after="0" w:line="240" w:lineRule="auto"/>
      <w:ind w:left="1288" w:hanging="154"/>
      <w:outlineLvl w:val="3"/>
    </w:pPr>
    <w:rPr>
      <w:rFonts w:ascii="Tms Rmn" w:eastAsia="Calibri" w:hAnsi="Tms Rmn" w:cs="Angsana New"/>
    </w:rPr>
  </w:style>
  <w:style w:type="paragraph" w:styleId="Heading5">
    <w:name w:val="heading 5"/>
    <w:basedOn w:val="Normal"/>
    <w:next w:val="Normal"/>
    <w:link w:val="Heading5Char2"/>
    <w:qFormat/>
    <w:rsid w:val="00AC340F"/>
    <w:pPr>
      <w:spacing w:before="240" w:after="60" w:line="240" w:lineRule="auto"/>
      <w:outlineLvl w:val="4"/>
    </w:pPr>
    <w:rPr>
      <w:rFonts w:ascii="Times New Roman" w:eastAsia="Calibri" w:hAnsi="Times New Roman" w:cs="Angsana New"/>
      <w:b/>
      <w:bCs/>
      <w:i/>
      <w:iCs/>
      <w:sz w:val="30"/>
      <w:szCs w:val="3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AC340F"/>
    <w:pPr>
      <w:keepNext/>
      <w:spacing w:after="0" w:line="240" w:lineRule="auto"/>
      <w:ind w:left="720" w:firstLine="720"/>
      <w:outlineLvl w:val="5"/>
    </w:pPr>
    <w:rPr>
      <w:rFonts w:ascii="Cordia New" w:eastAsia="Cordia New" w:hAnsi="Cordia New" w:cs="Angsana New"/>
    </w:rPr>
  </w:style>
  <w:style w:type="paragraph" w:styleId="Heading7">
    <w:name w:val="heading 7"/>
    <w:basedOn w:val="Normal"/>
    <w:next w:val="Normal"/>
    <w:link w:val="Heading7Char2"/>
    <w:uiPriority w:val="99"/>
    <w:qFormat/>
    <w:rsid w:val="00AC340F"/>
    <w:pPr>
      <w:spacing w:before="240" w:after="60" w:line="240" w:lineRule="auto"/>
      <w:outlineLvl w:val="6"/>
    </w:pPr>
    <w:rPr>
      <w:rFonts w:ascii="Times New Roman" w:eastAsia="SimSun" w:hAnsi="Times New Roman" w:cs="Angsana New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340F"/>
    <w:pPr>
      <w:spacing w:before="240" w:after="60" w:line="240" w:lineRule="auto"/>
      <w:outlineLvl w:val="7"/>
    </w:pPr>
    <w:rPr>
      <w:rFonts w:ascii="Calibri" w:eastAsia="Calibri" w:hAnsi="Calibri" w:cs="Cordia New"/>
      <w:i/>
      <w:iCs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2"/>
    <w:uiPriority w:val="99"/>
    <w:qFormat/>
    <w:rsid w:val="00AC340F"/>
    <w:pPr>
      <w:spacing w:before="240" w:after="60" w:line="240" w:lineRule="auto"/>
      <w:outlineLvl w:val="8"/>
    </w:pPr>
    <w:rPr>
      <w:rFonts w:ascii="Arial" w:eastAsia="SimSun" w:hAnsi="Arial" w:cs="Cordia New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link w:val="NoSpacingChar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512D"/>
  </w:style>
  <w:style w:type="paragraph" w:customStyle="1" w:styleId="Normal1">
    <w:name w:val="Normal1"/>
    <w:rsid w:val="00DA3DF7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165D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D1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5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50D83"/>
  </w:style>
  <w:style w:type="character" w:customStyle="1" w:styleId="eop">
    <w:name w:val="eop"/>
    <w:basedOn w:val="DefaultParagraphFont"/>
    <w:rsid w:val="00050D83"/>
  </w:style>
  <w:style w:type="character" w:customStyle="1" w:styleId="tabchar">
    <w:name w:val="tabchar"/>
    <w:basedOn w:val="DefaultParagraphFont"/>
    <w:rsid w:val="00050D83"/>
  </w:style>
  <w:style w:type="character" w:customStyle="1" w:styleId="Heading2Char">
    <w:name w:val="Heading 2 Char"/>
    <w:basedOn w:val="DefaultParagraphFont"/>
    <w:uiPriority w:val="9"/>
    <w:rsid w:val="00AC340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rsid w:val="00AC340F"/>
    <w:rPr>
      <w:rFonts w:ascii="Arial" w:eastAsia="SimSun" w:hAnsi="Arial" w:cs="Angsana New"/>
      <w:b/>
      <w:bCs/>
      <w:sz w:val="26"/>
      <w:szCs w:val="30"/>
    </w:rPr>
  </w:style>
  <w:style w:type="character" w:customStyle="1" w:styleId="Heading4Char">
    <w:name w:val="Heading 4 Char"/>
    <w:basedOn w:val="DefaultParagraphFont"/>
    <w:uiPriority w:val="9"/>
    <w:rsid w:val="00AC34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rsid w:val="00AC340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C340F"/>
    <w:rPr>
      <w:rFonts w:ascii="Cordia New" w:eastAsia="Cordia New" w:hAnsi="Cordia New" w:cs="Angsana New"/>
      <w:sz w:val="32"/>
      <w:szCs w:val="32"/>
    </w:rPr>
  </w:style>
  <w:style w:type="character" w:customStyle="1" w:styleId="Heading7Char">
    <w:name w:val="Heading 7 Char"/>
    <w:basedOn w:val="DefaultParagraphFont"/>
    <w:uiPriority w:val="99"/>
    <w:rsid w:val="00AC340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rsid w:val="00AC340F"/>
    <w:rPr>
      <w:rFonts w:ascii="Calibri" w:eastAsia="Calibri" w:hAnsi="Calibri" w:cs="Cordia New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uiPriority w:val="99"/>
    <w:rsid w:val="00AC3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BalloonTextChar2">
    <w:name w:val="Balloon Text Char2"/>
    <w:basedOn w:val="DefaultParagraphFont"/>
    <w:uiPriority w:val="99"/>
    <w:semiHidden/>
    <w:rsid w:val="00AC340F"/>
    <w:rPr>
      <w:rFonts w:ascii="Segoe UI" w:hAnsi="Segoe UI" w:cs="Angsana New"/>
      <w:sz w:val="18"/>
      <w:szCs w:val="22"/>
    </w:rPr>
  </w:style>
  <w:style w:type="character" w:customStyle="1" w:styleId="HeaderChar1">
    <w:name w:val="Header Char1"/>
    <w:basedOn w:val="DefaultParagraphFont"/>
    <w:uiPriority w:val="99"/>
    <w:rsid w:val="00AC340F"/>
  </w:style>
  <w:style w:type="character" w:customStyle="1" w:styleId="FooterChar2">
    <w:name w:val="Footer Char2"/>
    <w:basedOn w:val="DefaultParagraphFont"/>
    <w:uiPriority w:val="99"/>
    <w:rsid w:val="00AC340F"/>
  </w:style>
  <w:style w:type="character" w:customStyle="1" w:styleId="TitleChar1">
    <w:name w:val="Title Char1"/>
    <w:basedOn w:val="DefaultParagraphFont"/>
    <w:rsid w:val="00AC340F"/>
    <w:rPr>
      <w:rFonts w:ascii="Browallia New" w:eastAsia="Cordia New" w:hAnsi="Browallia New" w:cs="Browallia New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340F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DefaultParagraphFont"/>
    <w:rsid w:val="00AC340F"/>
  </w:style>
  <w:style w:type="character" w:customStyle="1" w:styleId="markedcontent">
    <w:name w:val="markedcontent"/>
    <w:basedOn w:val="DefaultParagraphFont"/>
    <w:rsid w:val="00AC340F"/>
  </w:style>
  <w:style w:type="character" w:customStyle="1" w:styleId="highlight">
    <w:name w:val="highlight"/>
    <w:basedOn w:val="DefaultParagraphFont"/>
    <w:rsid w:val="00AC340F"/>
  </w:style>
  <w:style w:type="paragraph" w:styleId="NormalWeb">
    <w:name w:val="Normal (Web)"/>
    <w:basedOn w:val="Normal"/>
    <w:uiPriority w:val="99"/>
    <w:unhideWhenUsed/>
    <w:rsid w:val="00AC34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AC340F"/>
    <w:rPr>
      <w:b/>
      <w:bCs/>
    </w:rPr>
  </w:style>
  <w:style w:type="character" w:styleId="FollowedHyperlink">
    <w:name w:val="FollowedHyperlink"/>
    <w:basedOn w:val="DefaultParagraphFont"/>
    <w:uiPriority w:val="99"/>
    <w:unhideWhenUsed/>
    <w:rsid w:val="00AC340F"/>
    <w:rPr>
      <w:color w:val="954F72" w:themeColor="followedHyperlink"/>
      <w:u w:val="single"/>
    </w:rPr>
  </w:style>
  <w:style w:type="paragraph" w:customStyle="1" w:styleId="NoSpacing1">
    <w:name w:val="No Spacing1"/>
    <w:uiPriority w:val="1"/>
    <w:qFormat/>
    <w:rsid w:val="00AC340F"/>
    <w:pPr>
      <w:spacing w:after="0" w:line="240" w:lineRule="auto"/>
    </w:pPr>
    <w:rPr>
      <w:rFonts w:ascii="CordiaUPC" w:eastAsia="SimSun" w:hAnsi="CordiaUPC" w:cs="Angsana New"/>
      <w:sz w:val="20"/>
      <w:szCs w:val="25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340F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AC340F"/>
    <w:rPr>
      <w:rFonts w:ascii="Cambria" w:eastAsia="Times New Roman" w:hAnsi="Cambria" w:cs="Angsana New"/>
      <w:sz w:val="24"/>
      <w:szCs w:val="30"/>
    </w:rPr>
  </w:style>
  <w:style w:type="paragraph" w:styleId="BodyText">
    <w:name w:val="Body Text"/>
    <w:basedOn w:val="Normal"/>
    <w:link w:val="BodyTextChar"/>
    <w:rsid w:val="00AC340F"/>
    <w:pPr>
      <w:spacing w:after="120" w:line="240" w:lineRule="auto"/>
    </w:pPr>
    <w:rPr>
      <w:rFonts w:ascii="CordiaUPC" w:eastAsia="SimSun" w:hAnsi="CordiaUPC" w:cs="Angsana New"/>
      <w:sz w:val="20"/>
      <w:szCs w:val="23"/>
    </w:rPr>
  </w:style>
  <w:style w:type="character" w:customStyle="1" w:styleId="BodyTextChar">
    <w:name w:val="Body Text Char"/>
    <w:basedOn w:val="DefaultParagraphFont"/>
    <w:link w:val="BodyText"/>
    <w:rsid w:val="00AC340F"/>
    <w:rPr>
      <w:rFonts w:ascii="CordiaUPC" w:eastAsia="SimSun" w:hAnsi="CordiaUPC" w:cs="Angsana New"/>
      <w:sz w:val="20"/>
      <w:szCs w:val="23"/>
    </w:rPr>
  </w:style>
  <w:style w:type="character" w:customStyle="1" w:styleId="NoSpacingChar">
    <w:name w:val="No Spacing Char"/>
    <w:link w:val="NoSpacing"/>
    <w:uiPriority w:val="1"/>
    <w:rsid w:val="00AC340F"/>
    <w:rPr>
      <w:rFonts w:ascii="Calibri" w:eastAsia="Calibri" w:hAnsi="Calibri" w:cs="Cordia New"/>
    </w:rPr>
  </w:style>
  <w:style w:type="character" w:customStyle="1" w:styleId="Heading2Char2">
    <w:name w:val="Heading 2 Char2"/>
    <w:basedOn w:val="DefaultParagraphFont"/>
    <w:link w:val="Heading2"/>
    <w:uiPriority w:val="9"/>
    <w:rsid w:val="00AC340F"/>
    <w:rPr>
      <w:rFonts w:ascii="Arial" w:eastAsia="SimSun" w:hAnsi="Arial" w:cs="Cordia New"/>
      <w:b/>
      <w:bCs/>
      <w:i/>
      <w:iCs/>
      <w:sz w:val="28"/>
      <w:szCs w:val="32"/>
    </w:rPr>
  </w:style>
  <w:style w:type="character" w:customStyle="1" w:styleId="Heading4Char1">
    <w:name w:val="Heading 4 Char1"/>
    <w:basedOn w:val="DefaultParagraphFont"/>
    <w:link w:val="Heading4"/>
    <w:uiPriority w:val="99"/>
    <w:rsid w:val="00AC340F"/>
    <w:rPr>
      <w:rFonts w:ascii="Tms Rmn" w:eastAsia="Calibri" w:hAnsi="Tms Rmn" w:cs="Angsana New"/>
      <w:sz w:val="32"/>
      <w:szCs w:val="32"/>
    </w:rPr>
  </w:style>
  <w:style w:type="character" w:customStyle="1" w:styleId="Heading5Char2">
    <w:name w:val="Heading 5 Char2"/>
    <w:basedOn w:val="DefaultParagraphFont"/>
    <w:link w:val="Heading5"/>
    <w:rsid w:val="00AC340F"/>
    <w:rPr>
      <w:rFonts w:ascii="Times New Roman" w:eastAsia="Calibri" w:hAnsi="Times New Roman" w:cs="Angsana New"/>
      <w:b/>
      <w:bCs/>
      <w:i/>
      <w:iCs/>
      <w:sz w:val="30"/>
      <w:szCs w:val="30"/>
      <w:lang w:bidi="ar-SA"/>
    </w:rPr>
  </w:style>
  <w:style w:type="character" w:customStyle="1" w:styleId="Heading7Char2">
    <w:name w:val="Heading 7 Char2"/>
    <w:basedOn w:val="DefaultParagraphFont"/>
    <w:link w:val="Heading7"/>
    <w:uiPriority w:val="99"/>
    <w:rsid w:val="00AC340F"/>
    <w:rPr>
      <w:rFonts w:ascii="Times New Roman" w:eastAsia="SimSun" w:hAnsi="Times New Roman" w:cs="Angsana New"/>
      <w:sz w:val="24"/>
    </w:rPr>
  </w:style>
  <w:style w:type="character" w:customStyle="1" w:styleId="Heading9Char2">
    <w:name w:val="Heading 9 Char2"/>
    <w:basedOn w:val="DefaultParagraphFont"/>
    <w:link w:val="Heading9"/>
    <w:uiPriority w:val="99"/>
    <w:rsid w:val="00AC340F"/>
    <w:rPr>
      <w:rFonts w:ascii="Arial" w:eastAsia="SimSun" w:hAnsi="Arial" w:cs="Cordia New"/>
      <w:szCs w:val="25"/>
    </w:rPr>
  </w:style>
  <w:style w:type="paragraph" w:styleId="BodyTextIndent">
    <w:name w:val="Body Text Indent"/>
    <w:basedOn w:val="Normal"/>
    <w:link w:val="BodyTextIndentChar"/>
    <w:rsid w:val="00AC340F"/>
    <w:pPr>
      <w:spacing w:after="0" w:line="240" w:lineRule="auto"/>
      <w:ind w:firstLine="1440"/>
    </w:pPr>
    <w:rPr>
      <w:rFonts w:ascii="Cordia New" w:eastAsia="Cordia New" w:hAnsi="Cordia New" w:cs="Angsana New"/>
    </w:rPr>
  </w:style>
  <w:style w:type="character" w:customStyle="1" w:styleId="BodyTextIndentChar">
    <w:name w:val="Body Text Indent Char"/>
    <w:basedOn w:val="DefaultParagraphFont"/>
    <w:link w:val="BodyTextIndent"/>
    <w:rsid w:val="00AC340F"/>
    <w:rPr>
      <w:rFonts w:ascii="Cordi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AC340F"/>
  </w:style>
  <w:style w:type="paragraph" w:styleId="BodyText2">
    <w:name w:val="Body Text 2"/>
    <w:basedOn w:val="Normal"/>
    <w:link w:val="BodyText2Char"/>
    <w:rsid w:val="00AC340F"/>
    <w:pPr>
      <w:spacing w:after="120" w:line="480" w:lineRule="auto"/>
    </w:pPr>
    <w:rPr>
      <w:rFonts w:ascii="CordiaUPC" w:eastAsia="SimSun" w:hAnsi="CordiaUPC" w:cs="Angsana New"/>
      <w:sz w:val="20"/>
      <w:szCs w:val="23"/>
    </w:rPr>
  </w:style>
  <w:style w:type="character" w:customStyle="1" w:styleId="BodyText2Char">
    <w:name w:val="Body Text 2 Char"/>
    <w:basedOn w:val="DefaultParagraphFont"/>
    <w:link w:val="BodyText2"/>
    <w:rsid w:val="00AC340F"/>
    <w:rPr>
      <w:rFonts w:ascii="CordiaUPC" w:eastAsia="SimSun" w:hAnsi="CordiaUPC" w:cs="Angsana New"/>
      <w:sz w:val="20"/>
      <w:szCs w:val="23"/>
    </w:rPr>
  </w:style>
  <w:style w:type="paragraph" w:customStyle="1" w:styleId="TableContents">
    <w:name w:val="Table Contents"/>
    <w:basedOn w:val="Normal"/>
    <w:rsid w:val="00AC340F"/>
    <w:pPr>
      <w:suppressLineNumbers/>
      <w:suppressAutoHyphens/>
      <w:spacing w:after="0" w:line="240" w:lineRule="auto"/>
    </w:pPr>
    <w:rPr>
      <w:rFonts w:ascii="Cordia New" w:eastAsia="Cordia New" w:hAnsi="Cordia New" w:cs="Cordia New"/>
      <w:sz w:val="28"/>
      <w:lang w:eastAsia="th-TH"/>
    </w:rPr>
  </w:style>
  <w:style w:type="paragraph" w:customStyle="1" w:styleId="ListParagraph1">
    <w:name w:val="List Paragraph1"/>
    <w:basedOn w:val="Normal"/>
    <w:qFormat/>
    <w:rsid w:val="00AC340F"/>
    <w:pPr>
      <w:spacing w:after="0" w:line="240" w:lineRule="auto"/>
      <w:ind w:left="720"/>
    </w:pPr>
    <w:rPr>
      <w:rFonts w:ascii="CordiaUPC" w:eastAsia="SimSun" w:hAnsi="CordiaUPC" w:cs="Angsana New"/>
      <w:sz w:val="20"/>
      <w:szCs w:val="25"/>
    </w:rPr>
  </w:style>
  <w:style w:type="character" w:customStyle="1" w:styleId="st">
    <w:name w:val="st"/>
    <w:basedOn w:val="DefaultParagraphFont"/>
    <w:rsid w:val="00AC340F"/>
  </w:style>
  <w:style w:type="character" w:styleId="Emphasis">
    <w:name w:val="Emphasis"/>
    <w:uiPriority w:val="20"/>
    <w:qFormat/>
    <w:rsid w:val="00AC340F"/>
    <w:rPr>
      <w:i/>
      <w:iCs/>
    </w:rPr>
  </w:style>
  <w:style w:type="character" w:styleId="CommentReference">
    <w:name w:val="annotation reference"/>
    <w:rsid w:val="00AC340F"/>
    <w:rPr>
      <w:sz w:val="16"/>
      <w:szCs w:val="18"/>
    </w:rPr>
  </w:style>
  <w:style w:type="paragraph" w:styleId="CommentText">
    <w:name w:val="annotation text"/>
    <w:basedOn w:val="Normal"/>
    <w:link w:val="CommentTextChar"/>
    <w:rsid w:val="00AC340F"/>
    <w:pPr>
      <w:spacing w:after="0" w:line="240" w:lineRule="auto"/>
    </w:pPr>
    <w:rPr>
      <w:rFonts w:ascii="CordiaUPC" w:eastAsia="SimSun" w:hAnsi="CordiaUPC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AC340F"/>
    <w:rPr>
      <w:rFonts w:ascii="CordiaUPC" w:eastAsia="SimSun" w:hAnsi="Cordi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AC3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340F"/>
    <w:rPr>
      <w:rFonts w:ascii="CordiaUPC" w:eastAsia="SimSun" w:hAnsi="CordiaUPC" w:cs="Angsana New"/>
      <w:b/>
      <w:bCs/>
      <w:sz w:val="20"/>
      <w:szCs w:val="25"/>
    </w:rPr>
  </w:style>
  <w:style w:type="paragraph" w:customStyle="1" w:styleId="Default">
    <w:name w:val="Default"/>
    <w:rsid w:val="00AC340F"/>
    <w:pPr>
      <w:autoSpaceDE w:val="0"/>
      <w:autoSpaceDN w:val="0"/>
      <w:adjustRightInd w:val="0"/>
      <w:spacing w:after="0" w:line="240" w:lineRule="auto"/>
    </w:pPr>
    <w:rPr>
      <w:rFonts w:ascii="Angsana New" w:eastAsia="SimSun" w:hAnsi="Angsana New" w:cs="Angsana New"/>
      <w:color w:val="000000"/>
      <w:sz w:val="24"/>
      <w:szCs w:val="24"/>
    </w:rPr>
  </w:style>
  <w:style w:type="character" w:styleId="HTMLCite">
    <w:name w:val="HTML Cite"/>
    <w:rsid w:val="00AC340F"/>
    <w:rPr>
      <w:i/>
      <w:iCs/>
    </w:rPr>
  </w:style>
  <w:style w:type="paragraph" w:customStyle="1" w:styleId="a">
    <w:name w:val="เนื้อหาลำดับ"/>
    <w:basedOn w:val="Normal"/>
    <w:link w:val="Char"/>
    <w:uiPriority w:val="99"/>
    <w:rsid w:val="00AC340F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Calibri" w:hAnsi="Browallia New" w:cs="Angsana New"/>
    </w:rPr>
  </w:style>
  <w:style w:type="character" w:customStyle="1" w:styleId="Char">
    <w:name w:val="เนื้อหาลำดับ Char"/>
    <w:link w:val="a"/>
    <w:uiPriority w:val="99"/>
    <w:locked/>
    <w:rsid w:val="00AC340F"/>
    <w:rPr>
      <w:rFonts w:ascii="Browallia New" w:eastAsia="Calibri" w:hAnsi="Browallia New" w:cs="Angsana New"/>
      <w:sz w:val="32"/>
      <w:szCs w:val="32"/>
    </w:rPr>
  </w:style>
  <w:style w:type="paragraph" w:styleId="BodyText3">
    <w:name w:val="Body Text 3"/>
    <w:basedOn w:val="Normal"/>
    <w:link w:val="BodyText3Char"/>
    <w:uiPriority w:val="99"/>
    <w:unhideWhenUsed/>
    <w:rsid w:val="00AC340F"/>
    <w:pPr>
      <w:spacing w:after="120" w:line="240" w:lineRule="auto"/>
    </w:pPr>
    <w:rPr>
      <w:rFonts w:ascii="CordiaUPC" w:eastAsia="SimSun" w:hAnsi="CordiaUPC"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C340F"/>
    <w:rPr>
      <w:rFonts w:ascii="CordiaUPC" w:eastAsia="SimSun" w:hAnsi="CordiaUPC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AC340F"/>
  </w:style>
  <w:style w:type="character" w:customStyle="1" w:styleId="reference-text">
    <w:name w:val="reference-text"/>
    <w:basedOn w:val="DefaultParagraphFont"/>
    <w:rsid w:val="00AC340F"/>
  </w:style>
  <w:style w:type="paragraph" w:customStyle="1" w:styleId="1">
    <w:name w:val="รายการย่อหน้า1"/>
    <w:basedOn w:val="Normal"/>
    <w:uiPriority w:val="34"/>
    <w:qFormat/>
    <w:rsid w:val="00AC340F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uiPriority w:val="99"/>
    <w:rsid w:val="00AC340F"/>
    <w:pPr>
      <w:spacing w:after="0" w:line="240" w:lineRule="auto"/>
      <w:ind w:left="360" w:firstLine="491"/>
      <w:jc w:val="both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C340F"/>
    <w:rPr>
      <w:rFonts w:ascii="Times New Roman" w:eastAsia="Calibri" w:hAnsi="Times New Roman" w:cs="Times New Roman"/>
      <w:sz w:val="24"/>
      <w:szCs w:val="24"/>
      <w:lang w:bidi="ar-SA"/>
    </w:rPr>
  </w:style>
  <w:style w:type="paragraph" w:customStyle="1" w:styleId="10">
    <w:name w:val="ไม่มีการเว้นระยะห่าง1"/>
    <w:uiPriority w:val="99"/>
    <w:rsid w:val="00AC340F"/>
    <w:pPr>
      <w:spacing w:after="0" w:line="240" w:lineRule="auto"/>
    </w:pPr>
    <w:rPr>
      <w:rFonts w:ascii="Calibri" w:eastAsia="Times New Roman" w:hAnsi="Calibri" w:cs="Cordia New"/>
    </w:rPr>
  </w:style>
  <w:style w:type="paragraph" w:styleId="PlainText">
    <w:name w:val="Plain Text"/>
    <w:basedOn w:val="Normal"/>
    <w:link w:val="PlainTextChar"/>
    <w:uiPriority w:val="99"/>
    <w:rsid w:val="00AC340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C340F"/>
    <w:rPr>
      <w:rFonts w:ascii="Courier New" w:eastAsia="Calibri" w:hAnsi="Courier New" w:cs="Courier New"/>
      <w:sz w:val="20"/>
      <w:szCs w:val="20"/>
      <w:lang w:bidi="ar-SA"/>
    </w:rPr>
  </w:style>
  <w:style w:type="paragraph" w:styleId="ListBullet">
    <w:name w:val="List Bullet"/>
    <w:basedOn w:val="Normal"/>
    <w:uiPriority w:val="99"/>
    <w:rsid w:val="00AC340F"/>
    <w:pPr>
      <w:numPr>
        <w:numId w:val="6"/>
      </w:numPr>
      <w:tabs>
        <w:tab w:val="clear" w:pos="720"/>
        <w:tab w:val="num" w:pos="360"/>
      </w:tabs>
      <w:spacing w:after="0" w:line="240" w:lineRule="auto"/>
      <w:ind w:left="360"/>
    </w:pPr>
    <w:rPr>
      <w:rFonts w:ascii="Times New Roman" w:eastAsia="Calibri" w:hAnsi="Times New Roman" w:cs="Angsana New"/>
      <w:sz w:val="24"/>
    </w:rPr>
  </w:style>
  <w:style w:type="character" w:customStyle="1" w:styleId="style81">
    <w:name w:val="style81"/>
    <w:uiPriority w:val="99"/>
    <w:rsid w:val="00AC340F"/>
    <w:rPr>
      <w:rFonts w:ascii="Tahoma" w:hAnsi="Tahoma" w:cs="Tahoma"/>
      <w:sz w:val="20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340F"/>
    <w:rPr>
      <w:rFonts w:ascii="Arial" w:eastAsia="Calibri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AC34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AC340F"/>
    <w:rPr>
      <w:rFonts w:ascii="Arial" w:hAnsi="Arial" w:cs="Cordia New"/>
      <w:vanish/>
      <w:sz w:val="16"/>
      <w:szCs w:val="20"/>
    </w:rPr>
  </w:style>
  <w:style w:type="character" w:customStyle="1" w:styleId="z-1">
    <w:name w:val="z-ด้านบนของฟอร์ม อักขระ1"/>
    <w:basedOn w:val="DefaultParagraphFont"/>
    <w:uiPriority w:val="99"/>
    <w:semiHidden/>
    <w:rsid w:val="00AC340F"/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340F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AC340F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AC340F"/>
    <w:rPr>
      <w:rFonts w:ascii="Arial" w:hAnsi="Arial" w:cs="Cordia New"/>
      <w:vanish/>
      <w:sz w:val="16"/>
      <w:szCs w:val="20"/>
    </w:rPr>
  </w:style>
  <w:style w:type="character" w:customStyle="1" w:styleId="z-10">
    <w:name w:val="z-ด้านล่างของฟอร์ม อักขระ1"/>
    <w:basedOn w:val="DefaultParagraphFont"/>
    <w:uiPriority w:val="99"/>
    <w:semiHidden/>
    <w:rsid w:val="00AC340F"/>
    <w:rPr>
      <w:rFonts w:ascii="Arial" w:hAnsi="Arial" w:cs="Cordia New"/>
      <w:vanish/>
      <w:sz w:val="16"/>
      <w:szCs w:val="20"/>
    </w:rPr>
  </w:style>
  <w:style w:type="character" w:customStyle="1" w:styleId="style11">
    <w:name w:val="style11"/>
    <w:uiPriority w:val="99"/>
    <w:rsid w:val="00AC340F"/>
    <w:rPr>
      <w:rFonts w:ascii="Tahoma" w:hAnsi="Tahoma" w:cs="Tahoma"/>
      <w:b/>
      <w:bCs/>
      <w:sz w:val="20"/>
      <w:szCs w:val="20"/>
    </w:rPr>
  </w:style>
  <w:style w:type="character" w:customStyle="1" w:styleId="style51">
    <w:name w:val="style51"/>
    <w:uiPriority w:val="99"/>
    <w:rsid w:val="00AC340F"/>
    <w:rPr>
      <w:rFonts w:cs="Times New Roman"/>
      <w:sz w:val="20"/>
      <w:szCs w:val="20"/>
    </w:rPr>
  </w:style>
  <w:style w:type="character" w:customStyle="1" w:styleId="longtext1">
    <w:name w:val="long_text1"/>
    <w:uiPriority w:val="99"/>
    <w:rsid w:val="00AC340F"/>
    <w:rPr>
      <w:rFonts w:cs="Times New Roman"/>
      <w:sz w:val="13"/>
      <w:szCs w:val="13"/>
    </w:rPr>
  </w:style>
  <w:style w:type="paragraph" w:styleId="BodyTextIndent3">
    <w:name w:val="Body Text Indent 3"/>
    <w:basedOn w:val="Normal"/>
    <w:link w:val="BodyTextIndent3Char"/>
    <w:uiPriority w:val="99"/>
    <w:rsid w:val="00AC340F"/>
    <w:pPr>
      <w:spacing w:after="0" w:line="240" w:lineRule="auto"/>
      <w:ind w:left="652" w:hanging="652"/>
    </w:pPr>
    <w:rPr>
      <w:rFonts w:ascii="Times New Roman" w:eastAsia="Calibri" w:hAnsi="Times New Roman" w:cs="Times New Roman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340F"/>
    <w:rPr>
      <w:rFonts w:ascii="Times New Roman" w:eastAsia="Calibri" w:hAnsi="Times New Roman" w:cs="Times New Roman"/>
      <w:sz w:val="16"/>
      <w:szCs w:val="16"/>
      <w:lang w:bidi="ar-SA"/>
    </w:rPr>
  </w:style>
  <w:style w:type="paragraph" w:customStyle="1" w:styleId="a0">
    <w:name w:val="หัวตาราง"/>
    <w:basedOn w:val="Normal"/>
    <w:link w:val="Char0"/>
    <w:qFormat/>
    <w:rsid w:val="00AC340F"/>
    <w:pPr>
      <w:spacing w:after="0" w:line="240" w:lineRule="auto"/>
      <w:jc w:val="center"/>
    </w:pPr>
    <w:rPr>
      <w:rFonts w:ascii="Angsana New" w:eastAsia="Calibri" w:hAnsi="Angsana New" w:cs="Angsana New"/>
      <w:lang w:eastAsia="th-TH"/>
    </w:rPr>
  </w:style>
  <w:style w:type="character" w:customStyle="1" w:styleId="Char0">
    <w:name w:val="หัวตาราง Char"/>
    <w:link w:val="a0"/>
    <w:locked/>
    <w:rsid w:val="00AC340F"/>
    <w:rPr>
      <w:rFonts w:ascii="Angsana New" w:eastAsia="Calibri" w:hAnsi="Angsana New" w:cs="Angsana New"/>
      <w:sz w:val="32"/>
      <w:szCs w:val="32"/>
      <w:lang w:eastAsia="th-TH"/>
    </w:rPr>
  </w:style>
  <w:style w:type="paragraph" w:customStyle="1" w:styleId="a1">
    <w:name w:val="ข้อความตารางชิดขวา"/>
    <w:basedOn w:val="Normal"/>
    <w:link w:val="Char1"/>
    <w:uiPriority w:val="99"/>
    <w:rsid w:val="00AC340F"/>
    <w:pPr>
      <w:spacing w:after="0" w:line="240" w:lineRule="auto"/>
    </w:pPr>
    <w:rPr>
      <w:rFonts w:ascii="Angsana New" w:eastAsia="Calibri" w:hAnsi="Angsana New" w:cs="Angsana New"/>
      <w:lang w:eastAsia="th-TH"/>
    </w:rPr>
  </w:style>
  <w:style w:type="character" w:customStyle="1" w:styleId="Char1">
    <w:name w:val="ข้อความตารางชิดขวา Char"/>
    <w:link w:val="a1"/>
    <w:uiPriority w:val="99"/>
    <w:locked/>
    <w:rsid w:val="00AC340F"/>
    <w:rPr>
      <w:rFonts w:ascii="Angsana New" w:eastAsia="Calibri" w:hAnsi="Angsana New" w:cs="Angsana New"/>
      <w:sz w:val="32"/>
      <w:szCs w:val="32"/>
      <w:lang w:eastAsia="th-TH"/>
    </w:rPr>
  </w:style>
  <w:style w:type="paragraph" w:customStyle="1" w:styleId="a2">
    <w:name w:val="เนื้อหาไม่มีลำดับบรรยาย"/>
    <w:basedOn w:val="Normal"/>
    <w:uiPriority w:val="99"/>
    <w:rsid w:val="00AC340F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Calibri" w:hAnsi="Browallia New" w:cs="Browallia New"/>
    </w:rPr>
  </w:style>
  <w:style w:type="paragraph" w:customStyle="1" w:styleId="style3">
    <w:name w:val="style3"/>
    <w:basedOn w:val="Normal"/>
    <w:uiPriority w:val="99"/>
    <w:rsid w:val="00AC340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AC340F"/>
    <w:pPr>
      <w:autoSpaceDE w:val="0"/>
      <w:autoSpaceDN w:val="0"/>
      <w:adjustRightInd w:val="0"/>
      <w:spacing w:after="0" w:line="280" w:lineRule="atLeast"/>
    </w:pPr>
    <w:rPr>
      <w:rFonts w:ascii="Times New Roman" w:eastAsia="Batang" w:hAnsi="Times New Roman" w:cs="Angsana New"/>
      <w:sz w:val="24"/>
      <w:szCs w:val="24"/>
      <w:lang w:eastAsia="ko-KR"/>
    </w:rPr>
  </w:style>
  <w:style w:type="character" w:customStyle="1" w:styleId="A4">
    <w:name w:val="A4"/>
    <w:uiPriority w:val="99"/>
    <w:rsid w:val="00AC340F"/>
    <w:rPr>
      <w:b/>
      <w:color w:val="000000"/>
      <w:sz w:val="16"/>
    </w:rPr>
  </w:style>
  <w:style w:type="paragraph" w:customStyle="1" w:styleId="ListParagraph2">
    <w:name w:val="List Paragraph2"/>
    <w:basedOn w:val="Normal"/>
    <w:rsid w:val="00AC340F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2">
    <w:name w:val="รายการย่อหน้า2"/>
    <w:basedOn w:val="Normal"/>
    <w:rsid w:val="00AC340F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character" w:customStyle="1" w:styleId="Bodytext20">
    <w:name w:val="Body text (2)"/>
    <w:rsid w:val="00AC340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rsid w:val="00AC340F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30">
    <w:name w:val="Body text (3)_"/>
    <w:link w:val="Bodytext31"/>
    <w:rsid w:val="00AC340F"/>
    <w:rPr>
      <w:rFonts w:ascii="AngsanaUPC" w:eastAsia="AngsanaUPC" w:hAnsi="AngsanaUPC" w:cs="AngsanaUPC"/>
      <w:sz w:val="48"/>
      <w:szCs w:val="48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AC340F"/>
    <w:pPr>
      <w:widowControl w:val="0"/>
      <w:shd w:val="clear" w:color="auto" w:fill="FFFFFF"/>
      <w:spacing w:after="0" w:line="634" w:lineRule="exact"/>
      <w:jc w:val="center"/>
    </w:pPr>
    <w:rPr>
      <w:rFonts w:ascii="AngsanaUPC" w:eastAsia="AngsanaUPC" w:hAnsi="AngsanaUPC" w:cs="AngsanaUPC"/>
      <w:sz w:val="48"/>
      <w:szCs w:val="48"/>
    </w:rPr>
  </w:style>
  <w:style w:type="paragraph" w:customStyle="1" w:styleId="20">
    <w:name w:val="ไม่มีการเว้นระยะห่าง2"/>
    <w:rsid w:val="00AC340F"/>
    <w:pPr>
      <w:spacing w:after="0" w:line="240" w:lineRule="auto"/>
    </w:pPr>
    <w:rPr>
      <w:rFonts w:ascii="Calibri" w:eastAsia="Times New Roman" w:hAnsi="Calibri" w:cs="Cordia New"/>
    </w:rPr>
  </w:style>
  <w:style w:type="paragraph" w:customStyle="1" w:styleId="coursedescription">
    <w:name w:val="course description"/>
    <w:basedOn w:val="Normal"/>
    <w:next w:val="Normal"/>
    <w:rsid w:val="00AC340F"/>
    <w:pPr>
      <w:tabs>
        <w:tab w:val="left" w:pos="720"/>
        <w:tab w:val="left" w:pos="1170"/>
        <w:tab w:val="left" w:pos="1758"/>
        <w:tab w:val="left" w:pos="6930"/>
      </w:tabs>
      <w:spacing w:after="0" w:line="240" w:lineRule="auto"/>
      <w:contextualSpacing/>
      <w:jc w:val="thaiDistribute"/>
    </w:pPr>
    <w:rPr>
      <w:rFonts w:ascii="Angsana New" w:eastAsia="Angsana New" w:hAnsi="Angsana New"/>
    </w:rPr>
  </w:style>
  <w:style w:type="paragraph" w:customStyle="1" w:styleId="ListParagraph3">
    <w:name w:val="List Paragraph3"/>
    <w:basedOn w:val="Normal"/>
    <w:rsid w:val="00AC340F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table" w:customStyle="1" w:styleId="TableNormal1">
    <w:name w:val="Table Normal1"/>
    <w:rsid w:val="00AC34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">
    <w:name w:val="Imported Style 1"/>
    <w:rsid w:val="00AC340F"/>
    <w:pPr>
      <w:numPr>
        <w:numId w:val="7"/>
      </w:numPr>
    </w:pPr>
  </w:style>
  <w:style w:type="character" w:customStyle="1" w:styleId="None">
    <w:name w:val="None"/>
    <w:rsid w:val="00AC340F"/>
  </w:style>
  <w:style w:type="character" w:customStyle="1" w:styleId="Hyperlink0">
    <w:name w:val="Hyperlink.0"/>
    <w:basedOn w:val="None"/>
    <w:rsid w:val="00AC340F"/>
    <w:rPr>
      <w:rFonts w:ascii="TH SarabunPSK" w:eastAsia="TH SarabunPSK" w:hAnsi="TH SarabunPSK" w:cs="TH SarabunPSK"/>
      <w:sz w:val="32"/>
      <w:szCs w:val="32"/>
    </w:rPr>
  </w:style>
  <w:style w:type="numbering" w:customStyle="1" w:styleId="ImportedStyle2">
    <w:name w:val="Imported Style 2"/>
    <w:rsid w:val="00AC340F"/>
    <w:pPr>
      <w:numPr>
        <w:numId w:val="8"/>
      </w:numPr>
    </w:pPr>
  </w:style>
  <w:style w:type="table" w:customStyle="1" w:styleId="11">
    <w:name w:val="เส้นตาราง1"/>
    <w:basedOn w:val="TableNormal"/>
    <w:next w:val="TableGrid"/>
    <w:rsid w:val="00AC340F"/>
    <w:pPr>
      <w:spacing w:after="0" w:line="240" w:lineRule="auto"/>
    </w:pPr>
    <w:rPr>
      <w:rFonts w:ascii="Times New Roman" w:eastAsia="Calibri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headermeta-info-label">
    <w:name w:val="article-header__meta-info-label"/>
    <w:rsid w:val="00AC340F"/>
  </w:style>
  <w:style w:type="character" w:customStyle="1" w:styleId="article-headermeta-info-data">
    <w:name w:val="article-header__meta-info-data"/>
    <w:rsid w:val="00AC340F"/>
  </w:style>
  <w:style w:type="character" w:customStyle="1" w:styleId="il">
    <w:name w:val="il"/>
    <w:basedOn w:val="DefaultParagraphFont"/>
    <w:rsid w:val="00AC340F"/>
  </w:style>
  <w:style w:type="paragraph" w:customStyle="1" w:styleId="yiv4884194929msonormal">
    <w:name w:val="yiv4884194929msonormal"/>
    <w:basedOn w:val="Normal"/>
    <w:rsid w:val="00AC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1">
    <w:name w:val="Heading 5 Char1"/>
    <w:locked/>
    <w:rsid w:val="00AC340F"/>
    <w:rPr>
      <w:rFonts w:ascii="Times New Roman" w:hAnsi="Times New Roman" w:cs="Angsana New"/>
      <w:b/>
      <w:bCs/>
      <w:i/>
      <w:iCs/>
      <w:sz w:val="30"/>
      <w:szCs w:val="30"/>
      <w:lang w:bidi="ar-SA"/>
    </w:rPr>
  </w:style>
  <w:style w:type="character" w:customStyle="1" w:styleId="Heading7Char1">
    <w:name w:val="Heading 7 Char1"/>
    <w:uiPriority w:val="99"/>
    <w:locked/>
    <w:rsid w:val="00AC340F"/>
    <w:rPr>
      <w:rFonts w:ascii="Times New Roman" w:hAnsi="Times New Roman" w:cs="Angsana New"/>
      <w:sz w:val="24"/>
      <w:szCs w:val="24"/>
      <w:lang w:val="en-AU" w:bidi="ar-SA"/>
    </w:rPr>
  </w:style>
  <w:style w:type="character" w:customStyle="1" w:styleId="Heading9Char1">
    <w:name w:val="Heading 9 Char1"/>
    <w:uiPriority w:val="99"/>
    <w:locked/>
    <w:rsid w:val="00AC340F"/>
    <w:rPr>
      <w:rFonts w:ascii="Arial" w:hAnsi="Arial" w:cs="Arial"/>
      <w:sz w:val="22"/>
      <w:szCs w:val="22"/>
      <w:lang w:val="en-AU" w:bidi="ar-SA"/>
    </w:rPr>
  </w:style>
  <w:style w:type="character" w:customStyle="1" w:styleId="FooterChar1">
    <w:name w:val="Footer Char1"/>
    <w:uiPriority w:val="99"/>
    <w:locked/>
    <w:rsid w:val="00AC340F"/>
    <w:rPr>
      <w:rFonts w:ascii="Times New Roman" w:hAnsi="Times New Roman" w:cs="Angsana New"/>
      <w:sz w:val="24"/>
      <w:szCs w:val="24"/>
      <w:lang w:val="en-AU" w:bidi="ar-SA"/>
    </w:rPr>
  </w:style>
  <w:style w:type="character" w:customStyle="1" w:styleId="BalloonTextChar1">
    <w:name w:val="Balloon Text Char1"/>
    <w:uiPriority w:val="99"/>
    <w:semiHidden/>
    <w:locked/>
    <w:rsid w:val="00AC340F"/>
    <w:rPr>
      <w:rFonts w:ascii="Tahoma" w:hAnsi="Tahoma" w:cs="Angsana New"/>
      <w:sz w:val="18"/>
      <w:szCs w:val="18"/>
      <w:lang w:bidi="ar-SA"/>
    </w:rPr>
  </w:style>
  <w:style w:type="character" w:customStyle="1" w:styleId="Heading2Char1">
    <w:name w:val="Heading 2 Char1"/>
    <w:uiPriority w:val="9"/>
    <w:locked/>
    <w:rsid w:val="00AC340F"/>
    <w:rPr>
      <w:rFonts w:ascii="Arial" w:hAnsi="Arial" w:cs="Cordia New"/>
      <w:b/>
      <w:bCs/>
      <w:i/>
      <w:iCs/>
      <w:sz w:val="32"/>
      <w:szCs w:val="32"/>
      <w:lang w:val="en-US" w:eastAsia="en-US" w:bidi="th-TH"/>
    </w:rPr>
  </w:style>
  <w:style w:type="table" w:customStyle="1" w:styleId="TableGrid1">
    <w:name w:val="Table Grid1"/>
    <w:basedOn w:val="TableNormal"/>
    <w:next w:val="TableGrid"/>
    <w:uiPriority w:val="39"/>
    <w:rsid w:val="00AC340F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340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customStyle="1" w:styleId="msonormal0">
    <w:name w:val="msonormal"/>
    <w:basedOn w:val="Normal"/>
    <w:rsid w:val="00AC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AC340F"/>
  </w:style>
  <w:style w:type="character" w:customStyle="1" w:styleId="tabrun">
    <w:name w:val="tabrun"/>
    <w:basedOn w:val="DefaultParagraphFont"/>
    <w:rsid w:val="00AC340F"/>
  </w:style>
  <w:style w:type="character" w:customStyle="1" w:styleId="tableaderchars">
    <w:name w:val="tableaderchars"/>
    <w:basedOn w:val="DefaultParagraphFont"/>
    <w:rsid w:val="00AC340F"/>
  </w:style>
  <w:style w:type="character" w:customStyle="1" w:styleId="pagebreakblob">
    <w:name w:val="pagebreakblob"/>
    <w:basedOn w:val="DefaultParagraphFont"/>
    <w:rsid w:val="00AC340F"/>
  </w:style>
  <w:style w:type="character" w:customStyle="1" w:styleId="pagebreakborderspan">
    <w:name w:val="pagebreakborderspan"/>
    <w:basedOn w:val="DefaultParagraphFont"/>
    <w:rsid w:val="00AC340F"/>
  </w:style>
  <w:style w:type="character" w:customStyle="1" w:styleId="pagebreaktextspan">
    <w:name w:val="pagebreaktextspan"/>
    <w:basedOn w:val="DefaultParagraphFont"/>
    <w:rsid w:val="00AC340F"/>
  </w:style>
  <w:style w:type="paragraph" w:customStyle="1" w:styleId="04xlpa">
    <w:name w:val="_04xlpa"/>
    <w:basedOn w:val="Normal"/>
    <w:rsid w:val="0061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613BD6"/>
  </w:style>
  <w:style w:type="paragraph" w:customStyle="1" w:styleId="Bomb1">
    <w:name w:val="Bomb1"/>
    <w:basedOn w:val="Normal"/>
    <w:qFormat/>
    <w:rsid w:val="001A32C7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ind w:firstLine="1440"/>
      <w:jc w:val="thaiDistribute"/>
    </w:pPr>
    <w:rPr>
      <w:rFonts w:eastAsiaTheme="minorEastAsia"/>
    </w:rPr>
  </w:style>
  <w:style w:type="table" w:styleId="GridTable5Dark-Accent6">
    <w:name w:val="Grid Table 5 Dark Accent 6"/>
    <w:basedOn w:val="TableNormal"/>
    <w:uiPriority w:val="50"/>
    <w:rsid w:val="001A32C7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1Light-Accent4">
    <w:name w:val="Grid Table 1 Light Accent 4"/>
    <w:basedOn w:val="TableNormal"/>
    <w:uiPriority w:val="46"/>
    <w:rsid w:val="001A32C7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yl5">
    <w:name w:val="_5yl5"/>
    <w:basedOn w:val="DefaultParagraphFont"/>
    <w:rsid w:val="001A32C7"/>
  </w:style>
  <w:style w:type="table" w:styleId="PlainTable1">
    <w:name w:val="Plain Table 1"/>
    <w:basedOn w:val="TableNormal"/>
    <w:uiPriority w:val="41"/>
    <w:rsid w:val="006814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42FF"/>
    <w:rPr>
      <w:color w:val="605E5C"/>
      <w:shd w:val="clear" w:color="auto" w:fill="E1DFDD"/>
    </w:rPr>
  </w:style>
  <w:style w:type="character" w:customStyle="1" w:styleId="xt0psk2">
    <w:name w:val="xt0psk2"/>
    <w:basedOn w:val="DefaultParagraphFont"/>
    <w:rsid w:val="000842FF"/>
  </w:style>
  <w:style w:type="character" w:customStyle="1" w:styleId="html-span">
    <w:name w:val="html-span"/>
    <w:basedOn w:val="DefaultParagraphFont"/>
    <w:rsid w:val="000842FF"/>
  </w:style>
  <w:style w:type="table" w:styleId="TableGridLight">
    <w:name w:val="Grid Table Light"/>
    <w:basedOn w:val="TableNormal"/>
    <w:uiPriority w:val="40"/>
    <w:rsid w:val="00B710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3">
    <w:name w:val="Grid Table 4 Accent 3"/>
    <w:basedOn w:val="TableNormal"/>
    <w:uiPriority w:val="49"/>
    <w:rsid w:val="00FE60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C229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9D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0C229D"/>
    <w:rPr>
      <w:sz w:val="32"/>
      <w:szCs w:val="32"/>
      <w:vertAlign w:val="superscript"/>
    </w:rPr>
  </w:style>
  <w:style w:type="paragraph" w:customStyle="1" w:styleId="font5">
    <w:name w:val="font5"/>
    <w:basedOn w:val="Normal"/>
    <w:rsid w:val="000C229D"/>
    <w:pPr>
      <w:spacing w:before="100" w:beforeAutospacing="1" w:after="100" w:afterAutospacing="1" w:line="240" w:lineRule="auto"/>
    </w:pPr>
    <w:rPr>
      <w:rFonts w:eastAsia="Times New Roman"/>
      <w:b/>
      <w:bCs/>
      <w:color w:val="000000"/>
    </w:rPr>
  </w:style>
  <w:style w:type="paragraph" w:customStyle="1" w:styleId="font6">
    <w:name w:val="font6"/>
    <w:basedOn w:val="Normal"/>
    <w:rsid w:val="000C229D"/>
    <w:pPr>
      <w:spacing w:before="100" w:beforeAutospacing="1" w:after="100" w:afterAutospacing="1" w:line="240" w:lineRule="auto"/>
    </w:pPr>
    <w:rPr>
      <w:rFonts w:eastAsia="Times New Roman"/>
      <w:color w:val="000000"/>
    </w:rPr>
  </w:style>
  <w:style w:type="paragraph" w:customStyle="1" w:styleId="font7">
    <w:name w:val="font7"/>
    <w:basedOn w:val="Normal"/>
    <w:rsid w:val="000C229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8">
    <w:name w:val="font8"/>
    <w:basedOn w:val="Normal"/>
    <w:rsid w:val="000C229D"/>
    <w:pPr>
      <w:spacing w:before="100" w:beforeAutospacing="1" w:after="100" w:afterAutospacing="1" w:line="240" w:lineRule="auto"/>
    </w:pPr>
    <w:rPr>
      <w:rFonts w:ascii="Cordia New" w:eastAsia="Times New Roman" w:hAnsi="Cordia New" w:cs="Cordia New"/>
      <w:color w:val="000000"/>
    </w:rPr>
  </w:style>
  <w:style w:type="paragraph" w:customStyle="1" w:styleId="xl65">
    <w:name w:val="xl65"/>
    <w:basedOn w:val="Normal"/>
    <w:rsid w:val="000C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customStyle="1" w:styleId="xl66">
    <w:name w:val="xl66"/>
    <w:basedOn w:val="Normal"/>
    <w:rsid w:val="000C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Normal"/>
    <w:rsid w:val="000C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rsid w:val="000C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69">
    <w:name w:val="xl69"/>
    <w:basedOn w:val="Normal"/>
    <w:rsid w:val="000C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0">
    <w:name w:val="xl70"/>
    <w:basedOn w:val="Normal"/>
    <w:rsid w:val="000C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</w:rPr>
  </w:style>
  <w:style w:type="paragraph" w:customStyle="1" w:styleId="xl71">
    <w:name w:val="xl71"/>
    <w:basedOn w:val="Normal"/>
    <w:rsid w:val="000C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</w:rPr>
  </w:style>
  <w:style w:type="paragraph" w:customStyle="1" w:styleId="xl72">
    <w:name w:val="xl72"/>
    <w:basedOn w:val="Normal"/>
    <w:rsid w:val="000C22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</w:rPr>
  </w:style>
  <w:style w:type="paragraph" w:customStyle="1" w:styleId="xl73">
    <w:name w:val="xl73"/>
    <w:basedOn w:val="Normal"/>
    <w:rsid w:val="000C22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4">
    <w:name w:val="xl74"/>
    <w:basedOn w:val="Normal"/>
    <w:rsid w:val="000C22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customStyle="1" w:styleId="xl75">
    <w:name w:val="xl75"/>
    <w:basedOn w:val="Normal"/>
    <w:rsid w:val="000C22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6">
    <w:name w:val="xl76"/>
    <w:basedOn w:val="Normal"/>
    <w:rsid w:val="000C22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7">
    <w:name w:val="xl77"/>
    <w:basedOn w:val="Normal"/>
    <w:rsid w:val="000C22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table" w:styleId="GridTable2-Accent1">
    <w:name w:val="Grid Table 2 Accent 1"/>
    <w:basedOn w:val="TableNormal"/>
    <w:uiPriority w:val="47"/>
    <w:rsid w:val="002C19A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2C19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mju.ac.th/wtms_document.aspx?bID=17687" TargetMode="External"/><Relationship Id="rId13" Type="http://schemas.openxmlformats.org/officeDocument/2006/relationships/hyperlink" Target="https://tourism.mju.ac.th/wtms_document.aspx?bID=182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rp.mju.ac.th/AUNQA003.aspx?year=2566&amp;num=5&amp;lv=2&amp;fac=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1245F-25BF-42FA-88EF-4D213352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2303</Words>
  <Characters>13130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</cp:lastModifiedBy>
  <cp:revision>8</cp:revision>
  <cp:lastPrinted>2017-12-28T04:02:00Z</cp:lastPrinted>
  <dcterms:created xsi:type="dcterms:W3CDTF">2025-04-17T06:45:00Z</dcterms:created>
  <dcterms:modified xsi:type="dcterms:W3CDTF">2025-04-17T07:31:00Z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4bc0083644a4c5babec666273325c55abc60f07ffe6863de0fa8dea7d6273ff1</vt:lpwstr>
  </property>
</Properties>
</file>